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BFC0" w14:textId="77777777" w:rsidR="009F277F" w:rsidRPr="009F277F" w:rsidRDefault="009F277F" w:rsidP="009F277F">
      <w:pPr>
        <w:shd w:val="clear" w:color="auto" w:fill="A0ABB0"/>
        <w:spacing w:line="285" w:lineRule="atLeast"/>
        <w:ind w:left="-300" w:right="300"/>
        <w:outlineLvl w:val="1"/>
        <w:rPr>
          <w:rFonts w:ascii="Verdana" w:eastAsia="Times New Roman" w:hAnsi="Verdana" w:cs="Times New Roman"/>
          <w:color w:val="FFFFFF"/>
          <w:sz w:val="26"/>
          <w:szCs w:val="26"/>
        </w:rPr>
      </w:pPr>
      <w:r w:rsidRPr="009F277F">
        <w:rPr>
          <w:rFonts w:ascii="Verdana" w:eastAsia="Times New Roman" w:hAnsi="Verdana" w:cs="Times New Roman"/>
          <w:color w:val="FFFFFF"/>
          <w:sz w:val="26"/>
          <w:szCs w:val="26"/>
        </w:rPr>
        <w:t>WMU and EMSA cooperate on capacity building and research</w:t>
      </w:r>
    </w:p>
    <w:p w14:paraId="08D1157A" w14:textId="77777777" w:rsidR="009F277F" w:rsidRPr="009F277F" w:rsidRDefault="009F277F" w:rsidP="009F277F">
      <w:pPr>
        <w:shd w:val="clear" w:color="auto" w:fill="FFFFFF"/>
        <w:rPr>
          <w:rFonts w:ascii="Verdana" w:eastAsia="Times New Roman" w:hAnsi="Verdana" w:cs="Times New Roman"/>
          <w:color w:val="5F5F5F"/>
          <w:sz w:val="20"/>
          <w:szCs w:val="20"/>
        </w:rPr>
      </w:pPr>
      <w:bookmarkStart w:id="0" w:name="_GoBack"/>
      <w:bookmarkEnd w:id="0"/>
      <w:r w:rsidRPr="00751228">
        <w:rPr>
          <w:rFonts w:ascii="Verdana" w:eastAsia="Times New Roman" w:hAnsi="Verdana" w:cs="Times New Roman"/>
          <w:b/>
          <w:bCs/>
          <w:color w:val="5F5F5F"/>
          <w:sz w:val="20"/>
          <w:szCs w:val="20"/>
          <w:highlight w:val="lightGray"/>
        </w:rPr>
        <w:t>The World Maritime University (WMU) and the European Maritime Safety Agency (EMSA) have signed a Cooperation Agreement on matters of capacity building and research with particular emphasis on the design, development and delivery of joint training activities and modules falling under common areas of interest and research. In addition, it provides for Field Study Training exchanges for WMU students and EMSA beneficiaries as well as the exchange of lecturers.</w:t>
      </w:r>
    </w:p>
    <w:p w14:paraId="58318C03" w14:textId="77777777" w:rsidR="009F277F" w:rsidRPr="009F277F" w:rsidRDefault="009F277F" w:rsidP="009F277F">
      <w:pPr>
        <w:shd w:val="clear" w:color="auto" w:fill="FFFFFF"/>
        <w:spacing w:after="288"/>
        <w:rPr>
          <w:rFonts w:ascii="Verdana" w:eastAsia="Times New Roman" w:hAnsi="Verdana" w:cs="Times New Roman"/>
          <w:color w:val="5F5F5F"/>
          <w:sz w:val="20"/>
          <w:szCs w:val="20"/>
        </w:rPr>
      </w:pPr>
      <w:r w:rsidRPr="009F277F">
        <w:rPr>
          <w:rFonts w:ascii="Verdana" w:eastAsia="Times New Roman" w:hAnsi="Verdana" w:cs="Times New Roman"/>
          <w:color w:val="5F5F5F"/>
          <w:sz w:val="20"/>
          <w:szCs w:val="20"/>
        </w:rPr>
        <w:t> </w:t>
      </w:r>
    </w:p>
    <w:p w14:paraId="7FD52CBF" w14:textId="0FF9B9D2" w:rsidR="009F277F" w:rsidRPr="009F277F" w:rsidRDefault="009F277F" w:rsidP="009F277F">
      <w:pPr>
        <w:shd w:val="clear" w:color="auto" w:fill="FFFFFF"/>
        <w:rPr>
          <w:rFonts w:ascii="Verdana" w:eastAsia="Times New Roman" w:hAnsi="Verdana" w:cs="Times New Roman"/>
          <w:color w:val="5F5F5F"/>
          <w:sz w:val="20"/>
          <w:szCs w:val="20"/>
        </w:rPr>
      </w:pPr>
      <w:r w:rsidRPr="009F277F">
        <w:rPr>
          <w:rFonts w:ascii="Verdana" w:eastAsia="Times New Roman" w:hAnsi="Verdana" w:cs="Times New Roman"/>
          <w:color w:val="5F5F5F"/>
          <w:sz w:val="20"/>
          <w:szCs w:val="20"/>
        </w:rPr>
        <w:fldChar w:fldCharType="begin"/>
      </w:r>
      <w:r w:rsidRPr="009F277F">
        <w:rPr>
          <w:rFonts w:ascii="Verdana" w:eastAsia="Times New Roman" w:hAnsi="Verdana" w:cs="Times New Roman"/>
          <w:color w:val="5F5F5F"/>
          <w:sz w:val="20"/>
          <w:szCs w:val="20"/>
        </w:rPr>
        <w:instrText xml:space="preserve"> INCLUDEPICTURE "/var/folders/nj/m875g2tj2j50hjqpdb11s_540000gn/T/com.microsoft.Word/WebArchiveCopyPasteTempFiles/EMSA-WMU.png" \* MERGEFORMATINET </w:instrText>
      </w:r>
      <w:r w:rsidRPr="009F277F">
        <w:rPr>
          <w:rFonts w:ascii="Verdana" w:eastAsia="Times New Roman" w:hAnsi="Verdana" w:cs="Times New Roman"/>
          <w:color w:val="5F5F5F"/>
          <w:sz w:val="20"/>
          <w:szCs w:val="20"/>
        </w:rPr>
        <w:fldChar w:fldCharType="separate"/>
      </w:r>
      <w:r w:rsidRPr="009F277F">
        <w:rPr>
          <w:rFonts w:ascii="Verdana" w:eastAsia="Times New Roman" w:hAnsi="Verdana" w:cs="Times New Roman"/>
          <w:noProof/>
          <w:color w:val="5F5F5F"/>
          <w:sz w:val="20"/>
          <w:szCs w:val="20"/>
        </w:rPr>
        <w:drawing>
          <wp:inline distT="0" distB="0" distL="0" distR="0" wp14:anchorId="5F4EFF65" wp14:editId="6F93B0FD">
            <wp:extent cx="2543810" cy="2154555"/>
            <wp:effectExtent l="0" t="0" r="0" b="4445"/>
            <wp:docPr id="1" name="Picture 1" descr="EMSA W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A WM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3810" cy="2154555"/>
                    </a:xfrm>
                    <a:prstGeom prst="rect">
                      <a:avLst/>
                    </a:prstGeom>
                    <a:noFill/>
                    <a:ln>
                      <a:noFill/>
                    </a:ln>
                  </pic:spPr>
                </pic:pic>
              </a:graphicData>
            </a:graphic>
          </wp:inline>
        </w:drawing>
      </w:r>
      <w:r w:rsidRPr="009F277F">
        <w:rPr>
          <w:rFonts w:ascii="Verdana" w:eastAsia="Times New Roman" w:hAnsi="Verdana" w:cs="Times New Roman"/>
          <w:color w:val="5F5F5F"/>
          <w:sz w:val="20"/>
          <w:szCs w:val="20"/>
        </w:rPr>
        <w:fldChar w:fldCharType="end"/>
      </w:r>
      <w:proofErr w:type="spellStart"/>
      <w:r w:rsidRPr="009F277F">
        <w:rPr>
          <w:rFonts w:ascii="Verdana" w:eastAsia="Times New Roman" w:hAnsi="Verdana" w:cs="Times New Roman"/>
          <w:color w:val="5F5F5F"/>
          <w:sz w:val="20"/>
          <w:szCs w:val="20"/>
        </w:rPr>
        <w:t>Dr</w:t>
      </w:r>
      <w:proofErr w:type="spellEnd"/>
      <w:r w:rsidRPr="009F277F">
        <w:rPr>
          <w:rFonts w:ascii="Verdana" w:eastAsia="Times New Roman" w:hAnsi="Verdana" w:cs="Times New Roman"/>
          <w:color w:val="5F5F5F"/>
          <w:sz w:val="20"/>
          <w:szCs w:val="20"/>
        </w:rPr>
        <w:t xml:space="preserve"> Cleopatra </w:t>
      </w:r>
      <w:proofErr w:type="spellStart"/>
      <w:r w:rsidRPr="009F277F">
        <w:rPr>
          <w:rFonts w:ascii="Verdana" w:eastAsia="Times New Roman" w:hAnsi="Verdana" w:cs="Times New Roman"/>
          <w:color w:val="5F5F5F"/>
          <w:sz w:val="20"/>
          <w:szCs w:val="20"/>
        </w:rPr>
        <w:t>Doumbia</w:t>
      </w:r>
      <w:proofErr w:type="spellEnd"/>
      <w:r w:rsidRPr="009F277F">
        <w:rPr>
          <w:rFonts w:ascii="Verdana" w:eastAsia="Times New Roman" w:hAnsi="Verdana" w:cs="Times New Roman"/>
          <w:color w:val="5F5F5F"/>
          <w:sz w:val="20"/>
          <w:szCs w:val="20"/>
        </w:rPr>
        <w:t>-Henry, President of WMU, welcomed the agreement saying, “WMU is pleased to further strengthen its cooperation with EMSA to achieve our common goals in the fields of maritime safety, security, environmental protection and pollution response. With over 80 per cent of the world’s goods carried by shipping, the maritime community is key to global financial sustainability. Our efforts relate to </w:t>
      </w:r>
      <w:hyperlink r:id="rId5" w:tgtFrame="_blank" w:history="1">
        <w:r w:rsidRPr="009F277F">
          <w:rPr>
            <w:rFonts w:ascii="Verdana" w:eastAsia="Times New Roman" w:hAnsi="Verdana" w:cs="Times New Roman"/>
            <w:color w:val="0099CC"/>
            <w:sz w:val="20"/>
            <w:szCs w:val="20"/>
            <w:u w:val="single"/>
          </w:rPr>
          <w:t>United Nations 2030 Sustainable Development Goal 17</w:t>
        </w:r>
      </w:hyperlink>
      <w:r w:rsidRPr="009F277F">
        <w:rPr>
          <w:rFonts w:ascii="Verdana" w:eastAsia="Times New Roman" w:hAnsi="Verdana" w:cs="Times New Roman"/>
          <w:color w:val="5F5F5F"/>
          <w:sz w:val="20"/>
          <w:szCs w:val="20"/>
        </w:rPr>
        <w:t> focused on global partnerships, and our mutual cooperation will contribute to the achievement of the </w:t>
      </w:r>
      <w:hyperlink r:id="rId6" w:tgtFrame="_blank" w:history="1">
        <w:r w:rsidRPr="009F277F">
          <w:rPr>
            <w:rFonts w:ascii="Verdana" w:eastAsia="Times New Roman" w:hAnsi="Verdana" w:cs="Times New Roman"/>
            <w:color w:val="0099CC"/>
            <w:sz w:val="20"/>
            <w:szCs w:val="20"/>
            <w:u w:val="single"/>
          </w:rPr>
          <w:t>UN 2030 Sustainable Development Agenda</w:t>
        </w:r>
      </w:hyperlink>
      <w:r w:rsidRPr="009F277F">
        <w:rPr>
          <w:rFonts w:ascii="Verdana" w:eastAsia="Times New Roman" w:hAnsi="Verdana" w:cs="Times New Roman"/>
          <w:color w:val="5F5F5F"/>
          <w:sz w:val="20"/>
          <w:szCs w:val="20"/>
        </w:rPr>
        <w:t>.”</w:t>
      </w:r>
    </w:p>
    <w:p w14:paraId="30229D8A" w14:textId="77777777" w:rsidR="009F277F" w:rsidRPr="009F277F" w:rsidRDefault="009F277F" w:rsidP="009F277F">
      <w:pPr>
        <w:shd w:val="clear" w:color="auto" w:fill="FFFFFF"/>
        <w:spacing w:after="288"/>
        <w:rPr>
          <w:rFonts w:ascii="Verdana" w:eastAsia="Times New Roman" w:hAnsi="Verdana" w:cs="Times New Roman"/>
          <w:color w:val="5F5F5F"/>
          <w:sz w:val="20"/>
          <w:szCs w:val="20"/>
        </w:rPr>
      </w:pPr>
      <w:proofErr w:type="spellStart"/>
      <w:r w:rsidRPr="009F277F">
        <w:rPr>
          <w:rFonts w:ascii="Verdana" w:eastAsia="Times New Roman" w:hAnsi="Verdana" w:cs="Times New Roman"/>
          <w:color w:val="5F5F5F"/>
          <w:sz w:val="20"/>
          <w:szCs w:val="20"/>
        </w:rPr>
        <w:t>Mrs</w:t>
      </w:r>
      <w:proofErr w:type="spellEnd"/>
      <w:r w:rsidRPr="009F277F">
        <w:rPr>
          <w:rFonts w:ascii="Verdana" w:eastAsia="Times New Roman" w:hAnsi="Verdana" w:cs="Times New Roman"/>
          <w:color w:val="5F5F5F"/>
          <w:sz w:val="20"/>
          <w:szCs w:val="20"/>
        </w:rPr>
        <w:t xml:space="preserve"> Maja </w:t>
      </w:r>
      <w:proofErr w:type="spellStart"/>
      <w:r w:rsidRPr="009F277F">
        <w:rPr>
          <w:rFonts w:ascii="Verdana" w:eastAsia="Times New Roman" w:hAnsi="Verdana" w:cs="Times New Roman"/>
          <w:color w:val="5F5F5F"/>
          <w:sz w:val="20"/>
          <w:szCs w:val="20"/>
        </w:rPr>
        <w:t>Markovčić</w:t>
      </w:r>
      <w:proofErr w:type="spellEnd"/>
      <w:r w:rsidRPr="009F277F">
        <w:rPr>
          <w:rFonts w:ascii="Verdana" w:eastAsia="Times New Roman" w:hAnsi="Verdana" w:cs="Times New Roman"/>
          <w:color w:val="5F5F5F"/>
          <w:sz w:val="20"/>
          <w:szCs w:val="20"/>
        </w:rPr>
        <w:t xml:space="preserve"> Kostelac, Executive Director of EMSA, welcomed the cooperation agreement and stated that “EMSA is moving towards a new approach on capacity building which entails among others the professional development </w:t>
      </w:r>
      <w:proofErr w:type="spellStart"/>
      <w:r w:rsidRPr="009F277F">
        <w:rPr>
          <w:rFonts w:ascii="Verdana" w:eastAsia="Times New Roman" w:hAnsi="Verdana" w:cs="Times New Roman"/>
          <w:color w:val="5F5F5F"/>
          <w:sz w:val="20"/>
          <w:szCs w:val="20"/>
        </w:rPr>
        <w:t>programme</w:t>
      </w:r>
      <w:proofErr w:type="spellEnd"/>
      <w:r w:rsidRPr="009F277F">
        <w:rPr>
          <w:rFonts w:ascii="Verdana" w:eastAsia="Times New Roman" w:hAnsi="Verdana" w:cs="Times New Roman"/>
          <w:color w:val="5F5F5F"/>
          <w:sz w:val="20"/>
          <w:szCs w:val="20"/>
        </w:rPr>
        <w:t xml:space="preserve"> for officials from Member States, Enlargement Countries and beneficiary states of the European </w:t>
      </w:r>
      <w:proofErr w:type="spellStart"/>
      <w:r w:rsidRPr="009F277F">
        <w:rPr>
          <w:rFonts w:ascii="Verdana" w:eastAsia="Times New Roman" w:hAnsi="Verdana" w:cs="Times New Roman"/>
          <w:color w:val="5F5F5F"/>
          <w:sz w:val="20"/>
          <w:szCs w:val="20"/>
        </w:rPr>
        <w:t>Neighbourhood</w:t>
      </w:r>
      <w:proofErr w:type="spellEnd"/>
      <w:r w:rsidRPr="009F277F">
        <w:rPr>
          <w:rFonts w:ascii="Verdana" w:eastAsia="Times New Roman" w:hAnsi="Verdana" w:cs="Times New Roman"/>
          <w:color w:val="5F5F5F"/>
          <w:sz w:val="20"/>
          <w:szCs w:val="20"/>
        </w:rPr>
        <w:t xml:space="preserve"> Policy. WMU with its long-standing experience and expertise will offer valuable support, will foster our potentials and will enrich the knowledge and competencies of our subset experts that will be the cornerstone of </w:t>
      </w:r>
      <w:proofErr w:type="gramStart"/>
      <w:r w:rsidRPr="009F277F">
        <w:rPr>
          <w:rFonts w:ascii="Verdana" w:eastAsia="Times New Roman" w:hAnsi="Verdana" w:cs="Times New Roman"/>
          <w:color w:val="5F5F5F"/>
          <w:sz w:val="20"/>
          <w:szCs w:val="20"/>
        </w:rPr>
        <w:t>our</w:t>
      </w:r>
      <w:proofErr w:type="gramEnd"/>
      <w:r w:rsidRPr="009F277F">
        <w:rPr>
          <w:rFonts w:ascii="Verdana" w:eastAsia="Times New Roman" w:hAnsi="Verdana" w:cs="Times New Roman"/>
          <w:color w:val="5F5F5F"/>
          <w:sz w:val="20"/>
          <w:szCs w:val="20"/>
        </w:rPr>
        <w:t xml:space="preserve"> soon to be established EMSA Academy.”</w:t>
      </w:r>
    </w:p>
    <w:p w14:paraId="3B027E3E" w14:textId="77777777" w:rsidR="009F277F" w:rsidRPr="009F277F" w:rsidRDefault="009F277F" w:rsidP="009F277F">
      <w:pPr>
        <w:shd w:val="clear" w:color="auto" w:fill="FFFFFF"/>
        <w:spacing w:after="288"/>
        <w:rPr>
          <w:rFonts w:ascii="Verdana" w:eastAsia="Times New Roman" w:hAnsi="Verdana" w:cs="Times New Roman"/>
          <w:color w:val="5F5F5F"/>
          <w:sz w:val="20"/>
          <w:szCs w:val="20"/>
        </w:rPr>
      </w:pPr>
      <w:r w:rsidRPr="009F277F">
        <w:rPr>
          <w:rFonts w:ascii="Verdana" w:eastAsia="Times New Roman" w:hAnsi="Verdana" w:cs="Times New Roman"/>
          <w:color w:val="5F5F5F"/>
          <w:sz w:val="20"/>
          <w:szCs w:val="20"/>
        </w:rPr>
        <w:t xml:space="preserve">EMSA is one of the EU's </w:t>
      </w:r>
      <w:proofErr w:type="spellStart"/>
      <w:r w:rsidRPr="009F277F">
        <w:rPr>
          <w:rFonts w:ascii="Verdana" w:eastAsia="Times New Roman" w:hAnsi="Verdana" w:cs="Times New Roman"/>
          <w:color w:val="5F5F5F"/>
          <w:sz w:val="20"/>
          <w:szCs w:val="20"/>
        </w:rPr>
        <w:t>decentralised</w:t>
      </w:r>
      <w:proofErr w:type="spellEnd"/>
      <w:r w:rsidRPr="009F277F">
        <w:rPr>
          <w:rFonts w:ascii="Verdana" w:eastAsia="Times New Roman" w:hAnsi="Verdana" w:cs="Times New Roman"/>
          <w:color w:val="5F5F5F"/>
          <w:sz w:val="20"/>
          <w:szCs w:val="20"/>
        </w:rPr>
        <w:t xml:space="preserve"> agencies. Based in Lisbon, the Agency provides technical assistance and support to the European Commission and Member States in the development and implementation of EU legislation on maritime safety, pollution by ships and maritime security. It has also been given operational tasks in the field of oil pollution response, vessel monitoring and in long range identification and tracking of vessels. EMSA is also responsible to build capacity at national level, to foster cooperation and to disseminate best practices, thereby achieving uniform implementation of the maritime legislation and ensuring a level playing field.</w:t>
      </w:r>
    </w:p>
    <w:p w14:paraId="69B1D275" w14:textId="77777777" w:rsidR="009F277F" w:rsidRPr="009F277F" w:rsidRDefault="009F277F" w:rsidP="009F277F">
      <w:pPr>
        <w:shd w:val="clear" w:color="auto" w:fill="FFFFFF"/>
        <w:rPr>
          <w:rFonts w:ascii="Verdana" w:eastAsia="Times New Roman" w:hAnsi="Verdana" w:cs="Times New Roman"/>
          <w:color w:val="5F5F5F"/>
          <w:sz w:val="20"/>
          <w:szCs w:val="20"/>
        </w:rPr>
      </w:pPr>
      <w:r w:rsidRPr="009F277F">
        <w:rPr>
          <w:rFonts w:ascii="Verdana" w:eastAsia="Times New Roman" w:hAnsi="Verdana" w:cs="Times New Roman"/>
          <w:color w:val="5F5F5F"/>
          <w:sz w:val="20"/>
          <w:szCs w:val="20"/>
        </w:rPr>
        <w:t>In February of 2019, EMSA launched the </w:t>
      </w:r>
      <w:hyperlink r:id="rId7" w:tgtFrame="_blank" w:history="1">
        <w:r w:rsidRPr="009F277F">
          <w:rPr>
            <w:rFonts w:ascii="Verdana" w:eastAsia="Times New Roman" w:hAnsi="Verdana" w:cs="Times New Roman"/>
            <w:color w:val="0099CC"/>
            <w:sz w:val="20"/>
            <w:szCs w:val="20"/>
            <w:u w:val="single"/>
          </w:rPr>
          <w:t xml:space="preserve">“European </w:t>
        </w:r>
        <w:proofErr w:type="spellStart"/>
        <w:r w:rsidRPr="009F277F">
          <w:rPr>
            <w:rFonts w:ascii="Verdana" w:eastAsia="Times New Roman" w:hAnsi="Verdana" w:cs="Times New Roman"/>
            <w:color w:val="0099CC"/>
            <w:sz w:val="20"/>
            <w:szCs w:val="20"/>
            <w:u w:val="single"/>
          </w:rPr>
          <w:t>Neighbours</w:t>
        </w:r>
        <w:proofErr w:type="spellEnd"/>
        <w:r w:rsidRPr="009F277F">
          <w:rPr>
            <w:rFonts w:ascii="Verdana" w:eastAsia="Times New Roman" w:hAnsi="Verdana" w:cs="Times New Roman"/>
            <w:color w:val="0099CC"/>
            <w:sz w:val="20"/>
            <w:szCs w:val="20"/>
            <w:u w:val="single"/>
          </w:rPr>
          <w:t xml:space="preserve"> Policy” Maritime Fellowships at WMU</w:t>
        </w:r>
      </w:hyperlink>
      <w:r w:rsidRPr="009F277F">
        <w:rPr>
          <w:rFonts w:ascii="Verdana" w:eastAsia="Times New Roman" w:hAnsi="Verdana" w:cs="Times New Roman"/>
          <w:color w:val="5F5F5F"/>
          <w:sz w:val="20"/>
          <w:szCs w:val="20"/>
        </w:rPr>
        <w:t xml:space="preserve">. The fellowships are provided under the framework of the EU-funded regional projects “SAFEMED IV </w:t>
      </w:r>
      <w:proofErr w:type="spellStart"/>
      <w:r w:rsidRPr="009F277F">
        <w:rPr>
          <w:rFonts w:ascii="Verdana" w:eastAsia="Times New Roman" w:hAnsi="Verdana" w:cs="Times New Roman"/>
          <w:color w:val="5F5F5F"/>
          <w:sz w:val="20"/>
          <w:szCs w:val="20"/>
        </w:rPr>
        <w:t>EuroMed</w:t>
      </w:r>
      <w:proofErr w:type="spellEnd"/>
      <w:r w:rsidRPr="009F277F">
        <w:rPr>
          <w:rFonts w:ascii="Verdana" w:eastAsia="Times New Roman" w:hAnsi="Verdana" w:cs="Times New Roman"/>
          <w:color w:val="5F5F5F"/>
          <w:sz w:val="20"/>
          <w:szCs w:val="20"/>
        </w:rPr>
        <w:t xml:space="preserve"> Maritime Safety project” and “Maritime safety, security and marine environmental protection in the Black and Caspian Sea Regions” (BCSEA). The </w:t>
      </w:r>
      <w:r w:rsidRPr="009F277F">
        <w:rPr>
          <w:rFonts w:ascii="Verdana" w:eastAsia="Times New Roman" w:hAnsi="Verdana" w:cs="Times New Roman"/>
          <w:color w:val="5F5F5F"/>
          <w:sz w:val="20"/>
          <w:szCs w:val="20"/>
        </w:rPr>
        <w:lastRenderedPageBreak/>
        <w:t xml:space="preserve">fellowships enabled staff members from the maritime administrations of the beneficiary countries of the SAFEMED IV project and the BCSEA project to enroll in the 14 months Standard Master </w:t>
      </w:r>
      <w:proofErr w:type="spellStart"/>
      <w:r w:rsidRPr="009F277F">
        <w:rPr>
          <w:rFonts w:ascii="Verdana" w:eastAsia="Times New Roman" w:hAnsi="Verdana" w:cs="Times New Roman"/>
          <w:color w:val="5F5F5F"/>
          <w:sz w:val="20"/>
          <w:szCs w:val="20"/>
        </w:rPr>
        <w:t>Programme</w:t>
      </w:r>
      <w:proofErr w:type="spellEnd"/>
      <w:r w:rsidRPr="009F277F">
        <w:rPr>
          <w:rFonts w:ascii="Verdana" w:eastAsia="Times New Roman" w:hAnsi="Verdana" w:cs="Times New Roman"/>
          <w:color w:val="5F5F5F"/>
          <w:sz w:val="20"/>
          <w:szCs w:val="20"/>
        </w:rPr>
        <w:t xml:space="preserve"> in Maritime Affairs (Fellowship) offered by WMU with the financial and managerial support by EMSA. The Agency funded five fellowships (two for the SAFEMED IV project and three for the BCSEA project) for students in the Class of 2020.</w:t>
      </w:r>
    </w:p>
    <w:p w14:paraId="07473BC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29"/>
    <w:rsid w:val="00220229"/>
    <w:rsid w:val="00453EED"/>
    <w:rsid w:val="00751228"/>
    <w:rsid w:val="009F277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9505E"/>
  <w14:defaultImageDpi w14:val="32767"/>
  <w15:chartTrackingRefBased/>
  <w15:docId w15:val="{990F289F-0536-F94F-B009-118D9451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F277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7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27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277F"/>
    <w:rPr>
      <w:b/>
      <w:bCs/>
    </w:rPr>
  </w:style>
  <w:style w:type="character" w:customStyle="1" w:styleId="apple-converted-space">
    <w:name w:val="apple-converted-space"/>
    <w:basedOn w:val="DefaultParagraphFont"/>
    <w:rsid w:val="009F277F"/>
  </w:style>
  <w:style w:type="character" w:styleId="Hyperlink">
    <w:name w:val="Hyperlink"/>
    <w:basedOn w:val="DefaultParagraphFont"/>
    <w:uiPriority w:val="99"/>
    <w:semiHidden/>
    <w:unhideWhenUsed/>
    <w:rsid w:val="009F2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088182">
      <w:bodyDiv w:val="1"/>
      <w:marLeft w:val="0"/>
      <w:marRight w:val="0"/>
      <w:marTop w:val="0"/>
      <w:marBottom w:val="0"/>
      <w:divBdr>
        <w:top w:val="none" w:sz="0" w:space="0" w:color="auto"/>
        <w:left w:val="none" w:sz="0" w:space="0" w:color="auto"/>
        <w:bottom w:val="none" w:sz="0" w:space="0" w:color="auto"/>
        <w:right w:val="none" w:sz="0" w:space="0" w:color="auto"/>
      </w:divBdr>
      <w:divsChild>
        <w:div w:id="1007752717">
          <w:marLeft w:val="0"/>
          <w:marRight w:val="0"/>
          <w:marTop w:val="0"/>
          <w:marBottom w:val="0"/>
          <w:divBdr>
            <w:top w:val="none" w:sz="0" w:space="0" w:color="auto"/>
            <w:left w:val="none" w:sz="0" w:space="0" w:color="auto"/>
            <w:bottom w:val="none" w:sz="0" w:space="0" w:color="auto"/>
            <w:right w:val="none" w:sz="0" w:space="0" w:color="auto"/>
          </w:divBdr>
          <w:divsChild>
            <w:div w:id="10070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mu.se/news/emsa-launches-european-neighbours-policy-maritime-fellowships-wm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ga/search/view_doc.asp?symbol=A/RES/70/1&amp;Lang=E" TargetMode="External"/><Relationship Id="rId5" Type="http://schemas.openxmlformats.org/officeDocument/2006/relationships/hyperlink" Target="https://www.un.org/sustainabledevelopment/development-agenda/"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2020-02-18T15:28:00Z</dcterms:created>
  <dcterms:modified xsi:type="dcterms:W3CDTF">2020-05-13T10:03:00Z</dcterms:modified>
</cp:coreProperties>
</file>