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1390" w14:textId="77777777" w:rsidR="00412106" w:rsidRPr="00412106" w:rsidRDefault="00412106" w:rsidP="0041210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</w:pPr>
      <w:r w:rsidRPr="00412106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From start-up to enterprise: ENISA's recommendations on building EU cyber-champions </w:t>
      </w:r>
    </w:p>
    <w:p w14:paraId="168A66D6" w14:textId="77777777" w:rsidR="00412106" w:rsidRPr="00412106" w:rsidRDefault="00412106" w:rsidP="0041210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bookmarkStart w:id="0" w:name="_GoBack"/>
      <w:bookmarkEnd w:id="0"/>
      <w:r w:rsidRPr="0047682B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>ENISA publishes today a study that intends to provide useful information to cybersecurity start-ups and small and medium enterprises (SMEs), in order to support their development.</w:t>
      </w:r>
      <w:r w:rsidRPr="00412106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</w:p>
    <w:p w14:paraId="5697EC51" w14:textId="77777777" w:rsidR="00412106" w:rsidRPr="00412106" w:rsidRDefault="00412106" w:rsidP="004121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2106">
        <w:rPr>
          <w:rFonts w:ascii="Times New Roman" w:eastAsia="Times New Roman" w:hAnsi="Times New Roman" w:cs="Times New Roman"/>
        </w:rPr>
        <w:t>Published on May 15, 2019</w:t>
      </w:r>
    </w:p>
    <w:p w14:paraId="1D51D1B2" w14:textId="02BC01AB" w:rsidR="00412106" w:rsidRPr="00412106" w:rsidRDefault="00412106" w:rsidP="00412106">
      <w:pPr>
        <w:rPr>
          <w:rFonts w:ascii="Times New Roman" w:eastAsia="Times New Roman" w:hAnsi="Times New Roman" w:cs="Times New Roman"/>
        </w:rPr>
      </w:pPr>
      <w:r w:rsidRPr="00412106">
        <w:rPr>
          <w:rFonts w:ascii="Times New Roman" w:eastAsia="Times New Roman" w:hAnsi="Times New Roman" w:cs="Times New Roman"/>
        </w:rPr>
        <w:fldChar w:fldCharType="begin"/>
      </w:r>
      <w:r w:rsidRPr="00412106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"/var/folders/nj/m875g2tj2j50hjqpdb11s_540000gn/T/com.microsoft.Word/WebArchiveCopyPasteTempFiles/2280064b-45a3-403c-ab7b-4e948504e798.jpeg" \* MERGEFORMATINET </w:instrText>
      </w:r>
      <w:r w:rsidRPr="00412106">
        <w:rPr>
          <w:rFonts w:ascii="Times New Roman" w:eastAsia="Times New Roman" w:hAnsi="Times New Roman" w:cs="Times New Roman"/>
        </w:rPr>
        <w:fldChar w:fldCharType="separate"/>
      </w:r>
      <w:r w:rsidRPr="0041210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50A51C" wp14:editId="334F42A2">
            <wp:extent cx="5943600" cy="3964940"/>
            <wp:effectExtent l="0" t="0" r="0" b="0"/>
            <wp:docPr id="1" name="Picture 1" descr="/var/folders/nj/m875g2tj2j50hjqpdb11s_540000gn/T/com.microsoft.Word/WebArchiveCopyPasteTempFiles/2280064b-45a3-403c-ab7b-4e948504e7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2280064b-45a3-403c-ab7b-4e948504e79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106">
        <w:rPr>
          <w:rFonts w:ascii="Times New Roman" w:eastAsia="Times New Roman" w:hAnsi="Times New Roman" w:cs="Times New Roman"/>
        </w:rPr>
        <w:fldChar w:fldCharType="end"/>
      </w:r>
    </w:p>
    <w:p w14:paraId="66E64D36" w14:textId="77777777" w:rsidR="00412106" w:rsidRPr="00412106" w:rsidRDefault="00412106" w:rsidP="0041210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12106">
        <w:rPr>
          <w:rFonts w:ascii="Times New Roman" w:eastAsia="Times New Roman" w:hAnsi="Times New Roman" w:cs="Times New Roman"/>
          <w:color w:val="666666"/>
          <w:sz w:val="18"/>
          <w:szCs w:val="18"/>
        </w:rPr>
        <w:t>© Copyright: Shutterstock</w:t>
      </w:r>
    </w:p>
    <w:p w14:paraId="2C2D0F9F" w14:textId="77777777" w:rsidR="00412106" w:rsidRPr="00412106" w:rsidRDefault="00412106" w:rsidP="00412106">
      <w:pPr>
        <w:rPr>
          <w:rFonts w:ascii="Times New Roman" w:eastAsia="Times New Roman" w:hAnsi="Times New Roman" w:cs="Times New Roman"/>
        </w:rPr>
      </w:pPr>
      <w:r w:rsidRPr="00412106">
        <w:rPr>
          <w:rFonts w:ascii="Times New Roman" w:eastAsia="Times New Roman" w:hAnsi="Times New Roman" w:cs="Times New Roman"/>
        </w:rPr>
        <w:t>Tagged with </w:t>
      </w:r>
    </w:p>
    <w:p w14:paraId="57BD1C07" w14:textId="77777777" w:rsidR="00412106" w:rsidRPr="00412106" w:rsidRDefault="0047682B" w:rsidP="0041210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6" w:history="1">
        <w:r w:rsidR="00412106" w:rsidRPr="00412106">
          <w:rPr>
            <w:rFonts w:ascii="Times New Roman" w:eastAsia="Times New Roman" w:hAnsi="Times New Roman" w:cs="Times New Roman"/>
            <w:color w:val="843D88"/>
            <w:u w:val="single"/>
          </w:rPr>
          <w:t>SMEs</w:t>
        </w:r>
      </w:hyperlink>
    </w:p>
    <w:p w14:paraId="0CE92D82" w14:textId="77777777" w:rsidR="00412106" w:rsidRPr="00412106" w:rsidRDefault="00412106" w:rsidP="0041210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Based on feedback from key experts, such as founders of start-ups, venture capitals, incubators, accelerators and public institutions, ENISA identifies a number of specific challenges and opportunities faced by NIS start-ups in their development within the EU. </w:t>
      </w:r>
    </w:p>
    <w:p w14:paraId="68839C75" w14:textId="77777777" w:rsidR="00412106" w:rsidRPr="00412106" w:rsidRDefault="00412106" w:rsidP="0041210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lastRenderedPageBreak/>
        <w:t>ENISA's report concludes with a set of recommendations to start-ups, SMEs, and entrepreneurs active or interested in entering the cybersecurity market. In short, ENISA recommends to:</w:t>
      </w:r>
    </w:p>
    <w:p w14:paraId="1C16123E" w14:textId="77777777" w:rsidR="00412106" w:rsidRPr="00412106" w:rsidRDefault="00412106" w:rsidP="004121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Carefully and clearly define product- and service-development strategy;</w:t>
      </w:r>
    </w:p>
    <w:p w14:paraId="15C690EB" w14:textId="77777777" w:rsidR="00412106" w:rsidRPr="00412106" w:rsidRDefault="00412106" w:rsidP="004121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Invest in building team with the proper mix of skills;</w:t>
      </w:r>
    </w:p>
    <w:p w14:paraId="7DB24A47" w14:textId="77777777" w:rsidR="00412106" w:rsidRPr="00412106" w:rsidRDefault="00412106" w:rsidP="004121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Invest in compliance with standards or certification schemes;</w:t>
      </w:r>
    </w:p>
    <w:p w14:paraId="3BD88DDD" w14:textId="77777777" w:rsidR="00412106" w:rsidRPr="00412106" w:rsidRDefault="00412106" w:rsidP="004121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 xml:space="preserve">Leverage existing European clusters </w:t>
      </w:r>
      <w:proofErr w:type="spellStart"/>
      <w:r w:rsidRPr="00412106">
        <w:rPr>
          <w:rFonts w:ascii="Arial" w:eastAsia="Times New Roman" w:hAnsi="Arial" w:cs="Arial"/>
          <w:color w:val="555555"/>
          <w:sz w:val="21"/>
          <w:szCs w:val="21"/>
        </w:rPr>
        <w:t>specialised</w:t>
      </w:r>
      <w:proofErr w:type="spellEnd"/>
      <w:r w:rsidRPr="00412106">
        <w:rPr>
          <w:rFonts w:ascii="Arial" w:eastAsia="Times New Roman" w:hAnsi="Arial" w:cs="Arial"/>
          <w:color w:val="555555"/>
          <w:sz w:val="21"/>
          <w:szCs w:val="21"/>
        </w:rPr>
        <w:t xml:space="preserve"> in cybersecurity;</w:t>
      </w:r>
    </w:p>
    <w:p w14:paraId="7DC72BBA" w14:textId="77777777" w:rsidR="00412106" w:rsidRPr="00412106" w:rsidRDefault="00412106" w:rsidP="004121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Invest in networking and build mentorship-like relationships with larger enterprises;</w:t>
      </w:r>
    </w:p>
    <w:p w14:paraId="5CE5739B" w14:textId="77777777" w:rsidR="00412106" w:rsidRPr="00412106" w:rsidRDefault="00412106" w:rsidP="004121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Understand the EU funding opportunities available and assess their usefulness;</w:t>
      </w:r>
    </w:p>
    <w:p w14:paraId="6990F705" w14:textId="77777777" w:rsidR="00412106" w:rsidRPr="00412106" w:rsidRDefault="00412106" w:rsidP="004121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Pursue partnerships and events that will allow to position solutions to prospective customers.</w:t>
      </w:r>
    </w:p>
    <w:p w14:paraId="7961625D" w14:textId="77777777" w:rsidR="00412106" w:rsidRPr="00412106" w:rsidRDefault="00412106" w:rsidP="0041210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This non-exhaustive list of recommendations aims to serve as actionable good practices to help cybersecurity start-ups better reach their objectives and potential as regards business growth. In particular, the report is helping in:</w:t>
      </w:r>
    </w:p>
    <w:p w14:paraId="28078B0A" w14:textId="77777777" w:rsidR="00412106" w:rsidRPr="00412106" w:rsidRDefault="00412106" w:rsidP="004121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understanding the start-up landscape from a technological and market perspective and determining what is currently established in the EU with regards to NIS products and services;</w:t>
      </w:r>
    </w:p>
    <w:p w14:paraId="446DBED9" w14:textId="77777777" w:rsidR="00412106" w:rsidRPr="00412106" w:rsidRDefault="00412106" w:rsidP="004121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gaining insight into the investment and funding channels available for NIS start-ups from both the public and private sector;</w:t>
      </w:r>
    </w:p>
    <w:p w14:paraId="413F57DC" w14:textId="77777777" w:rsidR="00412106" w:rsidRPr="00412106" w:rsidRDefault="00412106" w:rsidP="004121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 xml:space="preserve">identifying the main challenges that start-ups may face in their </w:t>
      </w:r>
      <w:proofErr w:type="spellStart"/>
      <w:r w:rsidRPr="00412106">
        <w:rPr>
          <w:rFonts w:ascii="Arial" w:eastAsia="Times New Roman" w:hAnsi="Arial" w:cs="Arial"/>
          <w:color w:val="555555"/>
          <w:sz w:val="21"/>
          <w:szCs w:val="21"/>
        </w:rPr>
        <w:t>endeavours</w:t>
      </w:r>
      <w:proofErr w:type="spellEnd"/>
      <w:r w:rsidRPr="00412106">
        <w:rPr>
          <w:rFonts w:ascii="Arial" w:eastAsia="Times New Roman" w:hAnsi="Arial" w:cs="Arial"/>
          <w:color w:val="555555"/>
          <w:sz w:val="21"/>
          <w:szCs w:val="21"/>
        </w:rPr>
        <w:t xml:space="preserve"> and ways in which they can address them;  </w:t>
      </w:r>
    </w:p>
    <w:p w14:paraId="361A6246" w14:textId="77777777" w:rsidR="00412106" w:rsidRPr="00412106" w:rsidRDefault="00412106" w:rsidP="004121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building knowledge of growth opportunities for the EU NIS start-up market, within the context of current EU policy frameworks, at all stages of evolution for start-ups. </w:t>
      </w:r>
    </w:p>
    <w:p w14:paraId="2D38D89E" w14:textId="77777777" w:rsidR="00412106" w:rsidRPr="00412106" w:rsidRDefault="00412106" w:rsidP="0041210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412106">
        <w:rPr>
          <w:rFonts w:ascii="Arial" w:eastAsia="Times New Roman" w:hAnsi="Arial" w:cs="Arial"/>
          <w:color w:val="555555"/>
          <w:sz w:val="21"/>
          <w:szCs w:val="21"/>
        </w:rPr>
        <w:t>The study is available here: </w:t>
      </w:r>
      <w:hyperlink r:id="rId7" w:tgtFrame="_self" w:history="1">
        <w:r w:rsidRPr="00412106">
          <w:rPr>
            <w:rFonts w:ascii="Arial" w:eastAsia="Times New Roman" w:hAnsi="Arial" w:cs="Arial"/>
            <w:color w:val="843D88"/>
            <w:sz w:val="21"/>
            <w:szCs w:val="21"/>
            <w:u w:val="single"/>
          </w:rPr>
          <w:t>Challenges and opportunities for EU cybersecurity start-ups</w:t>
        </w:r>
      </w:hyperlink>
    </w:p>
    <w:p w14:paraId="09E41F9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76DE"/>
    <w:multiLevelType w:val="multilevel"/>
    <w:tmpl w:val="D96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F12FB"/>
    <w:multiLevelType w:val="multilevel"/>
    <w:tmpl w:val="D2AE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C43DA"/>
    <w:multiLevelType w:val="multilevel"/>
    <w:tmpl w:val="A1F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1"/>
    <w:rsid w:val="00412106"/>
    <w:rsid w:val="00453EED"/>
    <w:rsid w:val="0047682B"/>
    <w:rsid w:val="00AF75B1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C3524"/>
  <w14:defaultImageDpi w14:val="32767"/>
  <w15:chartTrackingRefBased/>
  <w15:docId w15:val="{58080949-E6B7-794C-A659-DDE7444D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1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12106"/>
  </w:style>
  <w:style w:type="paragraph" w:customStyle="1" w:styleId="content-summary">
    <w:name w:val="content-summary"/>
    <w:basedOn w:val="Normal"/>
    <w:rsid w:val="00412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tent-details">
    <w:name w:val="content-details"/>
    <w:basedOn w:val="Normal"/>
    <w:rsid w:val="00412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iscreet">
    <w:name w:val="discreet"/>
    <w:basedOn w:val="Normal"/>
    <w:rsid w:val="00412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21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2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publications/challenges-and-opportunities-for-eu-cybersecurity-start-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search?Subject%3Alist=SM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2020-02-20T16:15:00Z</dcterms:created>
  <dcterms:modified xsi:type="dcterms:W3CDTF">2020-05-13T15:14:00Z</dcterms:modified>
</cp:coreProperties>
</file>