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48F99" w14:textId="77777777" w:rsidR="00945F7B" w:rsidRPr="00945F7B" w:rsidRDefault="00945F7B" w:rsidP="00945F7B">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945F7B">
        <w:rPr>
          <w:rFonts w:ascii="Times New Roman" w:eastAsia="Times New Roman" w:hAnsi="Times New Roman" w:cs="Times New Roman"/>
          <w:color w:val="222222"/>
          <w:spacing w:val="-2"/>
          <w:kern w:val="36"/>
          <w:sz w:val="48"/>
          <w:szCs w:val="48"/>
        </w:rPr>
        <w:t xml:space="preserve">Acceptance of </w:t>
      </w:r>
      <w:proofErr w:type="spellStart"/>
      <w:r w:rsidRPr="00945F7B">
        <w:rPr>
          <w:rFonts w:ascii="Times New Roman" w:eastAsia="Times New Roman" w:hAnsi="Times New Roman" w:cs="Times New Roman"/>
          <w:color w:val="222222"/>
          <w:spacing w:val="-2"/>
          <w:kern w:val="36"/>
          <w:sz w:val="48"/>
          <w:szCs w:val="48"/>
        </w:rPr>
        <w:t>eIDAS</w:t>
      </w:r>
      <w:proofErr w:type="spellEnd"/>
      <w:r w:rsidRPr="00945F7B">
        <w:rPr>
          <w:rFonts w:ascii="Times New Roman" w:eastAsia="Times New Roman" w:hAnsi="Times New Roman" w:cs="Times New Roman"/>
          <w:color w:val="222222"/>
          <w:spacing w:val="-2"/>
          <w:kern w:val="36"/>
          <w:sz w:val="48"/>
          <w:szCs w:val="48"/>
        </w:rPr>
        <w:t xml:space="preserve"> audits: Global or local?</w:t>
      </w:r>
    </w:p>
    <w:p w14:paraId="53059375" w14:textId="77777777" w:rsidR="00945F7B" w:rsidRPr="00945F7B" w:rsidRDefault="00945F7B" w:rsidP="00945F7B">
      <w:pPr>
        <w:spacing w:before="100" w:beforeAutospacing="1" w:after="100" w:afterAutospacing="1"/>
        <w:rPr>
          <w:rFonts w:ascii="Times New Roman" w:eastAsia="Times New Roman" w:hAnsi="Times New Roman" w:cs="Times New Roman"/>
          <w:color w:val="222222"/>
          <w:sz w:val="27"/>
          <w:szCs w:val="27"/>
        </w:rPr>
      </w:pPr>
      <w:r w:rsidRPr="00242784">
        <w:rPr>
          <w:rFonts w:ascii="Times New Roman" w:eastAsia="Times New Roman" w:hAnsi="Times New Roman" w:cs="Times New Roman"/>
          <w:color w:val="222222"/>
          <w:sz w:val="27"/>
          <w:szCs w:val="27"/>
          <w:highlight w:val="lightGray"/>
        </w:rPr>
        <w:t xml:space="preserve">ENISA has published a new report to explore the paths to global acceptance of the </w:t>
      </w:r>
      <w:proofErr w:type="spellStart"/>
      <w:r w:rsidRPr="00242784">
        <w:rPr>
          <w:rFonts w:ascii="Times New Roman" w:eastAsia="Times New Roman" w:hAnsi="Times New Roman" w:cs="Times New Roman"/>
          <w:color w:val="222222"/>
          <w:sz w:val="27"/>
          <w:szCs w:val="27"/>
          <w:highlight w:val="lightGray"/>
        </w:rPr>
        <w:t>eIDAS</w:t>
      </w:r>
      <w:proofErr w:type="spellEnd"/>
      <w:r w:rsidRPr="00242784">
        <w:rPr>
          <w:rFonts w:ascii="Times New Roman" w:eastAsia="Times New Roman" w:hAnsi="Times New Roman" w:cs="Times New Roman"/>
          <w:color w:val="222222"/>
          <w:sz w:val="27"/>
          <w:szCs w:val="27"/>
          <w:highlight w:val="lightGray"/>
        </w:rPr>
        <w:t xml:space="preserve"> auditing framework for trust service providers (TSPs) issuing qualified website authentication certificates (QWACs).</w:t>
      </w:r>
      <w:bookmarkStart w:id="0" w:name="_GoBack"/>
      <w:bookmarkEnd w:id="0"/>
    </w:p>
    <w:p w14:paraId="17F6D629" w14:textId="77777777" w:rsidR="00945F7B" w:rsidRPr="00945F7B" w:rsidRDefault="00945F7B" w:rsidP="00945F7B">
      <w:pPr>
        <w:spacing w:before="100" w:beforeAutospacing="1" w:after="100" w:afterAutospacing="1"/>
        <w:rPr>
          <w:rFonts w:ascii="Times New Roman" w:eastAsia="Times New Roman" w:hAnsi="Times New Roman" w:cs="Times New Roman"/>
        </w:rPr>
      </w:pPr>
      <w:r w:rsidRPr="00945F7B">
        <w:rPr>
          <w:rFonts w:ascii="Times New Roman" w:eastAsia="Times New Roman" w:hAnsi="Times New Roman" w:cs="Times New Roman"/>
        </w:rPr>
        <w:t>Published on January 15, 2019</w:t>
      </w:r>
    </w:p>
    <w:p w14:paraId="73829086" w14:textId="2701F79D" w:rsidR="00945F7B" w:rsidRPr="00945F7B" w:rsidRDefault="00945F7B" w:rsidP="00945F7B">
      <w:pPr>
        <w:rPr>
          <w:rFonts w:ascii="Times New Roman" w:eastAsia="Times New Roman" w:hAnsi="Times New Roman" w:cs="Times New Roman"/>
        </w:rPr>
      </w:pPr>
      <w:r w:rsidRPr="00945F7B">
        <w:rPr>
          <w:rFonts w:ascii="Times New Roman" w:eastAsia="Times New Roman" w:hAnsi="Times New Roman" w:cs="Times New Roman"/>
        </w:rPr>
        <w:fldChar w:fldCharType="begin"/>
      </w:r>
      <w:r w:rsidRPr="00945F7B">
        <w:rPr>
          <w:rFonts w:ascii="Times New Roman" w:eastAsia="Times New Roman" w:hAnsi="Times New Roman" w:cs="Times New Roman"/>
        </w:rPr>
        <w:instrText xml:space="preserve"> INCLUDEPICTURE "/var/folders/nj/m875g2tj2j50hjqpdb11s_540000gn/T/com.microsoft.Word/WebArchiveCopyPasteTempFiles/64807a94-5dbd-4666-a01e-77c20f5e5c22.jpeg" \* MERGEFORMATINET </w:instrText>
      </w:r>
      <w:r w:rsidRPr="00945F7B">
        <w:rPr>
          <w:rFonts w:ascii="Times New Roman" w:eastAsia="Times New Roman" w:hAnsi="Times New Roman" w:cs="Times New Roman"/>
        </w:rPr>
        <w:fldChar w:fldCharType="separate"/>
      </w:r>
      <w:r w:rsidRPr="00945F7B">
        <w:rPr>
          <w:rFonts w:ascii="Times New Roman" w:eastAsia="Times New Roman" w:hAnsi="Times New Roman" w:cs="Times New Roman"/>
          <w:noProof/>
        </w:rPr>
        <w:drawing>
          <wp:inline distT="0" distB="0" distL="0" distR="0" wp14:anchorId="6B259CFD" wp14:editId="202E305C">
            <wp:extent cx="5943600" cy="3964940"/>
            <wp:effectExtent l="0" t="0" r="0" b="0"/>
            <wp:docPr id="1" name="Picture 1" descr="/var/folders/nj/m875g2tj2j50hjqpdb11s_540000gn/T/com.microsoft.Word/WebArchiveCopyPasteTempFiles/64807a94-5dbd-4666-a01e-77c20f5e5c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64807a94-5dbd-4666-a01e-77c20f5e5c2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945F7B">
        <w:rPr>
          <w:rFonts w:ascii="Times New Roman" w:eastAsia="Times New Roman" w:hAnsi="Times New Roman" w:cs="Times New Roman"/>
        </w:rPr>
        <w:fldChar w:fldCharType="end"/>
      </w:r>
    </w:p>
    <w:p w14:paraId="72EF5645" w14:textId="77777777" w:rsidR="00945F7B" w:rsidRPr="00945F7B" w:rsidRDefault="00945F7B" w:rsidP="00945F7B">
      <w:pPr>
        <w:spacing w:before="100" w:beforeAutospacing="1" w:after="100" w:afterAutospacing="1"/>
        <w:rPr>
          <w:rFonts w:ascii="Times New Roman" w:eastAsia="Times New Roman" w:hAnsi="Times New Roman" w:cs="Times New Roman"/>
          <w:color w:val="666666"/>
          <w:sz w:val="18"/>
          <w:szCs w:val="18"/>
        </w:rPr>
      </w:pPr>
      <w:r w:rsidRPr="00945F7B">
        <w:rPr>
          <w:rFonts w:ascii="Times New Roman" w:eastAsia="Times New Roman" w:hAnsi="Times New Roman" w:cs="Times New Roman"/>
          <w:color w:val="666666"/>
          <w:sz w:val="18"/>
          <w:szCs w:val="18"/>
        </w:rPr>
        <w:t>© Copyright: Shutterstock</w:t>
      </w:r>
    </w:p>
    <w:p w14:paraId="62CD7CFD" w14:textId="77777777" w:rsidR="00945F7B" w:rsidRPr="00945F7B" w:rsidRDefault="00945F7B" w:rsidP="00945F7B">
      <w:pPr>
        <w:rPr>
          <w:rFonts w:ascii="Times New Roman" w:eastAsia="Times New Roman" w:hAnsi="Times New Roman" w:cs="Times New Roman"/>
        </w:rPr>
      </w:pPr>
      <w:r w:rsidRPr="00945F7B">
        <w:rPr>
          <w:rFonts w:ascii="Times New Roman" w:eastAsia="Times New Roman" w:hAnsi="Times New Roman" w:cs="Times New Roman"/>
        </w:rPr>
        <w:t>Tagged with </w:t>
      </w:r>
    </w:p>
    <w:p w14:paraId="0040F3B8" w14:textId="77777777" w:rsidR="00945F7B" w:rsidRPr="00945F7B" w:rsidRDefault="00242784" w:rsidP="00945F7B">
      <w:pPr>
        <w:numPr>
          <w:ilvl w:val="0"/>
          <w:numId w:val="1"/>
        </w:numPr>
        <w:spacing w:before="100" w:beforeAutospacing="1" w:after="100" w:afterAutospacing="1"/>
        <w:ind w:left="0"/>
        <w:rPr>
          <w:rFonts w:ascii="Times New Roman" w:eastAsia="Times New Roman" w:hAnsi="Times New Roman" w:cs="Times New Roman"/>
        </w:rPr>
      </w:pPr>
      <w:hyperlink r:id="rId6" w:history="1">
        <w:r w:rsidR="00945F7B" w:rsidRPr="00945F7B">
          <w:rPr>
            <w:rFonts w:ascii="Times New Roman" w:eastAsia="Times New Roman" w:hAnsi="Times New Roman" w:cs="Times New Roman"/>
            <w:color w:val="843D88"/>
            <w:u w:val="single"/>
          </w:rPr>
          <w:t>Trust Services</w:t>
        </w:r>
      </w:hyperlink>
    </w:p>
    <w:p w14:paraId="56D28C58" w14:textId="77777777" w:rsidR="00945F7B" w:rsidRPr="00945F7B" w:rsidRDefault="00242784" w:rsidP="00945F7B">
      <w:pPr>
        <w:numPr>
          <w:ilvl w:val="0"/>
          <w:numId w:val="1"/>
        </w:numPr>
        <w:spacing w:before="100" w:beforeAutospacing="1" w:after="100" w:afterAutospacing="1"/>
        <w:ind w:left="0"/>
        <w:rPr>
          <w:rFonts w:ascii="Times New Roman" w:eastAsia="Times New Roman" w:hAnsi="Times New Roman" w:cs="Times New Roman"/>
        </w:rPr>
      </w:pPr>
      <w:hyperlink r:id="rId7" w:history="1">
        <w:r w:rsidR="00945F7B" w:rsidRPr="00945F7B">
          <w:rPr>
            <w:rFonts w:ascii="Times New Roman" w:eastAsia="Times New Roman" w:hAnsi="Times New Roman" w:cs="Times New Roman"/>
            <w:color w:val="843D88"/>
            <w:u w:val="single"/>
          </w:rPr>
          <w:t>Trust service providers</w:t>
        </w:r>
      </w:hyperlink>
    </w:p>
    <w:p w14:paraId="665EF624" w14:textId="77777777" w:rsidR="00945F7B" w:rsidRPr="00945F7B" w:rsidRDefault="00242784" w:rsidP="00945F7B">
      <w:pPr>
        <w:numPr>
          <w:ilvl w:val="0"/>
          <w:numId w:val="1"/>
        </w:numPr>
        <w:spacing w:before="100" w:beforeAutospacing="1" w:after="100" w:afterAutospacing="1"/>
        <w:ind w:left="0"/>
        <w:rPr>
          <w:rFonts w:ascii="Times New Roman" w:eastAsia="Times New Roman" w:hAnsi="Times New Roman" w:cs="Times New Roman"/>
        </w:rPr>
      </w:pPr>
      <w:hyperlink r:id="rId8" w:history="1">
        <w:proofErr w:type="spellStart"/>
        <w:r w:rsidR="00945F7B" w:rsidRPr="00945F7B">
          <w:rPr>
            <w:rFonts w:ascii="Times New Roman" w:eastAsia="Times New Roman" w:hAnsi="Times New Roman" w:cs="Times New Roman"/>
            <w:color w:val="843D88"/>
            <w:u w:val="single"/>
          </w:rPr>
          <w:t>eIDAS</w:t>
        </w:r>
        <w:proofErr w:type="spellEnd"/>
      </w:hyperlink>
    </w:p>
    <w:p w14:paraId="6415BA10" w14:textId="77777777" w:rsidR="00945F7B" w:rsidRPr="00DA47E7" w:rsidRDefault="00945F7B" w:rsidP="00945F7B">
      <w:pPr>
        <w:spacing w:before="100" w:beforeAutospacing="1" w:after="100" w:afterAutospacing="1"/>
        <w:rPr>
          <w:rFonts w:ascii="Arial" w:eastAsia="Times New Roman" w:hAnsi="Arial" w:cs="Arial"/>
          <w:color w:val="555555"/>
          <w:sz w:val="21"/>
          <w:szCs w:val="21"/>
          <w:highlight w:val="lightGray"/>
        </w:rPr>
      </w:pPr>
      <w:r w:rsidRPr="00945F7B">
        <w:rPr>
          <w:rFonts w:ascii="Arial" w:eastAsia="Times New Roman" w:hAnsi="Arial" w:cs="Arial"/>
          <w:color w:val="555555"/>
          <w:sz w:val="21"/>
          <w:szCs w:val="21"/>
        </w:rPr>
        <w:t xml:space="preserve">The </w:t>
      </w:r>
      <w:proofErr w:type="spellStart"/>
      <w:r w:rsidRPr="00945F7B">
        <w:rPr>
          <w:rFonts w:ascii="Arial" w:eastAsia="Times New Roman" w:hAnsi="Arial" w:cs="Arial"/>
          <w:color w:val="555555"/>
          <w:sz w:val="21"/>
          <w:szCs w:val="21"/>
        </w:rPr>
        <w:t>eIDAS</w:t>
      </w:r>
      <w:proofErr w:type="spellEnd"/>
      <w:r w:rsidRPr="00945F7B">
        <w:rPr>
          <w:rFonts w:ascii="Arial" w:eastAsia="Times New Roman" w:hAnsi="Arial" w:cs="Arial"/>
          <w:color w:val="555555"/>
          <w:sz w:val="21"/>
          <w:szCs w:val="21"/>
        </w:rPr>
        <w:t xml:space="preserve"> Regulation sets up a framework to grant qualified status to an array of trust services (e.g. electronic signatures, seals etc.) </w:t>
      </w:r>
      <w:r w:rsidRPr="00DA47E7">
        <w:rPr>
          <w:rFonts w:ascii="Arial" w:eastAsia="Times New Roman" w:hAnsi="Arial" w:cs="Arial"/>
          <w:color w:val="555555"/>
          <w:sz w:val="21"/>
          <w:szCs w:val="21"/>
          <w:highlight w:val="darkGray"/>
        </w:rPr>
        <w:t xml:space="preserve">aiming to enhance consumer trust in the digital environment. Qualified trust services undergo regular assessments by accredited bodies, overseen by national and EU authorities for the purpose of meeting requirements laid out in the </w:t>
      </w:r>
      <w:proofErr w:type="spellStart"/>
      <w:r w:rsidRPr="00DA47E7">
        <w:rPr>
          <w:rFonts w:ascii="Arial" w:eastAsia="Times New Roman" w:hAnsi="Arial" w:cs="Arial"/>
          <w:color w:val="555555"/>
          <w:sz w:val="21"/>
          <w:szCs w:val="21"/>
          <w:highlight w:val="darkGray"/>
        </w:rPr>
        <w:t>eIDAS</w:t>
      </w:r>
      <w:proofErr w:type="spellEnd"/>
      <w:r w:rsidRPr="00DA47E7">
        <w:rPr>
          <w:rFonts w:ascii="Arial" w:eastAsia="Times New Roman" w:hAnsi="Arial" w:cs="Arial"/>
          <w:color w:val="555555"/>
          <w:sz w:val="21"/>
          <w:szCs w:val="21"/>
          <w:highlight w:val="darkGray"/>
        </w:rPr>
        <w:t xml:space="preserve"> framework. Taking the view point of a global audience, ENISA has published a new report to address aspects of</w:t>
      </w:r>
      <w:r w:rsidRPr="00945F7B">
        <w:rPr>
          <w:rFonts w:ascii="Arial" w:eastAsia="Times New Roman" w:hAnsi="Arial" w:cs="Arial"/>
          <w:color w:val="555555"/>
          <w:sz w:val="21"/>
          <w:szCs w:val="21"/>
        </w:rPr>
        <w:t xml:space="preserve"> </w:t>
      </w:r>
      <w:r w:rsidRPr="00945F7B">
        <w:rPr>
          <w:rFonts w:ascii="Arial" w:eastAsia="Times New Roman" w:hAnsi="Arial" w:cs="Arial"/>
          <w:color w:val="555555"/>
          <w:sz w:val="21"/>
          <w:szCs w:val="21"/>
        </w:rPr>
        <w:lastRenderedPageBreak/>
        <w:t xml:space="preserve">conformity assessment in an effort to improve the global acceptance of </w:t>
      </w:r>
      <w:proofErr w:type="spellStart"/>
      <w:r w:rsidRPr="00945F7B">
        <w:rPr>
          <w:rFonts w:ascii="Arial" w:eastAsia="Times New Roman" w:hAnsi="Arial" w:cs="Arial"/>
          <w:color w:val="555555"/>
          <w:sz w:val="21"/>
          <w:szCs w:val="21"/>
        </w:rPr>
        <w:t>eIDAS</w:t>
      </w:r>
      <w:proofErr w:type="spellEnd"/>
      <w:r w:rsidRPr="00945F7B">
        <w:rPr>
          <w:rFonts w:ascii="Arial" w:eastAsia="Times New Roman" w:hAnsi="Arial" w:cs="Arial"/>
          <w:color w:val="555555"/>
          <w:sz w:val="21"/>
          <w:szCs w:val="21"/>
        </w:rPr>
        <w:t xml:space="preserve"> audits. Towards this goal</w:t>
      </w:r>
      <w:r w:rsidRPr="00DA47E7">
        <w:rPr>
          <w:rFonts w:ascii="Arial" w:eastAsia="Times New Roman" w:hAnsi="Arial" w:cs="Arial"/>
          <w:color w:val="555555"/>
          <w:sz w:val="21"/>
          <w:szCs w:val="21"/>
          <w:highlight w:val="lightGray"/>
        </w:rPr>
        <w:t>, the report recommends to:</w:t>
      </w:r>
    </w:p>
    <w:p w14:paraId="308FE2BD" w14:textId="77777777" w:rsidR="00945F7B" w:rsidRPr="00DA47E7" w:rsidRDefault="00945F7B" w:rsidP="00945F7B">
      <w:pPr>
        <w:numPr>
          <w:ilvl w:val="0"/>
          <w:numId w:val="2"/>
        </w:numPr>
        <w:spacing w:before="100" w:beforeAutospacing="1" w:after="100" w:afterAutospacing="1"/>
        <w:rPr>
          <w:rFonts w:ascii="Arial" w:eastAsia="Times New Roman" w:hAnsi="Arial" w:cs="Arial"/>
          <w:color w:val="555555"/>
          <w:sz w:val="21"/>
          <w:szCs w:val="21"/>
          <w:highlight w:val="lightGray"/>
        </w:rPr>
      </w:pPr>
      <w:r w:rsidRPr="00DA47E7">
        <w:rPr>
          <w:rFonts w:ascii="Arial" w:eastAsia="Times New Roman" w:hAnsi="Arial" w:cs="Arial"/>
          <w:color w:val="555555"/>
          <w:sz w:val="21"/>
          <w:szCs w:val="21"/>
          <w:highlight w:val="lightGray"/>
        </w:rPr>
        <w:t xml:space="preserve">adopt a </w:t>
      </w:r>
      <w:proofErr w:type="spellStart"/>
      <w:r w:rsidRPr="00DA47E7">
        <w:rPr>
          <w:rFonts w:ascii="Arial" w:eastAsia="Times New Roman" w:hAnsi="Arial" w:cs="Arial"/>
          <w:color w:val="555555"/>
          <w:sz w:val="21"/>
          <w:szCs w:val="21"/>
          <w:highlight w:val="lightGray"/>
        </w:rPr>
        <w:t>harmonised</w:t>
      </w:r>
      <w:proofErr w:type="spellEnd"/>
      <w:r w:rsidRPr="00DA47E7">
        <w:rPr>
          <w:rFonts w:ascii="Arial" w:eastAsia="Times New Roman" w:hAnsi="Arial" w:cs="Arial"/>
          <w:color w:val="555555"/>
          <w:sz w:val="21"/>
          <w:szCs w:val="21"/>
          <w:highlight w:val="lightGray"/>
        </w:rPr>
        <w:t xml:space="preserve"> conformity assessment approach in the EU and promote it at the international level</w:t>
      </w:r>
    </w:p>
    <w:p w14:paraId="1AFA27DB" w14:textId="77777777" w:rsidR="00945F7B" w:rsidRPr="00DA47E7" w:rsidRDefault="00945F7B" w:rsidP="00945F7B">
      <w:pPr>
        <w:numPr>
          <w:ilvl w:val="0"/>
          <w:numId w:val="2"/>
        </w:numPr>
        <w:spacing w:before="100" w:beforeAutospacing="1" w:after="100" w:afterAutospacing="1"/>
        <w:rPr>
          <w:rFonts w:ascii="Arial" w:eastAsia="Times New Roman" w:hAnsi="Arial" w:cs="Arial"/>
          <w:color w:val="555555"/>
          <w:sz w:val="21"/>
          <w:szCs w:val="21"/>
          <w:highlight w:val="lightGray"/>
        </w:rPr>
      </w:pPr>
      <w:r w:rsidRPr="00DA47E7">
        <w:rPr>
          <w:rFonts w:ascii="Arial" w:eastAsia="Times New Roman" w:hAnsi="Arial" w:cs="Arial"/>
          <w:color w:val="555555"/>
          <w:sz w:val="21"/>
          <w:szCs w:val="21"/>
          <w:highlight w:val="lightGray"/>
        </w:rPr>
        <w:t>promote and reference specific standards on the auditing of TSPs and conformity assessment</w:t>
      </w:r>
    </w:p>
    <w:p w14:paraId="09D7C312" w14:textId="77777777" w:rsidR="00945F7B" w:rsidRPr="00945F7B" w:rsidRDefault="00945F7B" w:rsidP="00945F7B">
      <w:pPr>
        <w:spacing w:before="100" w:beforeAutospacing="1" w:after="100" w:afterAutospacing="1"/>
        <w:rPr>
          <w:rFonts w:ascii="Arial" w:eastAsia="Times New Roman" w:hAnsi="Arial" w:cs="Arial"/>
          <w:color w:val="555555"/>
          <w:sz w:val="21"/>
          <w:szCs w:val="21"/>
        </w:rPr>
      </w:pPr>
      <w:r w:rsidRPr="00DA47E7">
        <w:rPr>
          <w:rFonts w:ascii="Arial" w:eastAsia="Times New Roman" w:hAnsi="Arial" w:cs="Arial"/>
          <w:color w:val="555555"/>
          <w:sz w:val="21"/>
          <w:szCs w:val="21"/>
          <w:highlight w:val="darkGray"/>
        </w:rPr>
        <w:t>The report also carries out a review of concurring international auditing schemes for qualified TSPs and the accreditation of the respective CABs.</w:t>
      </w:r>
      <w:r w:rsidRPr="00945F7B">
        <w:rPr>
          <w:rFonts w:ascii="Arial" w:eastAsia="Times New Roman" w:hAnsi="Arial" w:cs="Arial"/>
          <w:color w:val="555555"/>
          <w:sz w:val="21"/>
          <w:szCs w:val="21"/>
        </w:rPr>
        <w:t xml:space="preserve"> </w:t>
      </w:r>
      <w:r w:rsidRPr="00DA47E7">
        <w:rPr>
          <w:rFonts w:ascii="Arial" w:eastAsia="Times New Roman" w:hAnsi="Arial" w:cs="Arial"/>
          <w:color w:val="555555"/>
          <w:sz w:val="21"/>
          <w:szCs w:val="21"/>
          <w:highlight w:val="lightGray"/>
        </w:rPr>
        <w:t xml:space="preserve">Strategies largely based on improving existing European standards are also proposed for the purpose of fostering cooperation with browser vendors and thus improve better acceptance of </w:t>
      </w:r>
      <w:proofErr w:type="spellStart"/>
      <w:r w:rsidRPr="00DA47E7">
        <w:rPr>
          <w:rFonts w:ascii="Arial" w:eastAsia="Times New Roman" w:hAnsi="Arial" w:cs="Arial"/>
          <w:color w:val="555555"/>
          <w:sz w:val="21"/>
          <w:szCs w:val="21"/>
          <w:highlight w:val="lightGray"/>
        </w:rPr>
        <w:t>eIDAS</w:t>
      </w:r>
      <w:proofErr w:type="spellEnd"/>
      <w:r w:rsidRPr="00DA47E7">
        <w:rPr>
          <w:rFonts w:ascii="Arial" w:eastAsia="Times New Roman" w:hAnsi="Arial" w:cs="Arial"/>
          <w:color w:val="555555"/>
          <w:sz w:val="21"/>
          <w:szCs w:val="21"/>
          <w:highlight w:val="lightGray"/>
        </w:rPr>
        <w:t xml:space="preserve"> audits.</w:t>
      </w:r>
    </w:p>
    <w:p w14:paraId="35633A18" w14:textId="77777777" w:rsidR="00945F7B" w:rsidRPr="00945F7B" w:rsidRDefault="00945F7B" w:rsidP="00945F7B">
      <w:pPr>
        <w:spacing w:before="100" w:beforeAutospacing="1" w:after="100" w:afterAutospacing="1"/>
        <w:rPr>
          <w:rFonts w:ascii="Arial" w:eastAsia="Times New Roman" w:hAnsi="Arial" w:cs="Arial"/>
          <w:color w:val="555555"/>
          <w:sz w:val="21"/>
          <w:szCs w:val="21"/>
        </w:rPr>
      </w:pPr>
      <w:r w:rsidRPr="00945F7B">
        <w:rPr>
          <w:rFonts w:ascii="Arial" w:eastAsia="Times New Roman" w:hAnsi="Arial" w:cs="Arial"/>
          <w:color w:val="555555"/>
          <w:sz w:val="21"/>
          <w:szCs w:val="21"/>
        </w:rPr>
        <w:t>Read the full report here: </w:t>
      </w:r>
      <w:hyperlink r:id="rId9" w:tgtFrame="_self" w:history="1">
        <w:r w:rsidRPr="00945F7B">
          <w:rPr>
            <w:rFonts w:ascii="Arial" w:eastAsia="Times New Roman" w:hAnsi="Arial" w:cs="Arial"/>
            <w:color w:val="843D88"/>
            <w:sz w:val="21"/>
            <w:szCs w:val="21"/>
            <w:u w:val="single"/>
          </w:rPr>
          <w:t xml:space="preserve">Towards global acceptance of </w:t>
        </w:r>
        <w:proofErr w:type="spellStart"/>
        <w:r w:rsidRPr="00945F7B">
          <w:rPr>
            <w:rFonts w:ascii="Arial" w:eastAsia="Times New Roman" w:hAnsi="Arial" w:cs="Arial"/>
            <w:color w:val="843D88"/>
            <w:sz w:val="21"/>
            <w:szCs w:val="21"/>
            <w:u w:val="single"/>
          </w:rPr>
          <w:t>eIDAS</w:t>
        </w:r>
        <w:proofErr w:type="spellEnd"/>
        <w:r w:rsidRPr="00945F7B">
          <w:rPr>
            <w:rFonts w:ascii="Arial" w:eastAsia="Times New Roman" w:hAnsi="Arial" w:cs="Arial"/>
            <w:color w:val="843D88"/>
            <w:sz w:val="21"/>
            <w:szCs w:val="21"/>
            <w:u w:val="single"/>
          </w:rPr>
          <w:t xml:space="preserve"> audits</w:t>
        </w:r>
        <w:r w:rsidRPr="00945F7B">
          <w:rPr>
            <w:rFonts w:ascii="Arial" w:eastAsia="Times New Roman" w:hAnsi="Arial" w:cs="Arial"/>
            <w:color w:val="843D88"/>
            <w:sz w:val="21"/>
            <w:szCs w:val="21"/>
          </w:rPr>
          <w:t> </w:t>
        </w:r>
      </w:hyperlink>
    </w:p>
    <w:p w14:paraId="3AB8792B" w14:textId="77777777" w:rsidR="00945F7B" w:rsidRPr="00945F7B" w:rsidRDefault="00945F7B" w:rsidP="00945F7B">
      <w:pPr>
        <w:rPr>
          <w:rFonts w:ascii="Times New Roman" w:eastAsia="Times New Roman" w:hAnsi="Times New Roman" w:cs="Times New Roman"/>
        </w:rPr>
      </w:pPr>
    </w:p>
    <w:p w14:paraId="4DC4841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53F1"/>
    <w:multiLevelType w:val="multilevel"/>
    <w:tmpl w:val="FEE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54A9F"/>
    <w:multiLevelType w:val="multilevel"/>
    <w:tmpl w:val="D81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2D"/>
    <w:rsid w:val="00242784"/>
    <w:rsid w:val="003A382D"/>
    <w:rsid w:val="00453EED"/>
    <w:rsid w:val="00945F7B"/>
    <w:rsid w:val="00BE080D"/>
    <w:rsid w:val="00D925ED"/>
    <w:rsid w:val="00DA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AAE20"/>
  <w14:defaultImageDpi w14:val="32767"/>
  <w15:chartTrackingRefBased/>
  <w15:docId w15:val="{3496210D-AF0F-4A40-903D-523FA1FE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45F7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7B"/>
    <w:rPr>
      <w:rFonts w:ascii="Times New Roman" w:eastAsia="Times New Roman" w:hAnsi="Times New Roman" w:cs="Times New Roman"/>
      <w:b/>
      <w:bCs/>
      <w:kern w:val="36"/>
      <w:sz w:val="48"/>
      <w:szCs w:val="48"/>
    </w:rPr>
  </w:style>
  <w:style w:type="paragraph" w:customStyle="1" w:styleId="content-summary">
    <w:name w:val="content-summary"/>
    <w:basedOn w:val="Normal"/>
    <w:rsid w:val="00945F7B"/>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945F7B"/>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945F7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45F7B"/>
  </w:style>
  <w:style w:type="character" w:styleId="Hyperlink">
    <w:name w:val="Hyperlink"/>
    <w:basedOn w:val="DefaultParagraphFont"/>
    <w:uiPriority w:val="99"/>
    <w:semiHidden/>
    <w:unhideWhenUsed/>
    <w:rsid w:val="00945F7B"/>
    <w:rPr>
      <w:color w:val="0000FF"/>
      <w:u w:val="single"/>
    </w:rPr>
  </w:style>
  <w:style w:type="paragraph" w:styleId="NormalWeb">
    <w:name w:val="Normal (Web)"/>
    <w:basedOn w:val="Normal"/>
    <w:uiPriority w:val="99"/>
    <w:semiHidden/>
    <w:unhideWhenUsed/>
    <w:rsid w:val="00945F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646559">
      <w:bodyDiv w:val="1"/>
      <w:marLeft w:val="0"/>
      <w:marRight w:val="0"/>
      <w:marTop w:val="0"/>
      <w:marBottom w:val="0"/>
      <w:divBdr>
        <w:top w:val="none" w:sz="0" w:space="0" w:color="auto"/>
        <w:left w:val="none" w:sz="0" w:space="0" w:color="auto"/>
        <w:bottom w:val="none" w:sz="0" w:space="0" w:color="auto"/>
        <w:right w:val="none" w:sz="0" w:space="0" w:color="auto"/>
      </w:divBdr>
      <w:divsChild>
        <w:div w:id="997146198">
          <w:marLeft w:val="0"/>
          <w:marRight w:val="0"/>
          <w:marTop w:val="0"/>
          <w:marBottom w:val="0"/>
          <w:divBdr>
            <w:top w:val="none" w:sz="0" w:space="0" w:color="auto"/>
            <w:left w:val="none" w:sz="0" w:space="0" w:color="auto"/>
            <w:bottom w:val="none" w:sz="0" w:space="0" w:color="auto"/>
            <w:right w:val="none" w:sz="0" w:space="0" w:color="auto"/>
          </w:divBdr>
        </w:div>
        <w:div w:id="163783798">
          <w:marLeft w:val="0"/>
          <w:marRight w:val="0"/>
          <w:marTop w:val="0"/>
          <w:marBottom w:val="0"/>
          <w:divBdr>
            <w:top w:val="none" w:sz="0" w:space="0" w:color="auto"/>
            <w:left w:val="none" w:sz="0" w:space="0" w:color="auto"/>
            <w:bottom w:val="none" w:sz="0" w:space="0" w:color="auto"/>
            <w:right w:val="none" w:sz="0" w:space="0" w:color="auto"/>
          </w:divBdr>
        </w:div>
        <w:div w:id="1349601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eIDAS" TargetMode="External"/><Relationship Id="rId3" Type="http://schemas.openxmlformats.org/officeDocument/2006/relationships/settings" Target="settings.xml"/><Relationship Id="rId7" Type="http://schemas.openxmlformats.org/officeDocument/2006/relationships/hyperlink" Target="https://www.enisa.europa.eu/search?Subject%3Alist=Trust%20service%20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Trust%20Servic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publications/towards-global-acceptance-of-eidas-aud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2020-02-20T16:42:00Z</dcterms:created>
  <dcterms:modified xsi:type="dcterms:W3CDTF">2020-05-13T15:31:00Z</dcterms:modified>
</cp:coreProperties>
</file>