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5C6BA" w14:textId="77777777" w:rsidR="00D04583" w:rsidRPr="00D04583" w:rsidRDefault="00D04583" w:rsidP="00D04583">
      <w:pPr>
        <w:shd w:val="clear" w:color="auto" w:fill="FFFFFF"/>
        <w:spacing w:after="100" w:afterAutospacing="1"/>
        <w:outlineLvl w:val="1"/>
        <w:rPr>
          <w:rFonts w:ascii="Helvetica" w:eastAsia="Times New Roman" w:hAnsi="Helvetica" w:cs="Times New Roman"/>
          <w:caps/>
          <w:color w:val="3B3D91"/>
          <w:sz w:val="36"/>
          <w:szCs w:val="36"/>
        </w:rPr>
      </w:pPr>
      <w:r w:rsidRPr="00D04583">
        <w:rPr>
          <w:rFonts w:ascii="Helvetica" w:eastAsia="Times New Roman" w:hAnsi="Helvetica" w:cs="Times New Roman"/>
          <w:caps/>
          <w:color w:val="3B3D91"/>
          <w:sz w:val="36"/>
          <w:szCs w:val="36"/>
        </w:rPr>
        <w:t>ESAS SEEK TO PROMOTE CONSISTENT APPLICATION OF THE PRIIPS REGULATION TO BONDS</w:t>
      </w:r>
    </w:p>
    <w:p w14:paraId="67E59F64" w14:textId="77777777" w:rsidR="00D04583" w:rsidRPr="00D04583" w:rsidRDefault="00D04583" w:rsidP="00D04583">
      <w:pPr>
        <w:shd w:val="clear" w:color="auto" w:fill="FFFFFF"/>
        <w:jc w:val="right"/>
        <w:rPr>
          <w:rFonts w:ascii="Helvetica" w:eastAsia="Times New Roman" w:hAnsi="Helvetica" w:cs="Times New Roman"/>
          <w:color w:val="292C32"/>
          <w:sz w:val="20"/>
          <w:szCs w:val="20"/>
        </w:rPr>
      </w:pPr>
      <w:r w:rsidRPr="00D04583">
        <w:rPr>
          <w:rFonts w:ascii="Helvetica" w:eastAsia="Times New Roman" w:hAnsi="Helvetica" w:cs="Times New Roman"/>
          <w:color w:val="292C32"/>
          <w:sz w:val="20"/>
          <w:szCs w:val="20"/>
        </w:rPr>
        <w:t>24 October 2019 </w:t>
      </w:r>
    </w:p>
    <w:p w14:paraId="6F20A6A7" w14:textId="77777777" w:rsidR="00D04583" w:rsidRPr="00D04583" w:rsidRDefault="00D04583" w:rsidP="00D04583">
      <w:pPr>
        <w:shd w:val="clear" w:color="auto" w:fill="EEEEF0"/>
        <w:rPr>
          <w:rFonts w:ascii="Helvetica" w:eastAsia="Times New Roman" w:hAnsi="Helvetica" w:cs="Times New Roman"/>
          <w:caps/>
          <w:color w:val="3B3D91"/>
        </w:rPr>
      </w:pPr>
      <w:r w:rsidRPr="00D04583">
        <w:rPr>
          <w:rFonts w:ascii="Helvetica" w:eastAsia="Times New Roman" w:hAnsi="Helvetica" w:cs="Times New Roman"/>
          <w:caps/>
          <w:color w:val="3B3D91"/>
        </w:rPr>
        <w:t>FUND MANAGEMENT</w:t>
      </w:r>
    </w:p>
    <w:p w14:paraId="52A64103" w14:textId="77777777" w:rsidR="00D04583" w:rsidRPr="00D04583" w:rsidRDefault="00D04583" w:rsidP="00D04583">
      <w:pPr>
        <w:shd w:val="clear" w:color="auto" w:fill="EEEEF0"/>
        <w:rPr>
          <w:rFonts w:ascii="Helvetica" w:eastAsia="Times New Roman" w:hAnsi="Helvetica" w:cs="Times New Roman"/>
          <w:caps/>
          <w:color w:val="3B3D91"/>
        </w:rPr>
      </w:pPr>
      <w:r w:rsidRPr="00D04583">
        <w:rPr>
          <w:rFonts w:ascii="Helvetica" w:eastAsia="Times New Roman" w:hAnsi="Helvetica" w:cs="Times New Roman"/>
          <w:caps/>
          <w:color w:val="3B3D91"/>
        </w:rPr>
        <w:t>JOINT COMMITTEE</w:t>
      </w:r>
    </w:p>
    <w:p w14:paraId="4F19031B" w14:textId="77777777" w:rsidR="00D04583" w:rsidRPr="00D04583" w:rsidRDefault="00D04583" w:rsidP="00D04583">
      <w:pPr>
        <w:shd w:val="clear" w:color="auto" w:fill="FFFFFF"/>
        <w:rPr>
          <w:rFonts w:ascii="Helvetica" w:eastAsia="Times New Roman" w:hAnsi="Helvetica" w:cs="Times New Roman"/>
          <w:color w:val="292C32"/>
        </w:rPr>
      </w:pPr>
      <w:r w:rsidRPr="00D04583">
        <w:rPr>
          <w:rFonts w:ascii="Helvetica" w:eastAsia="Times New Roman" w:hAnsi="Helvetica" w:cs="Times New Roman"/>
          <w:color w:val="292C32"/>
        </w:rPr>
        <w:t>The European Supervisory Authorities (ESAs) have today issued a </w:t>
      </w:r>
      <w:hyperlink r:id="rId4" w:history="1">
        <w:r w:rsidRPr="00D04583">
          <w:rPr>
            <w:rFonts w:ascii="Helvetica" w:eastAsia="Times New Roman" w:hAnsi="Helvetica" w:cs="Times New Roman"/>
            <w:color w:val="3B3D91"/>
            <w:u w:val="single"/>
          </w:rPr>
          <w:t>Supervisory Statement</w:t>
        </w:r>
        <w:r w:rsidRPr="00D04583">
          <w:rPr>
            <w:rFonts w:ascii="Helvetica" w:eastAsia="Times New Roman" w:hAnsi="Helvetica" w:cs="Times New Roman"/>
            <w:color w:val="3B3D91"/>
          </w:rPr>
          <w:t> </w:t>
        </w:r>
      </w:hyperlink>
      <w:r w:rsidRPr="00D04583">
        <w:rPr>
          <w:rFonts w:ascii="Helvetica" w:eastAsia="Times New Roman" w:hAnsi="Helvetica" w:cs="Times New Roman"/>
          <w:color w:val="292C32"/>
        </w:rPr>
        <w:t>in order to promote a consistent application by national competent authorities (NCAs) of the scope of the Regulation for packaged retail and insurance-based investment products (PRIIPs Regulation) to bond markets.</w:t>
      </w:r>
    </w:p>
    <w:p w14:paraId="0D98F5AF" w14:textId="77777777" w:rsidR="00D04583" w:rsidRPr="00D04583" w:rsidRDefault="00D04583" w:rsidP="00D04583">
      <w:pPr>
        <w:shd w:val="clear" w:color="auto" w:fill="FFFFFF"/>
        <w:rPr>
          <w:rFonts w:ascii="Helvetica" w:eastAsia="Times New Roman" w:hAnsi="Helvetica" w:cs="Times New Roman"/>
          <w:color w:val="292C32"/>
        </w:rPr>
      </w:pPr>
      <w:r w:rsidRPr="00D04583">
        <w:rPr>
          <w:rFonts w:ascii="Helvetica" w:eastAsia="Times New Roman" w:hAnsi="Helvetica" w:cs="Times New Roman"/>
          <w:color w:val="292C32"/>
        </w:rPr>
        <w:t>The statement responds to uncertainty as to the scope of the PRIIPs Regulation. This uncertainty risks divergent applications by NCAs, with negative consequences for achieving uniform levels of retail investor protection and a level playing field amongst product manufacturers and distributors within the EU. NCAs are recommended to apply the supervisory guidance included in the Statement. The Statement follows an exchange between the ESAs and the European Commission.</w:t>
      </w:r>
    </w:p>
    <w:p w14:paraId="6450034E"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AA"/>
    <w:rsid w:val="00453EED"/>
    <w:rsid w:val="00BE080D"/>
    <w:rsid w:val="00CF7CAA"/>
    <w:rsid w:val="00D0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77CFC"/>
  <w14:defaultImageDpi w14:val="32767"/>
  <w15:chartTrackingRefBased/>
  <w15:docId w15:val="{A75B3390-2D67-254A-8AED-91EEC83A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0458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58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04583"/>
  </w:style>
  <w:style w:type="paragraph" w:styleId="NormalWeb">
    <w:name w:val="Normal (Web)"/>
    <w:basedOn w:val="Normal"/>
    <w:uiPriority w:val="99"/>
    <w:semiHidden/>
    <w:unhideWhenUsed/>
    <w:rsid w:val="00D045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4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53090">
      <w:bodyDiv w:val="1"/>
      <w:marLeft w:val="0"/>
      <w:marRight w:val="0"/>
      <w:marTop w:val="0"/>
      <w:marBottom w:val="0"/>
      <w:divBdr>
        <w:top w:val="none" w:sz="0" w:space="0" w:color="auto"/>
        <w:left w:val="none" w:sz="0" w:space="0" w:color="auto"/>
        <w:bottom w:val="none" w:sz="0" w:space="0" w:color="auto"/>
        <w:right w:val="none" w:sz="0" w:space="0" w:color="auto"/>
      </w:divBdr>
      <w:divsChild>
        <w:div w:id="16591709">
          <w:marLeft w:val="0"/>
          <w:marRight w:val="0"/>
          <w:marTop w:val="0"/>
          <w:marBottom w:val="0"/>
          <w:divBdr>
            <w:top w:val="none" w:sz="0" w:space="0" w:color="auto"/>
            <w:left w:val="none" w:sz="0" w:space="0" w:color="auto"/>
            <w:bottom w:val="none" w:sz="0" w:space="0" w:color="auto"/>
            <w:right w:val="none" w:sz="0" w:space="0" w:color="auto"/>
          </w:divBdr>
          <w:divsChild>
            <w:div w:id="1296376942">
              <w:marLeft w:val="0"/>
              <w:marRight w:val="0"/>
              <w:marTop w:val="0"/>
              <w:marBottom w:val="120"/>
              <w:divBdr>
                <w:top w:val="none" w:sz="0" w:space="0" w:color="auto"/>
                <w:left w:val="none" w:sz="0" w:space="0" w:color="auto"/>
                <w:bottom w:val="none" w:sz="0" w:space="0" w:color="auto"/>
                <w:right w:val="none" w:sz="0" w:space="0" w:color="auto"/>
              </w:divBdr>
            </w:div>
            <w:div w:id="626735912">
              <w:marLeft w:val="0"/>
              <w:marRight w:val="0"/>
              <w:marTop w:val="0"/>
              <w:marBottom w:val="0"/>
              <w:divBdr>
                <w:top w:val="none" w:sz="0" w:space="0" w:color="auto"/>
                <w:left w:val="none" w:sz="0" w:space="0" w:color="auto"/>
                <w:bottom w:val="none" w:sz="0" w:space="0" w:color="auto"/>
                <w:right w:val="none" w:sz="0" w:space="0" w:color="auto"/>
              </w:divBdr>
            </w:div>
            <w:div w:id="264383698">
              <w:marLeft w:val="0"/>
              <w:marRight w:val="0"/>
              <w:marTop w:val="0"/>
              <w:marBottom w:val="0"/>
              <w:divBdr>
                <w:top w:val="none" w:sz="0" w:space="0" w:color="auto"/>
                <w:left w:val="none" w:sz="0" w:space="0" w:color="auto"/>
                <w:bottom w:val="none" w:sz="0" w:space="0" w:color="auto"/>
                <w:right w:val="none" w:sz="0" w:space="0" w:color="auto"/>
              </w:divBdr>
            </w:div>
            <w:div w:id="277567134">
              <w:marLeft w:val="0"/>
              <w:marRight w:val="0"/>
              <w:marTop w:val="0"/>
              <w:marBottom w:val="600"/>
              <w:divBdr>
                <w:top w:val="none" w:sz="0" w:space="0" w:color="auto"/>
                <w:left w:val="none" w:sz="0" w:space="0" w:color="auto"/>
                <w:bottom w:val="none" w:sz="0" w:space="0" w:color="auto"/>
                <w:right w:val="none" w:sz="0" w:space="0" w:color="auto"/>
              </w:divBdr>
            </w:div>
            <w:div w:id="3291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jc-2019-64_priips_kid_supervisory_statement_bon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2020-02-21T10:33:00Z</dcterms:created>
  <dcterms:modified xsi:type="dcterms:W3CDTF">2020-02-21T10:55:00Z</dcterms:modified>
</cp:coreProperties>
</file>