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13" w:rsidRPr="00D45B13" w:rsidRDefault="00D45B13" w:rsidP="00D45B13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D45B13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UIPO staff engagement wins gold at the IC Brilliance Awards</w:t>
      </w:r>
    </w:p>
    <w:p w:rsidR="00D45B13" w:rsidRPr="00D45B13" w:rsidRDefault="00D45B13" w:rsidP="00D45B13">
      <w:pPr>
        <w:rPr>
          <w:rFonts w:ascii="Times New Roman" w:eastAsia="Times New Roman" w:hAnsi="Times New Roman" w:cs="Times New Roman"/>
          <w:lang w:eastAsia="en-GB"/>
        </w:rPr>
      </w:pPr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:rsidR="00D45B13" w:rsidRPr="00D45B13" w:rsidRDefault="00D45B13" w:rsidP="00D45B13">
      <w:pPr>
        <w:spacing w:after="135" w:line="270" w:lineRule="atLeast"/>
        <w:jc w:val="center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begin"/>
      </w:r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instrText xml:space="preserve"> INCLUDEPICTURE "%20https:/euipo.europa.eu/tunnel-web/secure/webdav/guest/document_library/Images/news_2/HANDS_500x333.jpg" \* MERGEFORMATINET </w:instrText>
      </w:r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separate"/>
      </w:r>
      <w:r w:rsidRPr="00D45B13">
        <w:rPr>
          <w:rFonts w:ascii="Helvetica Neue" w:eastAsia="Times New Roman" w:hAnsi="Helvetica Neue" w:cs="Times New Roman"/>
          <w:noProof/>
          <w:color w:val="333333"/>
          <w:sz w:val="20"/>
          <w:szCs w:val="20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1192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<o:lock v:ext="edit" aspectratio="t"/>
                <w10:anchorlock/>
              </v:rect>
            </w:pict>
          </mc:Fallback>
        </mc:AlternateContent>
      </w:r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end"/>
      </w:r>
    </w:p>
    <w:p w:rsidR="00D45B13" w:rsidRPr="00D45B13" w:rsidRDefault="00D45B13" w:rsidP="00D45B13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EUIPO’s internal video news channel, EUIPOnews, has won a Gold Award in the </w:t>
      </w:r>
      <w:r w:rsidRPr="00D45B1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lang w:eastAsia="en-GB"/>
        </w:rPr>
        <w:t>Brilliance in Employee Engagement</w:t>
      </w:r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 category at the Internal Communication Brilliance Awards, organised by </w:t>
      </w:r>
      <w:hyperlink r:id="rId4" w:history="1">
        <w:r w:rsidRPr="00D45B13">
          <w:rPr>
            <w:rFonts w:ascii="Helvetica Neue" w:eastAsia="Times New Roman" w:hAnsi="Helvetica Neue" w:cs="Times New Roman"/>
            <w:color w:val="0077AC"/>
            <w:sz w:val="20"/>
            <w:szCs w:val="20"/>
            <w:u w:val="single"/>
            <w:lang w:eastAsia="en-GB"/>
          </w:rPr>
          <w:t>BOC Global Events and Training Group.</w:t>
        </w:r>
      </w:hyperlink>
    </w:p>
    <w:p w:rsidR="00D45B13" w:rsidRPr="00D45B13" w:rsidRDefault="00D45B13" w:rsidP="00D45B13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According to the </w:t>
      </w:r>
      <w:hyperlink r:id="rId5" w:history="1">
        <w:r w:rsidRPr="00D45B13">
          <w:rPr>
            <w:rFonts w:ascii="Helvetica Neue" w:eastAsia="Times New Roman" w:hAnsi="Helvetica Neue" w:cs="Times New Roman"/>
            <w:color w:val="0077AC"/>
            <w:sz w:val="20"/>
            <w:szCs w:val="20"/>
            <w:u w:val="single"/>
            <w:lang w:eastAsia="en-GB"/>
          </w:rPr>
          <w:t>IC Brilliance website</w:t>
        </w:r>
      </w:hyperlink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: ‘The judges commended this entry because of its innovative approach to involving colleagues directly in the communication process. The result is a genuine and sincere fresh channel.’</w:t>
      </w:r>
    </w:p>
    <w:p w:rsidR="00D45B13" w:rsidRPr="00D45B13" w:rsidRDefault="00D45B13" w:rsidP="00D45B13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D45B1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EUIPOnews is a monthly video news programme designed and produced internally for and with the participation of staff, effectively supporting the internal communication and staff engagement of the Office.</w:t>
      </w:r>
    </w:p>
    <w:p w:rsidR="00CF4FFA" w:rsidRDefault="00CF4FFA">
      <w:bookmarkStart w:id="0" w:name="_GoBack"/>
      <w:bookmarkEnd w:id="0"/>
    </w:p>
    <w:sectPr w:rsidR="00CF4FFA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FA"/>
    <w:rsid w:val="00CF4FFA"/>
    <w:rsid w:val="00D45B13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A9BCC5A-23C9-E64B-9C26-C30A8FD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D45B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5B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45B13"/>
  </w:style>
  <w:style w:type="character" w:styleId="Strong">
    <w:name w:val="Strong"/>
    <w:basedOn w:val="DefaultParagraphFont"/>
    <w:uiPriority w:val="22"/>
    <w:qFormat/>
    <w:rsid w:val="00D45B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5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oc-uk.com/awards/ic-brilliance-awards/winners-2019/" TargetMode="External"/><Relationship Id="rId4" Type="http://schemas.openxmlformats.org/officeDocument/2006/relationships/hyperlink" Target="https://www.boc-uk.com/about-b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2020-02-24T12:28:00Z</dcterms:created>
  <dcterms:modified xsi:type="dcterms:W3CDTF">2020-02-24T12:47:00Z</dcterms:modified>
</cp:coreProperties>
</file>