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D6FD0" w14:textId="77777777" w:rsidR="00B62661" w:rsidRPr="00B62661" w:rsidRDefault="00B62661" w:rsidP="00B62661">
      <w:pPr>
        <w:spacing w:after="135" w:line="540" w:lineRule="atLeast"/>
        <w:rPr>
          <w:rFonts w:ascii="Helvetica Neue" w:eastAsia="Times New Roman" w:hAnsi="Helvetica Neue" w:cs="Times New Roman"/>
          <w:color w:val="333333"/>
          <w:sz w:val="45"/>
          <w:szCs w:val="45"/>
          <w:lang w:eastAsia="en-GB"/>
        </w:rPr>
      </w:pPr>
      <w:r w:rsidRPr="00B62661">
        <w:rPr>
          <w:rFonts w:ascii="Helvetica Neue" w:eastAsia="Times New Roman" w:hAnsi="Helvetica Neue" w:cs="Times New Roman"/>
          <w:color w:val="333333"/>
          <w:sz w:val="45"/>
          <w:szCs w:val="45"/>
          <w:lang w:eastAsia="en-GB"/>
        </w:rPr>
        <w:t>European Cooperation: the Estonian Patent Office digitises 55,000 dossiers</w:t>
      </w:r>
    </w:p>
    <w:p w14:paraId="36477CF8" w14:textId="77777777" w:rsidR="00B62661" w:rsidRPr="00B62661" w:rsidRDefault="00B62661" w:rsidP="00B62661">
      <w:pPr>
        <w:rPr>
          <w:rFonts w:ascii="Times New Roman" w:eastAsia="Times New Roman" w:hAnsi="Times New Roman" w:cs="Times New Roman"/>
          <w:lang w:eastAsia="en-GB"/>
        </w:rPr>
      </w:pPr>
      <w:r w:rsidRPr="00B62661">
        <w:rPr>
          <w:rFonts w:ascii="Helvetica Neue" w:eastAsia="Times New Roman" w:hAnsi="Helvetica Neue" w:cs="Times New Roman"/>
          <w:color w:val="333333"/>
          <w:sz w:val="20"/>
          <w:szCs w:val="20"/>
          <w:lang w:eastAsia="en-GB"/>
        </w:rPr>
        <w:br/>
      </w:r>
    </w:p>
    <w:p w14:paraId="6F91FA0D" w14:textId="77777777" w:rsidR="00B62661" w:rsidRPr="00B62661" w:rsidRDefault="00B62661" w:rsidP="00B62661">
      <w:pPr>
        <w:spacing w:after="135" w:line="270" w:lineRule="atLeast"/>
        <w:jc w:val="center"/>
        <w:rPr>
          <w:rFonts w:ascii="Helvetica Neue" w:eastAsia="Times New Roman" w:hAnsi="Helvetica Neue" w:cs="Times New Roman"/>
          <w:color w:val="333333"/>
          <w:sz w:val="20"/>
          <w:szCs w:val="20"/>
          <w:lang w:eastAsia="en-GB"/>
        </w:rPr>
      </w:pPr>
      <w:r w:rsidRPr="00B62661">
        <w:rPr>
          <w:rFonts w:ascii="Helvetica Neue" w:eastAsia="Times New Roman" w:hAnsi="Helvetica Neue" w:cs="Times New Roman"/>
          <w:color w:val="333333"/>
          <w:sz w:val="20"/>
          <w:szCs w:val="20"/>
          <w:lang w:eastAsia="en-GB"/>
        </w:rPr>
        <w:fldChar w:fldCharType="begin"/>
      </w:r>
      <w:r w:rsidRPr="00B62661">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"/var/folders/_q/q8cs7q6n2_9fjj5fj4lvg5kh0000gp/T/com.microsoft.Word/WebArchiveCopyPasteTempFiles/HANDS-TAPPING-ON-A-SLIGHTLY-GLOWING-KEYBOARD_550x300.jpg" \* MERGEFORMATINET </w:instrText>
      </w:r>
      <w:r w:rsidRPr="00B62661">
        <w:rPr>
          <w:rFonts w:ascii="Helvetica Neue" w:eastAsia="Times New Roman" w:hAnsi="Helvetica Neue" w:cs="Times New Roman"/>
          <w:color w:val="333333"/>
          <w:sz w:val="20"/>
          <w:szCs w:val="20"/>
          <w:lang w:eastAsia="en-GB"/>
        </w:rPr>
        <w:fldChar w:fldCharType="separate"/>
      </w:r>
      <w:r w:rsidRPr="00B62661">
        <w:rPr>
          <w:rFonts w:ascii="Helvetica Neue" w:eastAsia="Times New Roman" w:hAnsi="Helvetica Neue" w:cs="Times New Roman"/>
          <w:noProof/>
          <w:color w:val="333333"/>
          <w:sz w:val="20"/>
          <w:szCs w:val="20"/>
          <w:lang w:eastAsia="en-GB"/>
        </w:rPr>
        <w:drawing>
          <wp:inline distT="0" distB="0" distL="0" distR="0" wp14:anchorId="6AD52366" wp14:editId="0DBBF6AB">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B62661">
        <w:rPr>
          <w:rFonts w:ascii="Helvetica Neue" w:eastAsia="Times New Roman" w:hAnsi="Helvetica Neue" w:cs="Times New Roman"/>
          <w:color w:val="333333"/>
          <w:sz w:val="20"/>
          <w:szCs w:val="20"/>
          <w:lang w:eastAsia="en-GB"/>
        </w:rPr>
        <w:fldChar w:fldCharType="end"/>
      </w:r>
    </w:p>
    <w:p w14:paraId="4E32BB42" w14:textId="77777777" w:rsidR="00B62661" w:rsidRPr="00B62661" w:rsidRDefault="00B62661" w:rsidP="00B62661">
      <w:pPr>
        <w:spacing w:after="135" w:line="270" w:lineRule="atLeast"/>
        <w:jc w:val="center"/>
        <w:rPr>
          <w:rFonts w:ascii="Helvetica Neue" w:eastAsia="Times New Roman" w:hAnsi="Helvetica Neue" w:cs="Times New Roman"/>
          <w:color w:val="333333"/>
          <w:sz w:val="20"/>
          <w:szCs w:val="20"/>
          <w:lang w:eastAsia="en-GB"/>
        </w:rPr>
      </w:pPr>
      <w:r w:rsidRPr="00B62661">
        <w:rPr>
          <w:rFonts w:ascii="Helvetica Neue" w:eastAsia="Times New Roman" w:hAnsi="Helvetica Neue" w:cs="Times New Roman"/>
          <w:color w:val="333333"/>
          <w:sz w:val="20"/>
          <w:szCs w:val="20"/>
          <w:lang w:eastAsia="en-GB"/>
        </w:rPr>
        <w:t> </w:t>
      </w:r>
    </w:p>
    <w:p w14:paraId="0B46BA9B" w14:textId="77777777" w:rsidR="00B62661" w:rsidRPr="00B62661" w:rsidRDefault="00B62661" w:rsidP="00B62661">
      <w:pPr>
        <w:spacing w:after="135" w:line="315" w:lineRule="atLeast"/>
        <w:rPr>
          <w:rFonts w:ascii="Helvetica Neue" w:eastAsia="Times New Roman" w:hAnsi="Helvetica Neue" w:cs="Times New Roman"/>
          <w:color w:val="333333"/>
          <w:sz w:val="23"/>
          <w:szCs w:val="23"/>
          <w:lang w:eastAsia="en-GB"/>
        </w:rPr>
      </w:pPr>
      <w:r w:rsidRPr="00B62661">
        <w:rPr>
          <w:rFonts w:ascii="Helvetica Neue" w:eastAsia="Times New Roman" w:hAnsi="Helvetica Neue" w:cs="Times New Roman"/>
          <w:color w:val="333333"/>
          <w:sz w:val="23"/>
          <w:szCs w:val="23"/>
          <w:lang w:eastAsia="en-GB"/>
        </w:rPr>
        <w:t>The Estonian Patent Office (</w:t>
      </w:r>
      <w:hyperlink r:id="rId5" w:tgtFrame="_blank" w:history="1">
        <w:r w:rsidRPr="00B62661">
          <w:rPr>
            <w:rFonts w:ascii="Helvetica Neue" w:eastAsia="Times New Roman" w:hAnsi="Helvetica Neue" w:cs="Times New Roman"/>
            <w:color w:val="0077AC"/>
            <w:sz w:val="23"/>
            <w:szCs w:val="23"/>
            <w:u w:val="single"/>
            <w:lang w:eastAsia="en-GB"/>
          </w:rPr>
          <w:t>EPA</w:t>
        </w:r>
      </w:hyperlink>
      <w:r w:rsidRPr="00B62661">
        <w:rPr>
          <w:rFonts w:ascii="Helvetica Neue" w:eastAsia="Times New Roman" w:hAnsi="Helvetica Neue" w:cs="Times New Roman"/>
          <w:color w:val="333333"/>
          <w:sz w:val="23"/>
          <w:szCs w:val="23"/>
          <w:lang w:eastAsia="en-GB"/>
        </w:rPr>
        <w:t>) has implemented the European Cooperation project ‘ECP5: Capture and Store Historical Files’.</w:t>
      </w:r>
    </w:p>
    <w:p w14:paraId="337187CE" w14:textId="77777777" w:rsidR="00B62661" w:rsidRPr="00B62661" w:rsidRDefault="00B62661" w:rsidP="00B62661">
      <w:pPr>
        <w:spacing w:after="135" w:line="270" w:lineRule="atLeast"/>
        <w:rPr>
          <w:rFonts w:ascii="Helvetica Neue" w:eastAsia="Times New Roman" w:hAnsi="Helvetica Neue" w:cs="Times New Roman"/>
          <w:color w:val="333333"/>
          <w:sz w:val="20"/>
          <w:szCs w:val="20"/>
          <w:lang w:eastAsia="en-GB"/>
        </w:rPr>
      </w:pPr>
      <w:r w:rsidRPr="0044706E">
        <w:rPr>
          <w:rFonts w:ascii="Helvetica Neue" w:eastAsia="Times New Roman" w:hAnsi="Helvetica Neue" w:cs="Times New Roman"/>
          <w:color w:val="333333"/>
          <w:sz w:val="20"/>
          <w:szCs w:val="20"/>
          <w:highlight w:val="lightGray"/>
          <w:lang w:eastAsia="en-GB"/>
        </w:rPr>
        <w:t>The project, carried out with the support of the EUIPO’s European Cooperation Projects, aims to digitise paper files across the EU’s intellectual property offices to </w:t>
      </w:r>
      <w:r w:rsidRPr="0044706E">
        <w:rPr>
          <w:rFonts w:ascii="Helvetica Neue" w:eastAsia="Times New Roman" w:hAnsi="Helvetica Neue" w:cs="Times New Roman"/>
          <w:b/>
          <w:bCs/>
          <w:color w:val="333333"/>
          <w:sz w:val="20"/>
          <w:szCs w:val="20"/>
          <w:highlight w:val="lightGray"/>
          <w:lang w:eastAsia="en-GB"/>
        </w:rPr>
        <w:t>enable easy and rapid access to documentation</w:t>
      </w:r>
      <w:r w:rsidRPr="0044706E">
        <w:rPr>
          <w:rFonts w:ascii="Helvetica Neue" w:eastAsia="Times New Roman" w:hAnsi="Helvetica Neue" w:cs="Times New Roman"/>
          <w:color w:val="333333"/>
          <w:sz w:val="20"/>
          <w:szCs w:val="20"/>
          <w:highlight w:val="lightGray"/>
          <w:lang w:eastAsia="en-GB"/>
        </w:rPr>
        <w:t> and data related to trade mark and design dossiers.</w:t>
      </w:r>
    </w:p>
    <w:p w14:paraId="2573A5DB" w14:textId="77777777" w:rsidR="00B62661" w:rsidRPr="00B62661" w:rsidRDefault="00B62661" w:rsidP="00B62661">
      <w:pPr>
        <w:spacing w:after="135" w:line="270" w:lineRule="atLeast"/>
        <w:rPr>
          <w:rFonts w:ascii="Helvetica Neue" w:eastAsia="Times New Roman" w:hAnsi="Helvetica Neue" w:cs="Times New Roman"/>
          <w:color w:val="333333"/>
          <w:sz w:val="20"/>
          <w:szCs w:val="20"/>
          <w:lang w:eastAsia="en-GB"/>
        </w:rPr>
      </w:pPr>
      <w:r w:rsidRPr="0044706E">
        <w:rPr>
          <w:rFonts w:ascii="Helvetica Neue" w:eastAsia="Times New Roman" w:hAnsi="Helvetica Neue" w:cs="Times New Roman"/>
          <w:color w:val="333333"/>
          <w:sz w:val="20"/>
          <w:szCs w:val="20"/>
          <w:highlight w:val="lightGray"/>
          <w:lang w:eastAsia="en-GB"/>
        </w:rPr>
        <w:t>Over 55,000 dossiers have been digitised and information from more than 2,000 decisions captured. The Estonian implementation started in April 2019 and was completed on 11 November 2019, two months ahead of schedule.</w:t>
      </w:r>
    </w:p>
    <w:p w14:paraId="60AE88FD" w14:textId="77777777" w:rsidR="00B62661" w:rsidRPr="00B62661" w:rsidRDefault="00B62661" w:rsidP="00B62661">
      <w:pPr>
        <w:spacing w:after="135" w:line="270" w:lineRule="atLeast"/>
        <w:rPr>
          <w:rFonts w:ascii="Helvetica Neue" w:eastAsia="Times New Roman" w:hAnsi="Helvetica Neue" w:cs="Times New Roman"/>
          <w:color w:val="333333"/>
          <w:sz w:val="20"/>
          <w:szCs w:val="20"/>
          <w:lang w:eastAsia="en-GB"/>
        </w:rPr>
      </w:pPr>
      <w:r w:rsidRPr="00B62661">
        <w:rPr>
          <w:rFonts w:ascii="Helvetica Neue" w:eastAsia="Times New Roman" w:hAnsi="Helvetica Neue" w:cs="Times New Roman"/>
          <w:color w:val="333333"/>
          <w:sz w:val="20"/>
          <w:szCs w:val="20"/>
          <w:lang w:eastAsia="en-GB"/>
        </w:rPr>
        <w:t>The EPA is the </w:t>
      </w:r>
      <w:r w:rsidRPr="00B62661">
        <w:rPr>
          <w:rFonts w:ascii="Helvetica Neue" w:eastAsia="Times New Roman" w:hAnsi="Helvetica Neue" w:cs="Times New Roman"/>
          <w:b/>
          <w:bCs/>
          <w:color w:val="333333"/>
          <w:sz w:val="20"/>
          <w:szCs w:val="20"/>
          <w:lang w:eastAsia="en-GB"/>
        </w:rPr>
        <w:t>fifth office to implement the project</w:t>
      </w:r>
      <w:r w:rsidRPr="00B62661">
        <w:rPr>
          <w:rFonts w:ascii="Helvetica Neue" w:eastAsia="Times New Roman" w:hAnsi="Helvetica Neue" w:cs="Times New Roman"/>
          <w:color w:val="333333"/>
          <w:sz w:val="20"/>
          <w:szCs w:val="20"/>
          <w:lang w:eastAsia="en-GB"/>
        </w:rPr>
        <w:t>. With another three offices in progress, the total number of digitised dossiers has now reached 400,000.</w:t>
      </w:r>
    </w:p>
    <w:p w14:paraId="22CA4839" w14:textId="2A257BD4" w:rsidR="00B62661" w:rsidRPr="0044706E" w:rsidRDefault="00B62661" w:rsidP="00B62661">
      <w:pPr>
        <w:spacing w:after="135" w:line="270" w:lineRule="atLeast"/>
        <w:rPr>
          <w:rFonts w:ascii="Helvetica Neue" w:eastAsia="Times New Roman" w:hAnsi="Helvetica Neue" w:cs="Times New Roman"/>
          <w:color w:val="333333"/>
          <w:sz w:val="20"/>
          <w:szCs w:val="20"/>
          <w:highlight w:val="lightGray"/>
          <w:lang w:eastAsia="en-GB"/>
        </w:rPr>
      </w:pPr>
      <w:r w:rsidRPr="0044706E">
        <w:rPr>
          <w:rFonts w:ascii="Helvetica Neue" w:eastAsia="Times New Roman" w:hAnsi="Helvetica Neue" w:cs="Times New Roman"/>
          <w:color w:val="333333"/>
          <w:sz w:val="20"/>
          <w:szCs w:val="20"/>
          <w:highlight w:val="lightGray"/>
          <w:lang w:eastAsia="en-GB"/>
        </w:rPr>
        <w:t>The main goal of the project is to support the participating offices in </w:t>
      </w:r>
      <w:r w:rsidRPr="0044706E">
        <w:rPr>
          <w:rFonts w:ascii="Helvetica Neue" w:eastAsia="Times New Roman" w:hAnsi="Helvetica Neue" w:cs="Times New Roman"/>
          <w:b/>
          <w:bCs/>
          <w:color w:val="333333"/>
          <w:sz w:val="20"/>
          <w:szCs w:val="20"/>
          <w:highlight w:val="lightGray"/>
          <w:lang w:eastAsia="en-GB"/>
        </w:rPr>
        <w:t>creating a paperless working environment</w:t>
      </w:r>
      <w:r w:rsidR="00C62C7E">
        <w:rPr>
          <w:rFonts w:ascii="Helvetica Neue" w:eastAsia="Times New Roman" w:hAnsi="Helvetica Neue" w:cs="Times New Roman"/>
          <w:b/>
          <w:bCs/>
          <w:color w:val="333333"/>
          <w:sz w:val="20"/>
          <w:szCs w:val="20"/>
          <w:highlight w:val="lightGray"/>
          <w:lang w:val="en-US" w:eastAsia="en-GB"/>
        </w:rPr>
        <w:t xml:space="preserve"> </w:t>
      </w:r>
      <w:bookmarkStart w:id="0" w:name="_GoBack"/>
      <w:bookmarkEnd w:id="0"/>
      <w:r w:rsidRPr="0044706E">
        <w:rPr>
          <w:rFonts w:ascii="Helvetica Neue" w:eastAsia="Times New Roman" w:hAnsi="Helvetica Neue" w:cs="Times New Roman"/>
          <w:color w:val="333333"/>
          <w:sz w:val="20"/>
          <w:szCs w:val="20"/>
          <w:highlight w:val="lightGray"/>
          <w:lang w:eastAsia="en-GB"/>
        </w:rPr>
        <w:t>and to help users interact digitally with intellectual property offices.</w:t>
      </w:r>
    </w:p>
    <w:p w14:paraId="45418547" w14:textId="77777777" w:rsidR="00B62661" w:rsidRPr="00B62661" w:rsidRDefault="00B62661" w:rsidP="00B62661">
      <w:pPr>
        <w:spacing w:after="135" w:line="270" w:lineRule="atLeast"/>
        <w:rPr>
          <w:rFonts w:ascii="Helvetica Neue" w:eastAsia="Times New Roman" w:hAnsi="Helvetica Neue" w:cs="Times New Roman"/>
          <w:color w:val="333333"/>
          <w:sz w:val="20"/>
          <w:szCs w:val="20"/>
          <w:lang w:eastAsia="en-GB"/>
        </w:rPr>
      </w:pPr>
      <w:r w:rsidRPr="0044706E">
        <w:rPr>
          <w:rFonts w:ascii="Helvetica Neue" w:eastAsia="Times New Roman" w:hAnsi="Helvetica Neue" w:cs="Times New Roman"/>
          <w:color w:val="333333"/>
          <w:sz w:val="20"/>
          <w:szCs w:val="20"/>
          <w:highlight w:val="lightGray"/>
          <w:lang w:eastAsia="en-GB"/>
        </w:rPr>
        <w:t>In total, the EUIPO and its stakeholders are collaborating on five major </w:t>
      </w:r>
      <w:hyperlink r:id="rId6" w:tgtFrame="_blank" w:history="1">
        <w:r w:rsidRPr="0044706E">
          <w:rPr>
            <w:rFonts w:ascii="Helvetica Neue" w:eastAsia="Times New Roman" w:hAnsi="Helvetica Neue" w:cs="Times New Roman"/>
            <w:color w:val="0077AC"/>
            <w:sz w:val="20"/>
            <w:szCs w:val="20"/>
            <w:highlight w:val="lightGray"/>
            <w:u w:val="single"/>
            <w:lang w:eastAsia="en-GB"/>
          </w:rPr>
          <w:t>European Cooperation</w:t>
        </w:r>
      </w:hyperlink>
      <w:r w:rsidRPr="0044706E">
        <w:rPr>
          <w:rFonts w:ascii="Helvetica Neue" w:eastAsia="Times New Roman" w:hAnsi="Helvetica Neue" w:cs="Times New Roman"/>
          <w:color w:val="333333"/>
          <w:sz w:val="20"/>
          <w:szCs w:val="20"/>
          <w:highlight w:val="lightGray"/>
          <w:lang w:eastAsia="en-GB"/>
        </w:rPr>
        <w:t> Projects, which aim to benefit users across the EU by providing modern, state-of-the-art tools and services for intellectual property offices.</w:t>
      </w:r>
    </w:p>
    <w:p w14:paraId="7DA2D513" w14:textId="77777777" w:rsidR="00B34B0F" w:rsidRDefault="00B34B0F"/>
    <w:sectPr w:rsidR="00B34B0F"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0F"/>
    <w:rsid w:val="0044706E"/>
    <w:rsid w:val="00B34B0F"/>
    <w:rsid w:val="00B62661"/>
    <w:rsid w:val="00C62C7E"/>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2AD688F"/>
  <w15:chartTrackingRefBased/>
  <w15:docId w15:val="{5496EBAC-1877-5E44-A837-2E2DC145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B6266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62661"/>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B6266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62661"/>
    <w:rPr>
      <w:color w:val="0000FF"/>
      <w:u w:val="single"/>
    </w:rPr>
  </w:style>
  <w:style w:type="character" w:customStyle="1" w:styleId="apple-converted-space">
    <w:name w:val="apple-converted-space"/>
    <w:basedOn w:val="DefaultParagraphFont"/>
    <w:rsid w:val="00B62661"/>
  </w:style>
  <w:style w:type="character" w:styleId="Strong">
    <w:name w:val="Strong"/>
    <w:basedOn w:val="DefaultParagraphFont"/>
    <w:uiPriority w:val="22"/>
    <w:qFormat/>
    <w:rsid w:val="00B62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en/european-cooperation" TargetMode="External"/><Relationship Id="rId5" Type="http://schemas.openxmlformats.org/officeDocument/2006/relationships/hyperlink" Target="https://www.epa.ee/e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2020-02-24T12:29:00Z</dcterms:created>
  <dcterms:modified xsi:type="dcterms:W3CDTF">2020-05-11T15:55:00Z</dcterms:modified>
</cp:coreProperties>
</file>