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3BC3F" w14:textId="77777777" w:rsidR="001C2C92" w:rsidRPr="001C2C92" w:rsidRDefault="001C2C92" w:rsidP="001C2C92">
      <w:pPr>
        <w:spacing w:after="135" w:line="540" w:lineRule="atLeast"/>
        <w:textAlignment w:val="top"/>
        <w:rPr>
          <w:rFonts w:ascii="Helvetica Neue" w:eastAsia="Times New Roman" w:hAnsi="Helvetica Neue" w:cs="Times New Roman"/>
          <w:color w:val="333333"/>
          <w:sz w:val="45"/>
          <w:szCs w:val="45"/>
          <w:lang w:eastAsia="en-GB"/>
        </w:rPr>
      </w:pPr>
      <w:r w:rsidRPr="001C2C92">
        <w:rPr>
          <w:rFonts w:ascii="Helvetica Neue" w:eastAsia="Times New Roman" w:hAnsi="Helvetica Neue" w:cs="Times New Roman"/>
          <w:color w:val="333333"/>
          <w:sz w:val="45"/>
          <w:szCs w:val="45"/>
          <w:lang w:eastAsia="en-GB"/>
        </w:rPr>
        <w:t>ID5 Annual Meeting in Japan</w:t>
      </w:r>
    </w:p>
    <w:p w14:paraId="3EB99933" w14:textId="77777777" w:rsidR="001C2C92" w:rsidRPr="001C2C92" w:rsidRDefault="001C2C92" w:rsidP="001C2C92">
      <w:pPr>
        <w:textAlignment w:val="top"/>
        <w:rPr>
          <w:rFonts w:ascii="Helvetica Neue" w:eastAsia="Times New Roman" w:hAnsi="Helvetica Neue" w:cs="Times New Roman"/>
          <w:color w:val="333333"/>
          <w:sz w:val="20"/>
          <w:szCs w:val="20"/>
          <w:lang w:eastAsia="en-GB"/>
        </w:rPr>
      </w:pPr>
    </w:p>
    <w:p w14:paraId="71370AF9" w14:textId="77777777" w:rsidR="001C2C92" w:rsidRPr="001C2C92" w:rsidRDefault="001C2C92" w:rsidP="001C2C92">
      <w:pPr>
        <w:spacing w:after="135" w:line="270" w:lineRule="atLeast"/>
        <w:jc w:val="center"/>
        <w:textAlignment w:val="top"/>
        <w:rPr>
          <w:rFonts w:ascii="Helvetica Neue" w:eastAsia="Times New Roman" w:hAnsi="Helvetica Neue" w:cs="Times New Roman"/>
          <w:color w:val="333333"/>
          <w:sz w:val="20"/>
          <w:szCs w:val="20"/>
          <w:lang w:eastAsia="en-GB"/>
        </w:rPr>
      </w:pPr>
      <w:r w:rsidRPr="001C2C92">
        <w:rPr>
          <w:rFonts w:ascii="Helvetica Neue" w:eastAsia="Times New Roman" w:hAnsi="Helvetica Neue" w:cs="Times New Roman"/>
          <w:color w:val="333333"/>
          <w:sz w:val="20"/>
          <w:szCs w:val="20"/>
          <w:lang w:eastAsia="en-GB"/>
        </w:rPr>
        <w:fldChar w:fldCharType="begin"/>
      </w:r>
      <w:r w:rsidRPr="001C2C92">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"/var/folders/_q/q8cs7q6n2_9fjj5fj4lvg5kh0000gp/T/com.microsoft.Word/WebArchiveCopyPasteTempFiles/ID5_Opening_dec2019_500x300.jpg" \* MERGEFORMATINET </w:instrText>
      </w:r>
      <w:r w:rsidRPr="001C2C92">
        <w:rPr>
          <w:rFonts w:ascii="Helvetica Neue" w:eastAsia="Times New Roman" w:hAnsi="Helvetica Neue" w:cs="Times New Roman"/>
          <w:color w:val="333333"/>
          <w:sz w:val="20"/>
          <w:szCs w:val="20"/>
          <w:lang w:eastAsia="en-GB"/>
        </w:rPr>
        <w:fldChar w:fldCharType="separate"/>
      </w:r>
      <w:r w:rsidRPr="001C2C92">
        <w:rPr>
          <w:rFonts w:ascii="Helvetica Neue" w:eastAsia="Times New Roman" w:hAnsi="Helvetica Neue" w:cs="Times New Roman"/>
          <w:noProof/>
          <w:color w:val="333333"/>
          <w:sz w:val="20"/>
          <w:szCs w:val="20"/>
          <w:lang w:eastAsia="en-GB"/>
        </w:rPr>
        <w:drawing>
          <wp:inline distT="0" distB="0" distL="0" distR="0" wp14:anchorId="3E75AB95" wp14:editId="4344518A">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1C2C92">
        <w:rPr>
          <w:rFonts w:ascii="Helvetica Neue" w:eastAsia="Times New Roman" w:hAnsi="Helvetica Neue" w:cs="Times New Roman"/>
          <w:color w:val="333333"/>
          <w:sz w:val="20"/>
          <w:szCs w:val="20"/>
          <w:lang w:eastAsia="en-GB"/>
        </w:rPr>
        <w:fldChar w:fldCharType="end"/>
      </w:r>
    </w:p>
    <w:p w14:paraId="67ACDD4D" w14:textId="77777777" w:rsidR="001C2C92" w:rsidRPr="001C2C92" w:rsidRDefault="001C2C92" w:rsidP="001C2C92">
      <w:pPr>
        <w:spacing w:after="135" w:line="270" w:lineRule="atLeast"/>
        <w:textAlignment w:val="top"/>
        <w:rPr>
          <w:rFonts w:ascii="Helvetica Neue" w:eastAsia="Times New Roman" w:hAnsi="Helvetica Neue" w:cs="Times New Roman"/>
          <w:color w:val="333333"/>
          <w:sz w:val="20"/>
          <w:szCs w:val="20"/>
          <w:lang w:eastAsia="en-GB"/>
        </w:rPr>
      </w:pPr>
      <w:r w:rsidRPr="001C2C92">
        <w:rPr>
          <w:rFonts w:ascii="Helvetica Neue" w:eastAsia="Times New Roman" w:hAnsi="Helvetica Neue" w:cs="Times New Roman"/>
          <w:color w:val="333333"/>
          <w:sz w:val="20"/>
          <w:szCs w:val="20"/>
          <w:lang w:eastAsia="en-GB"/>
        </w:rPr>
        <w:t>The Japan Patent Office (JPO) hosted the 5th Annual Meeting in Chiba, Japan, on 12-13 December 2019.</w:t>
      </w:r>
    </w:p>
    <w:p w14:paraId="6DB2D412" w14:textId="77777777" w:rsidR="001C2C92" w:rsidRPr="001C2C92" w:rsidRDefault="001C2C92" w:rsidP="001C2C92">
      <w:pPr>
        <w:spacing w:after="135" w:line="270" w:lineRule="atLeast"/>
        <w:textAlignment w:val="top"/>
        <w:rPr>
          <w:rFonts w:ascii="Helvetica Neue" w:eastAsia="Times New Roman" w:hAnsi="Helvetica Neue" w:cs="Times New Roman"/>
          <w:color w:val="333333"/>
          <w:sz w:val="20"/>
          <w:szCs w:val="20"/>
          <w:lang w:eastAsia="en-GB"/>
        </w:rPr>
      </w:pPr>
      <w:r w:rsidRPr="001C2C92">
        <w:rPr>
          <w:rFonts w:ascii="Helvetica Neue" w:eastAsia="Times New Roman" w:hAnsi="Helvetica Neue" w:cs="Times New Roman"/>
          <w:color w:val="333333"/>
          <w:sz w:val="20"/>
          <w:szCs w:val="20"/>
          <w:lang w:eastAsia="en-GB"/>
        </w:rPr>
        <w:t>The EUIPO’s Executive Director, Christian Archambeau, participated in the meeting, which involved discussions on the ID5 partners’ respective projects.</w:t>
      </w:r>
    </w:p>
    <w:p w14:paraId="007EB579" w14:textId="77777777" w:rsidR="001C2C92" w:rsidRPr="001C2C92" w:rsidRDefault="009A19C5" w:rsidP="001C2C92">
      <w:pPr>
        <w:spacing w:after="135" w:line="270" w:lineRule="atLeast"/>
        <w:textAlignment w:val="top"/>
        <w:rPr>
          <w:rFonts w:ascii="Helvetica Neue" w:eastAsia="Times New Roman" w:hAnsi="Helvetica Neue" w:cs="Times New Roman"/>
          <w:color w:val="333333"/>
          <w:sz w:val="20"/>
          <w:szCs w:val="20"/>
          <w:lang w:eastAsia="en-GB"/>
        </w:rPr>
      </w:pPr>
      <w:hyperlink r:id="rId6" w:history="1">
        <w:r w:rsidR="001C2C92" w:rsidRPr="009A19C5">
          <w:rPr>
            <w:rFonts w:ascii="Helvetica Neue" w:eastAsia="Times New Roman" w:hAnsi="Helvetica Neue" w:cs="Times New Roman"/>
            <w:color w:val="0077AC"/>
            <w:sz w:val="20"/>
            <w:szCs w:val="20"/>
            <w:highlight w:val="yellow"/>
            <w:u w:val="single"/>
            <w:lang w:eastAsia="en-GB"/>
          </w:rPr>
          <w:t>ID5</w:t>
        </w:r>
      </w:hyperlink>
      <w:r w:rsidR="001C2C92" w:rsidRPr="009A19C5">
        <w:rPr>
          <w:rFonts w:ascii="Helvetica Neue" w:eastAsia="Times New Roman" w:hAnsi="Helvetica Neue" w:cs="Times New Roman"/>
          <w:color w:val="333333"/>
          <w:sz w:val="20"/>
          <w:szCs w:val="20"/>
          <w:highlight w:val="yellow"/>
          <w:lang w:eastAsia="en-GB"/>
        </w:rPr>
        <w:t> is the multilateral cooperation forum, inaugurated in 2015, which allows the five largest offices dealing with industrial design, the China National Intellectual Property Administration (CNIPA), the Japan Patent Office (JPO), the Korean Intellectual Property Office (KIPO), the United States Patent and Trademark Office (USPTO) and the European Union Intellectual Property Office (EUIPO), to seek cooperation synergies for the benefit of users in the field of design registration.</w:t>
      </w:r>
    </w:p>
    <w:p w14:paraId="18048B0C" w14:textId="77777777" w:rsidR="001C2C92" w:rsidRPr="001C2C92" w:rsidRDefault="001C2C92" w:rsidP="001C2C92">
      <w:pPr>
        <w:spacing w:after="135" w:line="270" w:lineRule="atLeast"/>
        <w:textAlignment w:val="top"/>
        <w:rPr>
          <w:rFonts w:ascii="Helvetica Neue" w:eastAsia="Times New Roman" w:hAnsi="Helvetica Neue" w:cs="Times New Roman"/>
          <w:color w:val="333333"/>
          <w:sz w:val="20"/>
          <w:szCs w:val="20"/>
          <w:lang w:eastAsia="en-GB"/>
        </w:rPr>
      </w:pPr>
      <w:r w:rsidRPr="009A19C5">
        <w:rPr>
          <w:rFonts w:ascii="Helvetica Neue" w:eastAsia="Times New Roman" w:hAnsi="Helvetica Neue" w:cs="Times New Roman"/>
          <w:color w:val="333333"/>
          <w:sz w:val="20"/>
          <w:szCs w:val="20"/>
          <w:highlight w:val="yellow"/>
          <w:lang w:eastAsia="en-GB"/>
        </w:rPr>
        <w:t>The JPO also hosted an Experts’ Meeting on 13 December which focused on the expectations for </w:t>
      </w:r>
      <w:r w:rsidRPr="009A19C5">
        <w:rPr>
          <w:rFonts w:ascii="Helvetica Neue" w:eastAsia="Times New Roman" w:hAnsi="Helvetica Neue" w:cs="Times New Roman"/>
          <w:b/>
          <w:bCs/>
          <w:color w:val="333333"/>
          <w:sz w:val="20"/>
          <w:szCs w:val="20"/>
          <w:highlight w:val="yellow"/>
          <w:lang w:eastAsia="en-GB"/>
        </w:rPr>
        <w:t>more efficient and user-friendly industrial design protection</w:t>
      </w:r>
      <w:r w:rsidRPr="009A19C5">
        <w:rPr>
          <w:rFonts w:ascii="Helvetica Neue" w:eastAsia="Times New Roman" w:hAnsi="Helvetica Neue" w:cs="Times New Roman"/>
          <w:color w:val="333333"/>
          <w:sz w:val="20"/>
          <w:szCs w:val="20"/>
          <w:highlight w:val="yellow"/>
          <w:lang w:eastAsia="en-GB"/>
        </w:rPr>
        <w:t> to meet the needs of global users. The World Intellectual Property Organization (WIPO) was present as an observer.</w:t>
      </w:r>
    </w:p>
    <w:p w14:paraId="015705A9" w14:textId="77777777" w:rsidR="001C2C92" w:rsidRPr="001C2C92" w:rsidRDefault="001C2C92" w:rsidP="001C2C92">
      <w:pPr>
        <w:spacing w:after="135" w:line="270" w:lineRule="atLeast"/>
        <w:textAlignment w:val="top"/>
        <w:rPr>
          <w:rFonts w:ascii="Helvetica Neue" w:eastAsia="Times New Roman" w:hAnsi="Helvetica Neue" w:cs="Times New Roman"/>
          <w:color w:val="333333"/>
          <w:sz w:val="20"/>
          <w:szCs w:val="20"/>
          <w:lang w:eastAsia="en-GB"/>
        </w:rPr>
      </w:pPr>
      <w:r w:rsidRPr="001C2C92">
        <w:rPr>
          <w:rFonts w:ascii="Helvetica Neue" w:eastAsia="Times New Roman" w:hAnsi="Helvetica Neue" w:cs="Times New Roman"/>
          <w:color w:val="333333"/>
          <w:sz w:val="20"/>
          <w:szCs w:val="20"/>
          <w:lang w:eastAsia="en-GB"/>
        </w:rPr>
        <w:t>During the meeting, the ID5 partner offices shared their </w:t>
      </w:r>
      <w:r w:rsidRPr="001C2C92">
        <w:rPr>
          <w:rFonts w:ascii="Helvetica Neue" w:eastAsia="Times New Roman" w:hAnsi="Helvetica Neue" w:cs="Times New Roman"/>
          <w:b/>
          <w:bCs/>
          <w:color w:val="333333"/>
          <w:sz w:val="20"/>
          <w:szCs w:val="20"/>
          <w:lang w:eastAsia="en-GB"/>
        </w:rPr>
        <w:t>progress on a number of cooperation projects</w:t>
      </w:r>
      <w:r w:rsidRPr="001C2C92">
        <w:rPr>
          <w:rFonts w:ascii="Helvetica Neue" w:eastAsia="Times New Roman" w:hAnsi="Helvetica Neue" w:cs="Times New Roman"/>
          <w:color w:val="333333"/>
          <w:sz w:val="20"/>
          <w:szCs w:val="20"/>
          <w:lang w:eastAsia="en-GB"/>
        </w:rPr>
        <w:t xml:space="preserve">. </w:t>
      </w:r>
      <w:r w:rsidRPr="009A19C5">
        <w:rPr>
          <w:rFonts w:ascii="Helvetica Neue" w:eastAsia="Times New Roman" w:hAnsi="Helvetica Neue" w:cs="Times New Roman"/>
          <w:color w:val="333333"/>
          <w:sz w:val="20"/>
          <w:szCs w:val="20"/>
          <w:highlight w:val="lightGray"/>
          <w:lang w:eastAsia="en-GB"/>
        </w:rPr>
        <w:t>The EUIPO reported on the progress made in the two projects it leads, ‘Product Indications’ and ‘Forecasting’, as well as a project it co-leads with CNIPA on ‘Quality Management’.  The projects ‘Product Indications’ and ‘Forecasting’ were concluded and closed during the Annual Meeting.</w:t>
      </w:r>
    </w:p>
    <w:p w14:paraId="0280C927" w14:textId="77777777" w:rsidR="001C2C92" w:rsidRPr="001C2C92" w:rsidRDefault="001C2C92" w:rsidP="001C2C92">
      <w:pPr>
        <w:spacing w:after="135" w:line="270" w:lineRule="atLeast"/>
        <w:textAlignment w:val="top"/>
        <w:rPr>
          <w:rFonts w:ascii="Helvetica Neue" w:eastAsia="Times New Roman" w:hAnsi="Helvetica Neue" w:cs="Times New Roman"/>
          <w:color w:val="333333"/>
          <w:sz w:val="20"/>
          <w:szCs w:val="20"/>
          <w:lang w:eastAsia="en-GB"/>
        </w:rPr>
      </w:pPr>
      <w:r w:rsidRPr="009A19C5">
        <w:rPr>
          <w:rFonts w:ascii="Helvetica Neue" w:eastAsia="Times New Roman" w:hAnsi="Helvetica Neue" w:cs="Times New Roman"/>
          <w:color w:val="333333"/>
          <w:sz w:val="20"/>
          <w:szCs w:val="20"/>
          <w:highlight w:val="yellow"/>
          <w:lang w:eastAsia="en-GB"/>
        </w:rPr>
        <w:t>The ID5 partner offices also gave an update on new projects that were adopted at the 2018 Annual Meeting, including ‘3D Printing’, ‘Admissibility of Internet Information as Legitimate Disclosure’, ‘Design Patent Quality Management’, ‘ID5 Recommended Design Practices’ and ‘Remedies for Design Patent Infringement’.</w:t>
      </w:r>
      <w:r w:rsidRPr="001C2C92">
        <w:rPr>
          <w:rFonts w:ascii="Helvetica Neue" w:eastAsia="Times New Roman" w:hAnsi="Helvetica Neue" w:cs="Times New Roman"/>
          <w:color w:val="333333"/>
          <w:sz w:val="20"/>
          <w:szCs w:val="20"/>
          <w:lang w:eastAsia="en-GB"/>
        </w:rPr>
        <w:br/>
      </w:r>
      <w:r w:rsidRPr="001C2C92">
        <w:rPr>
          <w:rFonts w:ascii="Helvetica Neue" w:eastAsia="Times New Roman" w:hAnsi="Helvetica Neue" w:cs="Times New Roman"/>
          <w:color w:val="333333"/>
          <w:sz w:val="20"/>
          <w:szCs w:val="20"/>
          <w:lang w:eastAsia="en-GB"/>
        </w:rPr>
        <w:br/>
      </w:r>
      <w:r w:rsidRPr="009A19C5">
        <w:rPr>
          <w:rFonts w:ascii="Helvetica Neue" w:eastAsia="Times New Roman" w:hAnsi="Helvetica Neue" w:cs="Times New Roman"/>
          <w:color w:val="333333"/>
          <w:sz w:val="20"/>
          <w:szCs w:val="20"/>
          <w:highlight w:val="lightGray"/>
          <w:lang w:eastAsia="en-GB"/>
        </w:rPr>
        <w:t>A full day was dedicated to a </w:t>
      </w:r>
      <w:r w:rsidRPr="009A19C5">
        <w:rPr>
          <w:rFonts w:ascii="Helvetica Neue" w:eastAsia="Times New Roman" w:hAnsi="Helvetica Neue" w:cs="Times New Roman"/>
          <w:b/>
          <w:bCs/>
          <w:color w:val="333333"/>
          <w:sz w:val="20"/>
          <w:szCs w:val="20"/>
          <w:highlight w:val="lightGray"/>
          <w:lang w:eastAsia="en-GB"/>
        </w:rPr>
        <w:t>User Session </w:t>
      </w:r>
      <w:r w:rsidRPr="009A19C5">
        <w:rPr>
          <w:rFonts w:ascii="Helvetica Neue" w:eastAsia="Times New Roman" w:hAnsi="Helvetica Neue" w:cs="Times New Roman"/>
          <w:color w:val="333333"/>
          <w:sz w:val="20"/>
          <w:szCs w:val="20"/>
          <w:highlight w:val="lightGray"/>
          <w:lang w:eastAsia="en-GB"/>
        </w:rPr>
        <w:t xml:space="preserve">where the partner offices and user associations also focused on expectations for more efficient and user-friendly industrial design protection. The user </w:t>
      </w:r>
      <w:r w:rsidRPr="009A19C5">
        <w:rPr>
          <w:rFonts w:ascii="Helvetica Neue" w:eastAsia="Times New Roman" w:hAnsi="Helvetica Neue" w:cs="Times New Roman"/>
          <w:color w:val="333333"/>
          <w:sz w:val="20"/>
          <w:szCs w:val="20"/>
          <w:highlight w:val="lightGray"/>
          <w:lang w:eastAsia="en-GB"/>
        </w:rPr>
        <w:lastRenderedPageBreak/>
        <w:t>associations LESI and UNION represented European users and were invited to play an active role in the session.</w:t>
      </w:r>
    </w:p>
    <w:p w14:paraId="21B18119" w14:textId="77777777" w:rsidR="001C2C92" w:rsidRPr="001C2C92" w:rsidRDefault="001C2C92" w:rsidP="001C2C92">
      <w:pPr>
        <w:spacing w:after="135" w:line="270" w:lineRule="atLeast"/>
        <w:textAlignment w:val="top"/>
        <w:rPr>
          <w:rFonts w:ascii="Helvetica Neue" w:eastAsia="Times New Roman" w:hAnsi="Helvetica Neue" w:cs="Times New Roman"/>
          <w:color w:val="333333"/>
          <w:sz w:val="20"/>
          <w:szCs w:val="20"/>
          <w:lang w:eastAsia="en-GB"/>
        </w:rPr>
      </w:pPr>
      <w:r w:rsidRPr="009A19C5">
        <w:rPr>
          <w:rFonts w:ascii="Helvetica Neue" w:eastAsia="Times New Roman" w:hAnsi="Helvetica Neue" w:cs="Times New Roman"/>
          <w:color w:val="333333"/>
          <w:sz w:val="20"/>
          <w:szCs w:val="20"/>
          <w:highlight w:val="lightGray"/>
          <w:lang w:eastAsia="en-GB"/>
        </w:rPr>
        <w:t>The EUIPO’s Executive Director, Christian Archambeau, congratulated JPO for the efforts made this year towards the organisation of the meeting. He also commended the partner offices for the remarkable cooperation efforts made during 2019.</w:t>
      </w:r>
    </w:p>
    <w:p w14:paraId="31B271F3" w14:textId="77777777" w:rsidR="001C2C92" w:rsidRPr="001C2C92" w:rsidRDefault="001C2C92" w:rsidP="001C2C92">
      <w:pPr>
        <w:spacing w:after="135" w:line="270" w:lineRule="atLeast"/>
        <w:textAlignment w:val="top"/>
        <w:rPr>
          <w:rFonts w:ascii="Helvetica Neue" w:eastAsia="Times New Roman" w:hAnsi="Helvetica Neue" w:cs="Times New Roman"/>
          <w:color w:val="333333"/>
          <w:sz w:val="20"/>
          <w:szCs w:val="20"/>
          <w:lang w:eastAsia="en-GB"/>
        </w:rPr>
      </w:pPr>
      <w:r w:rsidRPr="001C2C92">
        <w:rPr>
          <w:rFonts w:ascii="Helvetica Neue" w:eastAsia="Times New Roman" w:hAnsi="Helvetica Neue" w:cs="Times New Roman"/>
          <w:color w:val="333333"/>
          <w:sz w:val="20"/>
          <w:szCs w:val="20"/>
          <w:lang w:eastAsia="en-GB"/>
        </w:rPr>
        <w:t>The ID5 partners also agreed that the </w:t>
      </w:r>
      <w:r w:rsidRPr="001C2C92">
        <w:rPr>
          <w:rFonts w:ascii="Helvetica Neue" w:eastAsia="Times New Roman" w:hAnsi="Helvetica Neue" w:cs="Times New Roman"/>
          <w:b/>
          <w:bCs/>
          <w:color w:val="333333"/>
          <w:sz w:val="20"/>
          <w:szCs w:val="20"/>
          <w:lang w:eastAsia="en-GB"/>
        </w:rPr>
        <w:t>USPTO would be the host and secretariat for the ID5 Fora in 2020.</w:t>
      </w:r>
    </w:p>
    <w:p w14:paraId="2C39BF89" w14:textId="550B47E4" w:rsidR="0057254F" w:rsidRPr="009A19C5" w:rsidRDefault="001C2C92" w:rsidP="009A19C5">
      <w:pPr>
        <w:spacing w:after="135" w:line="270" w:lineRule="atLeast"/>
        <w:textAlignment w:val="top"/>
        <w:rPr>
          <w:rFonts w:ascii="Helvetica Neue" w:eastAsia="Times New Roman" w:hAnsi="Helvetica Neue" w:cs="Times New Roman"/>
          <w:color w:val="333333"/>
          <w:sz w:val="20"/>
          <w:szCs w:val="20"/>
          <w:lang w:eastAsia="en-GB"/>
        </w:rPr>
      </w:pPr>
      <w:r w:rsidRPr="001C2C92">
        <w:rPr>
          <w:rFonts w:ascii="Helvetica Neue" w:eastAsia="Times New Roman" w:hAnsi="Helvetica Neue" w:cs="Times New Roman"/>
          <w:color w:val="333333"/>
          <w:sz w:val="20"/>
          <w:szCs w:val="20"/>
          <w:lang w:eastAsia="en-GB"/>
        </w:rPr>
        <w:t>Updates on recent developments at the ID5 forum can be found through the </w:t>
      </w:r>
      <w:hyperlink r:id="rId7" w:history="1">
        <w:r w:rsidRPr="001C2C92">
          <w:rPr>
            <w:rFonts w:ascii="Helvetica Neue" w:eastAsia="Times New Roman" w:hAnsi="Helvetica Neue" w:cs="Times New Roman"/>
            <w:color w:val="0077AC"/>
            <w:sz w:val="20"/>
            <w:szCs w:val="20"/>
            <w:u w:val="single"/>
            <w:lang w:eastAsia="en-GB"/>
          </w:rPr>
          <w:t>ID5 website</w:t>
        </w:r>
      </w:hyperlink>
      <w:r w:rsidRPr="001C2C92">
        <w:rPr>
          <w:rFonts w:ascii="Helvetica Neue" w:eastAsia="Times New Roman" w:hAnsi="Helvetica Neue" w:cs="Times New Roman"/>
          <w:color w:val="333333"/>
          <w:sz w:val="20"/>
          <w:szCs w:val="20"/>
          <w:lang w:eastAsia="en-GB"/>
        </w:rPr>
        <w:t> and by subscribing to the news feed.</w:t>
      </w:r>
    </w:p>
    <w:sectPr w:rsidR="0057254F" w:rsidRPr="009A19C5"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10E04"/>
    <w:multiLevelType w:val="multilevel"/>
    <w:tmpl w:val="E0C2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4F"/>
    <w:rsid w:val="001C2C92"/>
    <w:rsid w:val="0057254F"/>
    <w:rsid w:val="009A19C5"/>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1F174EED"/>
  <w15:chartTrackingRefBased/>
  <w15:docId w15:val="{B6AB3B50-59A5-CE42-81BB-9AD9E243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1C2C92"/>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1C2C9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C2C92"/>
    <w:rPr>
      <w:color w:val="0000FF"/>
      <w:u w:val="single"/>
    </w:rPr>
  </w:style>
  <w:style w:type="character" w:customStyle="1" w:styleId="apple-converted-space">
    <w:name w:val="apple-converted-space"/>
    <w:basedOn w:val="DefaultParagraphFont"/>
    <w:rsid w:val="001C2C92"/>
  </w:style>
  <w:style w:type="character" w:styleId="Strong">
    <w:name w:val="Strong"/>
    <w:basedOn w:val="DefaultParagraphFont"/>
    <w:uiPriority w:val="22"/>
    <w:qFormat/>
    <w:rsid w:val="001C2C92"/>
    <w:rPr>
      <w:b/>
      <w:bCs/>
    </w:rPr>
  </w:style>
  <w:style w:type="paragraph" w:customStyle="1" w:styleId="span3">
    <w:name w:val="span3"/>
    <w:basedOn w:val="Normal"/>
    <w:rsid w:val="001C2C9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749193">
      <w:bodyDiv w:val="1"/>
      <w:marLeft w:val="0"/>
      <w:marRight w:val="0"/>
      <w:marTop w:val="0"/>
      <w:marBottom w:val="0"/>
      <w:divBdr>
        <w:top w:val="none" w:sz="0" w:space="0" w:color="auto"/>
        <w:left w:val="none" w:sz="0" w:space="0" w:color="auto"/>
        <w:bottom w:val="none" w:sz="0" w:space="0" w:color="auto"/>
        <w:right w:val="none" w:sz="0" w:space="0" w:color="auto"/>
      </w:divBdr>
      <w:divsChild>
        <w:div w:id="964043636">
          <w:marLeft w:val="0"/>
          <w:marRight w:val="0"/>
          <w:marTop w:val="0"/>
          <w:marBottom w:val="0"/>
          <w:divBdr>
            <w:top w:val="none" w:sz="0" w:space="0" w:color="auto"/>
            <w:left w:val="none" w:sz="0" w:space="0" w:color="auto"/>
            <w:bottom w:val="none" w:sz="0" w:space="0" w:color="auto"/>
            <w:right w:val="none" w:sz="0" w:space="0" w:color="auto"/>
          </w:divBdr>
          <w:divsChild>
            <w:div w:id="1897618930">
              <w:marLeft w:val="0"/>
              <w:marRight w:val="0"/>
              <w:marTop w:val="0"/>
              <w:marBottom w:val="0"/>
              <w:divBdr>
                <w:top w:val="none" w:sz="0" w:space="0" w:color="auto"/>
                <w:left w:val="none" w:sz="0" w:space="0" w:color="auto"/>
                <w:bottom w:val="none" w:sz="0" w:space="0" w:color="auto"/>
                <w:right w:val="none" w:sz="0" w:space="0" w:color="auto"/>
              </w:divBdr>
              <w:divsChild>
                <w:div w:id="215550816">
                  <w:marLeft w:val="0"/>
                  <w:marRight w:val="0"/>
                  <w:marTop w:val="0"/>
                  <w:marBottom w:val="0"/>
                  <w:divBdr>
                    <w:top w:val="none" w:sz="0" w:space="0" w:color="auto"/>
                    <w:left w:val="none" w:sz="0" w:space="0" w:color="auto"/>
                    <w:bottom w:val="none" w:sz="0" w:space="0" w:color="auto"/>
                    <w:right w:val="none" w:sz="0" w:space="0" w:color="auto"/>
                  </w:divBdr>
                  <w:divsChild>
                    <w:div w:id="1486582706">
                      <w:marLeft w:val="0"/>
                      <w:marRight w:val="0"/>
                      <w:marTop w:val="0"/>
                      <w:marBottom w:val="0"/>
                      <w:divBdr>
                        <w:top w:val="none" w:sz="0" w:space="0" w:color="auto"/>
                        <w:left w:val="none" w:sz="0" w:space="0" w:color="auto"/>
                        <w:bottom w:val="none" w:sz="0" w:space="0" w:color="auto"/>
                        <w:right w:val="none" w:sz="0" w:space="0" w:color="auto"/>
                      </w:divBdr>
                      <w:divsChild>
                        <w:div w:id="1989629647">
                          <w:marLeft w:val="0"/>
                          <w:marRight w:val="0"/>
                          <w:marTop w:val="0"/>
                          <w:marBottom w:val="0"/>
                          <w:divBdr>
                            <w:top w:val="none" w:sz="0" w:space="0" w:color="auto"/>
                            <w:left w:val="none" w:sz="0" w:space="0" w:color="auto"/>
                            <w:bottom w:val="none" w:sz="0" w:space="0" w:color="auto"/>
                            <w:right w:val="none" w:sz="0" w:space="0" w:color="auto"/>
                          </w:divBdr>
                          <w:divsChild>
                            <w:div w:id="764881079">
                              <w:marLeft w:val="0"/>
                              <w:marRight w:val="0"/>
                              <w:marTop w:val="0"/>
                              <w:marBottom w:val="0"/>
                              <w:divBdr>
                                <w:top w:val="none" w:sz="0" w:space="0" w:color="auto"/>
                                <w:left w:val="none" w:sz="0" w:space="0" w:color="auto"/>
                                <w:bottom w:val="none" w:sz="0" w:space="0" w:color="auto"/>
                                <w:right w:val="none" w:sz="0" w:space="0" w:color="auto"/>
                              </w:divBdr>
                              <w:divsChild>
                                <w:div w:id="6330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200792">
          <w:marLeft w:val="303"/>
          <w:marRight w:val="0"/>
          <w:marTop w:val="0"/>
          <w:marBottom w:val="0"/>
          <w:divBdr>
            <w:top w:val="none" w:sz="0" w:space="0" w:color="auto"/>
            <w:left w:val="none" w:sz="0" w:space="0" w:color="auto"/>
            <w:bottom w:val="none" w:sz="0" w:space="0" w:color="auto"/>
            <w:right w:val="none" w:sz="0" w:space="0" w:color="auto"/>
          </w:divBdr>
          <w:divsChild>
            <w:div w:id="529297571">
              <w:marLeft w:val="0"/>
              <w:marRight w:val="0"/>
              <w:marTop w:val="0"/>
              <w:marBottom w:val="0"/>
              <w:divBdr>
                <w:top w:val="none" w:sz="0" w:space="0" w:color="auto"/>
                <w:left w:val="none" w:sz="0" w:space="0" w:color="auto"/>
                <w:bottom w:val="none" w:sz="0" w:space="0" w:color="auto"/>
                <w:right w:val="none" w:sz="0" w:space="0" w:color="auto"/>
              </w:divBdr>
              <w:divsChild>
                <w:div w:id="56975137">
                  <w:marLeft w:val="0"/>
                  <w:marRight w:val="0"/>
                  <w:marTop w:val="0"/>
                  <w:marBottom w:val="0"/>
                  <w:divBdr>
                    <w:top w:val="none" w:sz="0" w:space="0" w:color="auto"/>
                    <w:left w:val="none" w:sz="0" w:space="0" w:color="auto"/>
                    <w:bottom w:val="none" w:sz="0" w:space="0" w:color="auto"/>
                    <w:right w:val="none" w:sz="0" w:space="0" w:color="auto"/>
                  </w:divBdr>
                  <w:divsChild>
                    <w:div w:id="1096173213">
                      <w:marLeft w:val="0"/>
                      <w:marRight w:val="0"/>
                      <w:marTop w:val="0"/>
                      <w:marBottom w:val="0"/>
                      <w:divBdr>
                        <w:top w:val="none" w:sz="0" w:space="0" w:color="auto"/>
                        <w:left w:val="none" w:sz="0" w:space="0" w:color="auto"/>
                        <w:bottom w:val="none" w:sz="0" w:space="0" w:color="auto"/>
                        <w:right w:val="none" w:sz="0" w:space="0" w:color="auto"/>
                      </w:divBdr>
                      <w:divsChild>
                        <w:div w:id="148517506">
                          <w:marLeft w:val="0"/>
                          <w:marRight w:val="0"/>
                          <w:marTop w:val="0"/>
                          <w:marBottom w:val="0"/>
                          <w:divBdr>
                            <w:top w:val="none" w:sz="0" w:space="0" w:color="auto"/>
                            <w:left w:val="none" w:sz="0" w:space="0" w:color="auto"/>
                            <w:bottom w:val="none" w:sz="0" w:space="0" w:color="auto"/>
                            <w:right w:val="none" w:sz="0" w:space="0" w:color="auto"/>
                          </w:divBdr>
                          <w:divsChild>
                            <w:div w:id="1707560725">
                              <w:marLeft w:val="0"/>
                              <w:marRight w:val="0"/>
                              <w:marTop w:val="0"/>
                              <w:marBottom w:val="0"/>
                              <w:divBdr>
                                <w:top w:val="none" w:sz="0" w:space="0" w:color="auto"/>
                                <w:left w:val="none" w:sz="0" w:space="0" w:color="auto"/>
                                <w:bottom w:val="single" w:sz="6" w:space="0" w:color="EEEEEE"/>
                                <w:right w:val="none" w:sz="0" w:space="0" w:color="auto"/>
                              </w:divBdr>
                            </w:div>
                            <w:div w:id="1954093301">
                              <w:marLeft w:val="0"/>
                              <w:marRight w:val="0"/>
                              <w:marTop w:val="0"/>
                              <w:marBottom w:val="0"/>
                              <w:divBdr>
                                <w:top w:val="none" w:sz="0" w:space="0" w:color="auto"/>
                                <w:left w:val="none" w:sz="0" w:space="0" w:color="auto"/>
                                <w:bottom w:val="single" w:sz="6" w:space="0" w:color="EEEEEE"/>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d-fiv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five.or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2020-02-24T12:27:00Z</dcterms:created>
  <dcterms:modified xsi:type="dcterms:W3CDTF">2020-03-18T13:35:00Z</dcterms:modified>
</cp:coreProperties>
</file>