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A71" w:rsidRPr="00840A71" w:rsidRDefault="00840A71" w:rsidP="00840A71">
      <w:pPr>
        <w:spacing w:after="60"/>
        <w:textAlignment w:val="baseline"/>
        <w:outlineLvl w:val="0"/>
        <w:rPr>
          <w:rFonts w:ascii="Lucida Grande" w:eastAsia="Times New Roman" w:hAnsi="Lucida Grande" w:cs="Lucida Grande"/>
          <w:b/>
          <w:bCs/>
          <w:caps/>
          <w:color w:val="2A6AB2"/>
          <w:kern w:val="36"/>
          <w:sz w:val="48"/>
          <w:szCs w:val="48"/>
          <w:lang w:eastAsia="en-GB"/>
        </w:rPr>
      </w:pPr>
      <w:r w:rsidRPr="00840A71">
        <w:rPr>
          <w:rFonts w:ascii="Lucida Grande" w:eastAsia="Times New Roman" w:hAnsi="Lucida Grande" w:cs="Lucida Grande"/>
          <w:b/>
          <w:bCs/>
          <w:caps/>
          <w:color w:val="2A6AB2"/>
          <w:kern w:val="36"/>
          <w:sz w:val="48"/>
          <w:szCs w:val="48"/>
          <w:lang w:eastAsia="en-GB"/>
        </w:rPr>
        <w:t>EUSEW 2019: DEVELOPING HYDROGEN VALLEYS TO FOSTER ECONOMIC GROWTH IN THE EUROPEAN REGIONS</w:t>
      </w:r>
    </w:p>
    <w:p w:rsidR="00840A71" w:rsidRPr="00840A71" w:rsidRDefault="00840A71" w:rsidP="00840A71">
      <w:pPr>
        <w:spacing w:before="60" w:after="60"/>
        <w:jc w:val="both"/>
        <w:textAlignment w:val="baseline"/>
        <w:rPr>
          <w:rFonts w:ascii="inherit" w:eastAsia="Times New Roman" w:hAnsi="inherit" w:cs="Lucida Grande"/>
          <w:color w:val="222222"/>
          <w:sz w:val="23"/>
          <w:szCs w:val="23"/>
          <w:lang w:eastAsia="en-GB"/>
        </w:rPr>
      </w:pPr>
      <w:r w:rsidRPr="00840A71">
        <w:rPr>
          <w:rFonts w:ascii="inherit" w:eastAsia="Times New Roman" w:hAnsi="inherit" w:cs="Lucida Grande"/>
          <w:color w:val="222222"/>
          <w:sz w:val="23"/>
          <w:szCs w:val="23"/>
          <w:lang w:eastAsia="en-GB"/>
        </w:rPr>
        <w:fldChar w:fldCharType="begin"/>
      </w:r>
      <w:r w:rsidRPr="00840A71">
        <w:rPr>
          <w:rFonts w:ascii="inherit" w:eastAsia="Times New Roman" w:hAnsi="inherit" w:cs="Lucida Grande"/>
          <w:color w:val="222222"/>
          <w:sz w:val="23"/>
          <w:szCs w:val="23"/>
          <w:lang w:eastAsia="en-GB"/>
        </w:rPr>
        <w:instrText xml:space="preserve"> INCLUDEPICTURE "/var/folders/_q/q8cs7q6n2_9fjj5fj4lvg5kh0000gp/T/com.microsoft.Word/WebArchiveCopyPasteTempFiles/logo.png" \* MERGEFORMATINET </w:instrText>
      </w:r>
      <w:r w:rsidRPr="00840A71">
        <w:rPr>
          <w:rFonts w:ascii="inherit" w:eastAsia="Times New Roman" w:hAnsi="inherit" w:cs="Lucida Grande"/>
          <w:color w:val="222222"/>
          <w:sz w:val="23"/>
          <w:szCs w:val="23"/>
          <w:lang w:eastAsia="en-GB"/>
        </w:rPr>
        <w:fldChar w:fldCharType="separate"/>
      </w:r>
      <w:r w:rsidRPr="00840A71">
        <w:rPr>
          <w:rFonts w:ascii="inherit" w:eastAsia="Times New Roman" w:hAnsi="inherit" w:cs="Lucida Grande"/>
          <w:noProof/>
          <w:color w:val="222222"/>
          <w:sz w:val="23"/>
          <w:szCs w:val="23"/>
          <w:lang w:eastAsia="en-GB"/>
        </w:rPr>
        <w:drawing>
          <wp:inline distT="0" distB="0" distL="0" distR="0">
            <wp:extent cx="34290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1371600"/>
                    </a:xfrm>
                    <a:prstGeom prst="rect">
                      <a:avLst/>
                    </a:prstGeom>
                    <a:noFill/>
                    <a:ln>
                      <a:noFill/>
                    </a:ln>
                  </pic:spPr>
                </pic:pic>
              </a:graphicData>
            </a:graphic>
          </wp:inline>
        </w:drawing>
      </w:r>
      <w:r w:rsidRPr="00840A71">
        <w:rPr>
          <w:rFonts w:ascii="inherit" w:eastAsia="Times New Roman" w:hAnsi="inherit" w:cs="Lucida Grande"/>
          <w:color w:val="222222"/>
          <w:sz w:val="23"/>
          <w:szCs w:val="23"/>
          <w:lang w:eastAsia="en-GB"/>
        </w:rPr>
        <w:fldChar w:fldCharType="end"/>
      </w:r>
    </w:p>
    <w:p w:rsidR="00840A71" w:rsidRPr="00840A71" w:rsidRDefault="00840A71" w:rsidP="00840A71">
      <w:pPr>
        <w:spacing w:before="60" w:after="60"/>
        <w:jc w:val="both"/>
        <w:textAlignment w:val="baseline"/>
        <w:rPr>
          <w:rFonts w:ascii="inherit" w:eastAsia="Times New Roman" w:hAnsi="inherit" w:cs="Lucida Grande"/>
          <w:color w:val="222222"/>
          <w:sz w:val="23"/>
          <w:szCs w:val="23"/>
          <w:lang w:eastAsia="en-GB"/>
        </w:rPr>
      </w:pPr>
      <w:r w:rsidRPr="00840A71">
        <w:rPr>
          <w:rFonts w:ascii="inherit" w:eastAsia="Times New Roman" w:hAnsi="inherit" w:cs="Lucida Grande"/>
          <w:color w:val="222222"/>
          <w:sz w:val="23"/>
          <w:szCs w:val="23"/>
          <w:lang w:eastAsia="en-GB"/>
        </w:rPr>
        <w:t>The development of hydrogen valleys can foster economic growth in the European regions while answering to the local energy needs and reducing pollution.</w:t>
      </w:r>
    </w:p>
    <w:p w:rsidR="00840A71" w:rsidRPr="00840A71" w:rsidRDefault="00840A71" w:rsidP="00840A71">
      <w:pPr>
        <w:jc w:val="both"/>
        <w:textAlignment w:val="baseline"/>
        <w:rPr>
          <w:rFonts w:ascii="inherit" w:eastAsia="Times New Roman" w:hAnsi="inherit" w:cs="Lucida Grande"/>
          <w:color w:val="222222"/>
          <w:sz w:val="23"/>
          <w:szCs w:val="23"/>
          <w:lang w:eastAsia="en-GB"/>
        </w:rPr>
      </w:pPr>
      <w:r w:rsidRPr="00840A71">
        <w:rPr>
          <w:rFonts w:ascii="inherit" w:eastAsia="Times New Roman" w:hAnsi="inherit" w:cs="Lucida Grande"/>
          <w:color w:val="222222"/>
          <w:sz w:val="23"/>
          <w:szCs w:val="23"/>
          <w:lang w:eastAsia="en-GB"/>
        </w:rPr>
        <w:t>On the occasion of the </w:t>
      </w:r>
      <w:hyperlink r:id="rId5" w:tgtFrame="_blank" w:history="1">
        <w:r w:rsidRPr="00840A71">
          <w:rPr>
            <w:rFonts w:ascii="inherit" w:eastAsia="Times New Roman" w:hAnsi="inherit" w:cs="Lucida Grande"/>
            <w:color w:val="004494"/>
            <w:sz w:val="23"/>
            <w:szCs w:val="23"/>
            <w:u w:val="single"/>
            <w:bdr w:val="none" w:sz="0" w:space="0" w:color="auto" w:frame="1"/>
            <w:lang w:eastAsia="en-GB"/>
          </w:rPr>
          <w:t>European Sustainable Energy Week</w:t>
        </w:r>
      </w:hyperlink>
      <w:r w:rsidRPr="00840A71">
        <w:rPr>
          <w:rFonts w:ascii="inherit" w:eastAsia="Times New Roman" w:hAnsi="inherit" w:cs="Lucida Grande"/>
          <w:color w:val="222222"/>
          <w:sz w:val="23"/>
          <w:szCs w:val="23"/>
          <w:lang w:eastAsia="en-GB"/>
        </w:rPr>
        <w:t>, the FCH JU is organising a session on the </w:t>
      </w:r>
      <w:hyperlink r:id="rId6" w:history="1">
        <w:r w:rsidRPr="00840A71">
          <w:rPr>
            <w:rFonts w:ascii="inherit" w:eastAsia="Times New Roman" w:hAnsi="inherit" w:cs="Lucida Grande"/>
            <w:b/>
            <w:bCs/>
            <w:color w:val="004494"/>
            <w:sz w:val="23"/>
            <w:szCs w:val="23"/>
            <w:u w:val="single"/>
            <w:bdr w:val="none" w:sz="0" w:space="0" w:color="auto" w:frame="1"/>
            <w:lang w:eastAsia="en-GB"/>
          </w:rPr>
          <w:t>development of hydrogen valleys</w:t>
        </w:r>
      </w:hyperlink>
      <w:r w:rsidRPr="00840A71">
        <w:rPr>
          <w:rFonts w:ascii="inherit" w:eastAsia="Times New Roman" w:hAnsi="inherit" w:cs="Lucida Grande"/>
          <w:b/>
          <w:bCs/>
          <w:color w:val="222222"/>
          <w:sz w:val="23"/>
          <w:szCs w:val="23"/>
          <w:bdr w:val="none" w:sz="0" w:space="0" w:color="auto" w:frame="1"/>
          <w:lang w:eastAsia="en-GB"/>
        </w:rPr>
        <w:t>,</w:t>
      </w:r>
      <w:r w:rsidRPr="00840A71">
        <w:rPr>
          <w:rFonts w:ascii="inherit" w:eastAsia="Times New Roman" w:hAnsi="inherit" w:cs="Lucida Grande"/>
          <w:color w:val="222222"/>
          <w:sz w:val="23"/>
          <w:szCs w:val="23"/>
          <w:lang w:eastAsia="en-GB"/>
        </w:rPr>
        <w:t> to discuss the elements needed to develop and implement an integrated approach for the ramp up of hydrogen in different European regions (“hydrogen valleys”). We will look, among others,  at policy, finance and investments, business models, local (regional) contexts and technology.</w:t>
      </w:r>
    </w:p>
    <w:p w:rsidR="00840A71" w:rsidRPr="00840A71" w:rsidRDefault="00840A71" w:rsidP="00840A71">
      <w:pPr>
        <w:jc w:val="both"/>
        <w:textAlignment w:val="baseline"/>
        <w:rPr>
          <w:rFonts w:ascii="inherit" w:eastAsia="Times New Roman" w:hAnsi="inherit" w:cs="Lucida Grande"/>
          <w:color w:val="222222"/>
          <w:sz w:val="23"/>
          <w:szCs w:val="23"/>
          <w:lang w:eastAsia="en-GB"/>
        </w:rPr>
      </w:pPr>
      <w:r w:rsidRPr="00840A71">
        <w:rPr>
          <w:rFonts w:ascii="inherit" w:eastAsia="Times New Roman" w:hAnsi="inherit" w:cs="Lucida Grande"/>
          <w:color w:val="222222"/>
          <w:sz w:val="23"/>
          <w:szCs w:val="23"/>
          <w:lang w:eastAsia="en-GB"/>
        </w:rPr>
        <w:t>You can find the detailed programme </w:t>
      </w:r>
      <w:hyperlink r:id="rId7" w:history="1">
        <w:r w:rsidRPr="00840A71">
          <w:rPr>
            <w:rFonts w:ascii="inherit" w:eastAsia="Times New Roman" w:hAnsi="inherit" w:cs="Lucida Grande"/>
            <w:b/>
            <w:bCs/>
            <w:color w:val="004494"/>
            <w:sz w:val="23"/>
            <w:szCs w:val="23"/>
            <w:u w:val="single"/>
            <w:bdr w:val="none" w:sz="0" w:space="0" w:color="auto" w:frame="1"/>
            <w:lang w:eastAsia="en-GB"/>
          </w:rPr>
          <w:t>here</w:t>
        </w:r>
      </w:hyperlink>
      <w:r w:rsidRPr="00840A71">
        <w:rPr>
          <w:rFonts w:ascii="inherit" w:eastAsia="Times New Roman" w:hAnsi="inherit" w:cs="Lucida Grande"/>
          <w:color w:val="222222"/>
          <w:sz w:val="23"/>
          <w:szCs w:val="23"/>
          <w:lang w:eastAsia="en-GB"/>
        </w:rPr>
        <w:t>.</w:t>
      </w:r>
    </w:p>
    <w:p w:rsidR="00840A71" w:rsidRPr="00840A71" w:rsidRDefault="00840A71" w:rsidP="00840A71">
      <w:pPr>
        <w:jc w:val="both"/>
        <w:textAlignment w:val="baseline"/>
        <w:rPr>
          <w:rFonts w:ascii="inherit" w:eastAsia="Times New Roman" w:hAnsi="inherit" w:cs="Lucida Grande"/>
          <w:color w:val="222222"/>
          <w:sz w:val="23"/>
          <w:szCs w:val="23"/>
          <w:lang w:eastAsia="en-GB"/>
        </w:rPr>
      </w:pPr>
      <w:r w:rsidRPr="00840A71">
        <w:rPr>
          <w:rFonts w:ascii="inherit" w:eastAsia="Times New Roman" w:hAnsi="inherit" w:cs="Lucida Grande"/>
          <w:b/>
          <w:bCs/>
          <w:color w:val="222222"/>
          <w:sz w:val="23"/>
          <w:szCs w:val="23"/>
          <w:bdr w:val="none" w:sz="0" w:space="0" w:color="auto" w:frame="1"/>
          <w:lang w:eastAsia="en-GB"/>
        </w:rPr>
        <w:t>Join us on 20 June 16:00-17:30 in Brussels, Berlaymont building, Jean Rey room on Slido with </w:t>
      </w:r>
      <w:hyperlink r:id="rId8" w:history="1">
        <w:r w:rsidRPr="00840A71">
          <w:rPr>
            <w:rFonts w:ascii="inherit" w:eastAsia="Times New Roman" w:hAnsi="inherit" w:cs="Lucida Grande"/>
            <w:b/>
            <w:bCs/>
            <w:color w:val="004494"/>
            <w:sz w:val="23"/>
            <w:szCs w:val="23"/>
            <w:u w:val="single"/>
            <w:bdr w:val="none" w:sz="0" w:space="0" w:color="auto" w:frame="1"/>
            <w:lang w:eastAsia="en-GB"/>
          </w:rPr>
          <w:t>#HydrogenValley</w:t>
        </w:r>
      </w:hyperlink>
      <w:r w:rsidRPr="00840A71">
        <w:rPr>
          <w:rFonts w:ascii="inherit" w:eastAsia="Times New Roman" w:hAnsi="inherit" w:cs="Lucida Grande"/>
          <w:b/>
          <w:bCs/>
          <w:color w:val="222222"/>
          <w:sz w:val="23"/>
          <w:szCs w:val="23"/>
          <w:bdr w:val="none" w:sz="0" w:space="0" w:color="auto" w:frame="1"/>
          <w:lang w:eastAsia="en-GB"/>
        </w:rPr>
        <w:t>, or watch the live streaming here: </w:t>
      </w:r>
      <w:hyperlink r:id="rId9" w:tgtFrame="_blank" w:tooltip="http://bit.ly/2XZxTnh" w:history="1">
        <w:r w:rsidRPr="00840A71">
          <w:rPr>
            <w:rFonts w:ascii="inherit" w:eastAsia="Times New Roman" w:hAnsi="inherit" w:cs="Lucida Grande"/>
            <w:b/>
            <w:bCs/>
            <w:color w:val="004494"/>
            <w:sz w:val="23"/>
            <w:szCs w:val="23"/>
            <w:u w:val="single"/>
            <w:bdr w:val="none" w:sz="0" w:space="0" w:color="auto" w:frame="1"/>
            <w:lang w:eastAsia="en-GB"/>
          </w:rPr>
          <w:t>http://bit.ly/2XZxTnh </w:t>
        </w:r>
      </w:hyperlink>
      <w:r w:rsidRPr="00840A71">
        <w:rPr>
          <w:rFonts w:ascii="inherit" w:eastAsia="Times New Roman" w:hAnsi="inherit" w:cs="Lucida Grande"/>
          <w:b/>
          <w:bCs/>
          <w:color w:val="222222"/>
          <w:sz w:val="23"/>
          <w:szCs w:val="23"/>
          <w:bdr w:val="none" w:sz="0" w:space="0" w:color="auto" w:frame="1"/>
          <w:lang w:eastAsia="en-GB"/>
        </w:rPr>
        <w:t>.</w:t>
      </w:r>
    </w:p>
    <w:p w:rsidR="00840A71" w:rsidRPr="00840A71" w:rsidRDefault="00840A71" w:rsidP="00840A71">
      <w:pPr>
        <w:spacing w:before="60" w:after="60"/>
        <w:jc w:val="both"/>
        <w:textAlignment w:val="baseline"/>
        <w:rPr>
          <w:rFonts w:ascii="inherit" w:eastAsia="Times New Roman" w:hAnsi="inherit" w:cs="Lucida Grande"/>
          <w:color w:val="222222"/>
          <w:sz w:val="23"/>
          <w:szCs w:val="23"/>
          <w:lang w:eastAsia="en-GB"/>
        </w:rPr>
      </w:pPr>
      <w:r w:rsidRPr="00840A71">
        <w:rPr>
          <w:rFonts w:ascii="inherit" w:eastAsia="Times New Roman" w:hAnsi="inherit" w:cs="Lucida Grande"/>
          <w:color w:val="222222"/>
          <w:sz w:val="23"/>
          <w:szCs w:val="23"/>
          <w:lang w:eastAsia="en-GB"/>
        </w:rPr>
        <w:t>EUSEW is the biggest event dedicated to renewables and efficient energy use in Europe. It is made up of a 3-day policy conference offering various networking opportunities, an EU Sustainable Energy Awards competition with a public vote for the citizens' award and local events, Energy Days, held across Europe throughout the months of May and June.</w:t>
      </w:r>
    </w:p>
    <w:p w:rsidR="00840A71" w:rsidRPr="00840A71" w:rsidRDefault="00840A71" w:rsidP="00840A71">
      <w:pPr>
        <w:spacing w:before="60" w:after="60"/>
        <w:jc w:val="both"/>
        <w:textAlignment w:val="baseline"/>
        <w:rPr>
          <w:rFonts w:ascii="inherit" w:eastAsia="Times New Roman" w:hAnsi="inherit" w:cs="Lucida Grande"/>
          <w:color w:val="222222"/>
          <w:sz w:val="23"/>
          <w:szCs w:val="23"/>
          <w:lang w:eastAsia="en-GB"/>
        </w:rPr>
      </w:pPr>
      <w:r w:rsidRPr="00840A71">
        <w:rPr>
          <w:rFonts w:ascii="inherit" w:eastAsia="Times New Roman" w:hAnsi="inherit" w:cs="Lucida Grande"/>
          <w:color w:val="222222"/>
          <w:sz w:val="23"/>
          <w:szCs w:val="23"/>
          <w:lang w:eastAsia="en-GB"/>
        </w:rPr>
        <w:lastRenderedPageBreak/>
        <w:fldChar w:fldCharType="begin"/>
      </w:r>
      <w:r w:rsidRPr="00840A71">
        <w:rPr>
          <w:rFonts w:ascii="inherit" w:eastAsia="Times New Roman" w:hAnsi="inherit" w:cs="Lucida Grande"/>
          <w:color w:val="222222"/>
          <w:sz w:val="23"/>
          <w:szCs w:val="23"/>
          <w:lang w:eastAsia="en-GB"/>
        </w:rPr>
        <w:instrText xml:space="preserve"> INCLUDEPICTURE "/var/folders/_q/q8cs7q6n2_9fjj5fj4lvg5kh0000gp/T/com.microsoft.Word/WebArchiveCopyPasteTempFiles/eusew_speakers.PNG" \* MERGEFORMATINET </w:instrText>
      </w:r>
      <w:r w:rsidRPr="00840A71">
        <w:rPr>
          <w:rFonts w:ascii="inherit" w:eastAsia="Times New Roman" w:hAnsi="inherit" w:cs="Lucida Grande"/>
          <w:color w:val="222222"/>
          <w:sz w:val="23"/>
          <w:szCs w:val="23"/>
          <w:lang w:eastAsia="en-GB"/>
        </w:rPr>
        <w:fldChar w:fldCharType="separate"/>
      </w:r>
      <w:r w:rsidRPr="00840A71">
        <w:rPr>
          <w:rFonts w:ascii="inherit" w:eastAsia="Times New Roman" w:hAnsi="inherit" w:cs="Lucida Grande"/>
          <w:noProof/>
          <w:color w:val="222222"/>
          <w:sz w:val="23"/>
          <w:szCs w:val="23"/>
          <w:lang w:eastAsia="en-GB"/>
        </w:rPr>
        <w:drawing>
          <wp:inline distT="0" distB="0" distL="0" distR="0">
            <wp:extent cx="5727700" cy="639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393815"/>
                    </a:xfrm>
                    <a:prstGeom prst="rect">
                      <a:avLst/>
                    </a:prstGeom>
                    <a:noFill/>
                    <a:ln>
                      <a:noFill/>
                    </a:ln>
                  </pic:spPr>
                </pic:pic>
              </a:graphicData>
            </a:graphic>
          </wp:inline>
        </w:drawing>
      </w:r>
      <w:r w:rsidRPr="00840A71">
        <w:rPr>
          <w:rFonts w:ascii="inherit" w:eastAsia="Times New Roman" w:hAnsi="inherit" w:cs="Lucida Grande"/>
          <w:color w:val="222222"/>
          <w:sz w:val="23"/>
          <w:szCs w:val="23"/>
          <w:lang w:eastAsia="en-GB"/>
        </w:rPr>
        <w:fldChar w:fldCharType="end"/>
      </w:r>
    </w:p>
    <w:p w:rsidR="005E6B6D" w:rsidRDefault="005E6B6D">
      <w:bookmarkStart w:id="0" w:name="_GoBack"/>
      <w:bookmarkEnd w:id="0"/>
    </w:p>
    <w:sectPr w:rsidR="005E6B6D"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6D"/>
    <w:rsid w:val="002D60FD"/>
    <w:rsid w:val="005E6B6D"/>
    <w:rsid w:val="00840A7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9CEB773-0A2C-0F40-BA56-3A8ABC5E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0A7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7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40A7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40A71"/>
  </w:style>
  <w:style w:type="character" w:styleId="Hyperlink">
    <w:name w:val="Hyperlink"/>
    <w:basedOn w:val="DefaultParagraphFont"/>
    <w:uiPriority w:val="99"/>
    <w:semiHidden/>
    <w:unhideWhenUsed/>
    <w:rsid w:val="00840A71"/>
    <w:rPr>
      <w:color w:val="0000FF"/>
      <w:u w:val="single"/>
    </w:rPr>
  </w:style>
  <w:style w:type="character" w:styleId="Strong">
    <w:name w:val="Strong"/>
    <w:basedOn w:val="DefaultParagraphFont"/>
    <w:uiPriority w:val="22"/>
    <w:qFormat/>
    <w:rsid w:val="00840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750881">
      <w:bodyDiv w:val="1"/>
      <w:marLeft w:val="0"/>
      <w:marRight w:val="0"/>
      <w:marTop w:val="0"/>
      <w:marBottom w:val="0"/>
      <w:divBdr>
        <w:top w:val="none" w:sz="0" w:space="0" w:color="auto"/>
        <w:left w:val="none" w:sz="0" w:space="0" w:color="auto"/>
        <w:bottom w:val="none" w:sz="0" w:space="0" w:color="auto"/>
        <w:right w:val="none" w:sz="0" w:space="0" w:color="auto"/>
      </w:divBdr>
      <w:divsChild>
        <w:div w:id="895967933">
          <w:marLeft w:val="0"/>
          <w:marRight w:val="0"/>
          <w:marTop w:val="0"/>
          <w:marBottom w:val="0"/>
          <w:divBdr>
            <w:top w:val="none" w:sz="0" w:space="0" w:color="auto"/>
            <w:left w:val="none" w:sz="0" w:space="0" w:color="auto"/>
            <w:bottom w:val="none" w:sz="0" w:space="0" w:color="auto"/>
            <w:right w:val="none" w:sz="0" w:space="0" w:color="auto"/>
          </w:divBdr>
          <w:divsChild>
            <w:div w:id="926235056">
              <w:marLeft w:val="0"/>
              <w:marRight w:val="0"/>
              <w:marTop w:val="0"/>
              <w:marBottom w:val="0"/>
              <w:divBdr>
                <w:top w:val="none" w:sz="0" w:space="0" w:color="auto"/>
                <w:left w:val="none" w:sz="0" w:space="0" w:color="auto"/>
                <w:bottom w:val="none" w:sz="0" w:space="0" w:color="auto"/>
                <w:right w:val="none" w:sz="0" w:space="0" w:color="auto"/>
              </w:divBdr>
              <w:divsChild>
                <w:div w:id="1776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ashtag/HydrogenValley?src=hash" TargetMode="External"/><Relationship Id="rId3" Type="http://schemas.openxmlformats.org/officeDocument/2006/relationships/webSettings" Target="webSettings.xml"/><Relationship Id="rId7" Type="http://schemas.openxmlformats.org/officeDocument/2006/relationships/hyperlink" Target="https://www.eusew.eu/sites/default/files/programme-additional-docs/FCH%20JU%20PROGRAMME%20EUSEW%20final%20%28ID%205912773%29%20%28ID%206200222%2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sew.eu/developing-hydrogen-valleys-foster-economic-growth-european-regions" TargetMode="External"/><Relationship Id="rId11" Type="http://schemas.openxmlformats.org/officeDocument/2006/relationships/fontTable" Target="fontTable.xml"/><Relationship Id="rId5" Type="http://schemas.openxmlformats.org/officeDocument/2006/relationships/hyperlink" Target="https://hinicio.us17.list-manage.com/track/click?u=797834e9c39e2f3dce6cd5271&amp;id=07e084d12d&amp;e=1d6ea30a08"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t.co/ewkEHKhug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2020-02-25T13:37:00Z</dcterms:created>
  <dcterms:modified xsi:type="dcterms:W3CDTF">2020-02-25T13:46:00Z</dcterms:modified>
</cp:coreProperties>
</file>