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864AF" w14:textId="77777777" w:rsidR="00F635B1" w:rsidRPr="00F635B1" w:rsidRDefault="00F635B1" w:rsidP="00F635B1">
      <w:pPr>
        <w:spacing w:after="240"/>
        <w:outlineLvl w:val="1"/>
        <w:rPr>
          <w:rFonts w:ascii="Arial" w:eastAsia="Times New Roman" w:hAnsi="Arial" w:cs="Arial"/>
          <w:b/>
          <w:bCs/>
          <w:color w:val="282828"/>
          <w:sz w:val="38"/>
          <w:szCs w:val="38"/>
        </w:rPr>
      </w:pPr>
      <w:r w:rsidRPr="00F635B1">
        <w:rPr>
          <w:rFonts w:ascii="Arial" w:eastAsia="Times New Roman" w:hAnsi="Arial" w:cs="Arial"/>
          <w:b/>
          <w:bCs/>
          <w:color w:val="282828"/>
          <w:sz w:val="38"/>
          <w:szCs w:val="38"/>
        </w:rPr>
        <w:t xml:space="preserve">Open call for applications for the selection of civil society </w:t>
      </w:r>
      <w:proofErr w:type="spellStart"/>
      <w:r w:rsidRPr="00F635B1">
        <w:rPr>
          <w:rFonts w:ascii="Arial" w:eastAsia="Times New Roman" w:hAnsi="Arial" w:cs="Arial"/>
          <w:b/>
          <w:bCs/>
          <w:color w:val="282828"/>
          <w:sz w:val="38"/>
          <w:szCs w:val="38"/>
        </w:rPr>
        <w:t>organisations</w:t>
      </w:r>
      <w:proofErr w:type="spellEnd"/>
      <w:r w:rsidRPr="00F635B1">
        <w:rPr>
          <w:rFonts w:ascii="Arial" w:eastAsia="Times New Roman" w:hAnsi="Arial" w:cs="Arial"/>
          <w:b/>
          <w:bCs/>
          <w:color w:val="282828"/>
          <w:sz w:val="38"/>
          <w:szCs w:val="38"/>
        </w:rPr>
        <w:t xml:space="preserve"> to become members of the Frontex Consultative Forum</w:t>
      </w:r>
    </w:p>
    <w:p w14:paraId="683B61CB" w14:textId="77777777" w:rsidR="00F635B1" w:rsidRPr="00F635B1" w:rsidRDefault="00F635B1" w:rsidP="00F635B1">
      <w:pPr>
        <w:rPr>
          <w:rFonts w:ascii="Times New Roman" w:eastAsia="Times New Roman" w:hAnsi="Times New Roman" w:cs="Times New Roman"/>
        </w:rPr>
      </w:pPr>
      <w:r w:rsidRPr="00F635B1">
        <w:rPr>
          <w:rFonts w:ascii="Arial" w:eastAsia="Times New Roman" w:hAnsi="Arial" w:cs="Arial"/>
          <w:color w:val="282828"/>
          <w:sz w:val="21"/>
          <w:szCs w:val="21"/>
        </w:rPr>
        <w:t>2019-10-18</w:t>
      </w:r>
    </w:p>
    <w:p w14:paraId="492388E1" w14:textId="77777777" w:rsidR="00F635B1" w:rsidRPr="00F635B1" w:rsidRDefault="00F635B1" w:rsidP="00F635B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Pursuant to Article 70 of the European Border and Coast Guard Regulation, Frontex established a </w:t>
      </w:r>
      <w:hyperlink r:id="rId4" w:history="1">
        <w:r w:rsidRPr="007C68B8">
          <w:rPr>
            <w:rFonts w:ascii="Arial" w:eastAsia="Times New Roman" w:hAnsi="Arial" w:cs="Arial"/>
            <w:color w:val="96C11F"/>
            <w:sz w:val="21"/>
            <w:szCs w:val="21"/>
            <w:highlight w:val="yellow"/>
            <w:u w:val="single"/>
          </w:rPr>
          <w:t>Consultative Forum on Fundamental Rights</w:t>
        </w:r>
      </w:hyperlink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. The tasks of the Consultative Forum are to assist the Executive Director and the Management Board with independent advice in fundamental rights matters.</w:t>
      </w:r>
      <w:r w:rsidRPr="00F635B1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7346FB4C" w14:textId="77777777" w:rsidR="00F635B1" w:rsidRPr="007C68B8" w:rsidRDefault="00F635B1" w:rsidP="00F635B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yellow"/>
        </w:rPr>
      </w:pP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The current Forum is composed of </w:t>
      </w:r>
      <w:hyperlink r:id="rId5" w:history="1">
        <w:r w:rsidRPr="007C68B8">
          <w:rPr>
            <w:rFonts w:ascii="Arial" w:eastAsia="Times New Roman" w:hAnsi="Arial" w:cs="Arial"/>
            <w:color w:val="96C11F"/>
            <w:sz w:val="21"/>
            <w:szCs w:val="21"/>
            <w:highlight w:val="yellow"/>
            <w:u w:val="single"/>
          </w:rPr>
          <w:t>15 members</w:t>
        </w:r>
      </w:hyperlink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 and headed by two chairs elected by its members for a specific term. The work of the Consultative Forum is undertaken in a spirit of transparency, mutual respect, informed participation and collegiality.</w:t>
      </w:r>
    </w:p>
    <w:p w14:paraId="05239178" w14:textId="77777777" w:rsidR="00F635B1" w:rsidRPr="00F635B1" w:rsidRDefault="00F635B1" w:rsidP="00F635B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Following the expiry of the mandate of the current Consultative Forum members on 31st December 2019, the Frontex Management Board decided to launch a public call for applications for civil society </w:t>
      </w:r>
      <w:proofErr w:type="spellStart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organisations</w:t>
      </w:r>
      <w:proofErr w:type="spellEnd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. The civil society </w:t>
      </w:r>
      <w:proofErr w:type="spellStart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organisations</w:t>
      </w:r>
      <w:proofErr w:type="spellEnd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will be selected on the basis of eligibility and selection criteria.</w:t>
      </w:r>
      <w:r w:rsidRPr="00F635B1">
        <w:rPr>
          <w:rFonts w:ascii="Arial" w:eastAsia="Times New Roman" w:hAnsi="Arial" w:cs="Arial"/>
          <w:color w:val="282828"/>
          <w:sz w:val="21"/>
          <w:szCs w:val="21"/>
        </w:rPr>
        <w:t> </w:t>
      </w:r>
    </w:p>
    <w:p w14:paraId="409049A3" w14:textId="77777777" w:rsidR="00F635B1" w:rsidRPr="007C68B8" w:rsidRDefault="00F635B1" w:rsidP="00F635B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  <w:highlight w:val="yellow"/>
        </w:rPr>
      </w:pP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If your </w:t>
      </w:r>
      <w:proofErr w:type="spellStart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organisation</w:t>
      </w:r>
      <w:proofErr w:type="spellEnd"/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 xml:space="preserve"> is interested in becoming a member of the Consultative Forum, please read carefully the open call for applications and send a completed Application Form together with supporting documentation to</w:t>
      </w:r>
      <w:hyperlink r:id="rId6" w:history="1">
        <w:r w:rsidRPr="007C68B8">
          <w:rPr>
            <w:rFonts w:ascii="Arial" w:eastAsia="Times New Roman" w:hAnsi="Arial" w:cs="Arial"/>
            <w:color w:val="96C11F"/>
            <w:sz w:val="21"/>
            <w:szCs w:val="21"/>
            <w:highlight w:val="yellow"/>
            <w:u w:val="single"/>
          </w:rPr>
          <w:t>registration@frontex.europa.eu</w:t>
        </w:r>
      </w:hyperlink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 indicating as subject: </w:t>
      </w:r>
      <w:r w:rsidRPr="007C68B8">
        <w:rPr>
          <w:rFonts w:ascii="Arial" w:eastAsia="Times New Roman" w:hAnsi="Arial" w:cs="Arial"/>
          <w:b/>
          <w:bCs/>
          <w:color w:val="282828"/>
          <w:sz w:val="21"/>
          <w:szCs w:val="21"/>
          <w:highlight w:val="yellow"/>
        </w:rPr>
        <w:t>CF Application</w:t>
      </w:r>
    </w:p>
    <w:p w14:paraId="7A65D006" w14:textId="77777777" w:rsidR="00F635B1" w:rsidRPr="00F635B1" w:rsidRDefault="00F635B1" w:rsidP="00F635B1">
      <w:pPr>
        <w:spacing w:after="480" w:line="384" w:lineRule="atLeast"/>
        <w:rPr>
          <w:rFonts w:ascii="Arial" w:eastAsia="Times New Roman" w:hAnsi="Arial" w:cs="Arial"/>
          <w:color w:val="282828"/>
          <w:sz w:val="21"/>
          <w:szCs w:val="21"/>
        </w:rPr>
      </w:pP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by </w:t>
      </w:r>
      <w:r w:rsidRPr="007C68B8">
        <w:rPr>
          <w:rFonts w:ascii="Arial" w:eastAsia="Times New Roman" w:hAnsi="Arial" w:cs="Arial"/>
          <w:b/>
          <w:bCs/>
          <w:color w:val="282828"/>
          <w:sz w:val="21"/>
          <w:szCs w:val="21"/>
          <w:highlight w:val="yellow"/>
        </w:rPr>
        <w:t>Friday, 8 November 2019</w:t>
      </w:r>
      <w:r w:rsidRPr="007C68B8">
        <w:rPr>
          <w:rFonts w:ascii="Arial" w:eastAsia="Times New Roman" w:hAnsi="Arial" w:cs="Arial"/>
          <w:color w:val="282828"/>
          <w:sz w:val="21"/>
          <w:szCs w:val="21"/>
          <w:highlight w:val="yellow"/>
        </w:rPr>
        <w:t> (midday, 12:00 h of Warsaw local time)</w:t>
      </w:r>
      <w:r w:rsidRPr="007C68B8">
        <w:rPr>
          <w:rFonts w:ascii="Arial" w:eastAsia="Times New Roman" w:hAnsi="Arial" w:cs="Arial"/>
          <w:b/>
          <w:bCs/>
          <w:color w:val="282828"/>
          <w:sz w:val="21"/>
          <w:szCs w:val="21"/>
          <w:highlight w:val="yellow"/>
        </w:rPr>
        <w:t>.</w:t>
      </w:r>
      <w:bookmarkStart w:id="0" w:name="_GoBack"/>
      <w:bookmarkEnd w:id="0"/>
    </w:p>
    <w:p w14:paraId="2EEA5FE8" w14:textId="77777777" w:rsidR="00F635B1" w:rsidRPr="00F635B1" w:rsidRDefault="00F635B1" w:rsidP="00F635B1">
      <w:pPr>
        <w:rPr>
          <w:rFonts w:ascii="Times New Roman" w:eastAsia="Times New Roman" w:hAnsi="Times New Roman" w:cs="Times New Roman"/>
        </w:rPr>
      </w:pPr>
    </w:p>
    <w:p w14:paraId="5DAFB05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9"/>
    <w:rsid w:val="00453EED"/>
    <w:rsid w:val="007C68B8"/>
    <w:rsid w:val="009F7DC9"/>
    <w:rsid w:val="00BE080D"/>
    <w:rsid w:val="00F6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245A9"/>
  <w14:defaultImageDpi w14:val="32767"/>
  <w15:chartTrackingRefBased/>
  <w15:docId w15:val="{6AAD3CB2-F865-914F-8A18-383E1AD0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35B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35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te1">
    <w:name w:val="Date1"/>
    <w:basedOn w:val="DefaultParagraphFont"/>
    <w:rsid w:val="00F635B1"/>
  </w:style>
  <w:style w:type="paragraph" w:styleId="NormalWeb">
    <w:name w:val="Normal (Web)"/>
    <w:basedOn w:val="Normal"/>
    <w:uiPriority w:val="99"/>
    <w:semiHidden/>
    <w:unhideWhenUsed/>
    <w:rsid w:val="00F635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635B1"/>
  </w:style>
  <w:style w:type="character" w:styleId="Hyperlink">
    <w:name w:val="Hyperlink"/>
    <w:basedOn w:val="DefaultParagraphFont"/>
    <w:uiPriority w:val="99"/>
    <w:semiHidden/>
    <w:unhideWhenUsed/>
    <w:rsid w:val="00F635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63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gistration@frontex.europa.eu" TargetMode="External"/><Relationship Id="rId5" Type="http://schemas.openxmlformats.org/officeDocument/2006/relationships/hyperlink" Target="https://frontex.europa.eu/fundamental-rights/consultative-forum/members/a" TargetMode="External"/><Relationship Id="rId4" Type="http://schemas.openxmlformats.org/officeDocument/2006/relationships/hyperlink" Target="https://frontex.europa.eu/fundamental-rights/consultative-forum/gener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2020-02-18T16:59:00Z</dcterms:created>
  <dcterms:modified xsi:type="dcterms:W3CDTF">2020-03-19T15:41:00Z</dcterms:modified>
</cp:coreProperties>
</file>