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3C327" w14:textId="77777777" w:rsidR="00F278B8" w:rsidRPr="00F278B8" w:rsidRDefault="00F278B8" w:rsidP="00F278B8">
      <w:pPr>
        <w:spacing w:after="240"/>
        <w:outlineLvl w:val="1"/>
        <w:rPr>
          <w:rFonts w:ascii="Arial" w:eastAsia="Times New Roman" w:hAnsi="Arial" w:cs="Arial"/>
          <w:b/>
          <w:bCs/>
          <w:color w:val="282828"/>
          <w:sz w:val="38"/>
          <w:szCs w:val="38"/>
        </w:rPr>
      </w:pPr>
      <w:r w:rsidRPr="00F278B8">
        <w:rPr>
          <w:rFonts w:ascii="Arial" w:eastAsia="Times New Roman" w:hAnsi="Arial" w:cs="Arial"/>
          <w:b/>
          <w:bCs/>
          <w:color w:val="282828"/>
          <w:sz w:val="38"/>
          <w:szCs w:val="38"/>
        </w:rPr>
        <w:t>Frontex hosts conference on biometrics in Warsaw</w:t>
      </w:r>
    </w:p>
    <w:p w14:paraId="5442A7A7" w14:textId="77777777" w:rsidR="00F278B8" w:rsidRPr="00F278B8" w:rsidRDefault="00F278B8" w:rsidP="00F278B8">
      <w:pPr>
        <w:rPr>
          <w:rFonts w:ascii="Times New Roman" w:eastAsia="Times New Roman" w:hAnsi="Times New Roman" w:cs="Times New Roman"/>
        </w:rPr>
      </w:pPr>
      <w:r w:rsidRPr="00F278B8">
        <w:rPr>
          <w:rFonts w:ascii="Arial" w:eastAsia="Times New Roman" w:hAnsi="Arial" w:cs="Arial"/>
          <w:color w:val="282828"/>
          <w:sz w:val="21"/>
          <w:szCs w:val="21"/>
        </w:rPr>
        <w:t>2019-10-09</w:t>
      </w:r>
    </w:p>
    <w:p w14:paraId="1C268E82" w14:textId="77777777" w:rsidR="00F278B8" w:rsidRPr="00F278B8" w:rsidRDefault="00F278B8" w:rsidP="00F278B8">
      <w:pPr>
        <w:spacing w:after="480" w:line="384" w:lineRule="atLeast"/>
        <w:rPr>
          <w:rFonts w:ascii="Arial" w:eastAsia="Times New Roman" w:hAnsi="Arial" w:cs="Arial"/>
          <w:color w:val="282828"/>
          <w:sz w:val="21"/>
          <w:szCs w:val="21"/>
        </w:rPr>
      </w:pPr>
      <w:r w:rsidRPr="00F278B8">
        <w:rPr>
          <w:rFonts w:ascii="Arial" w:eastAsia="Times New Roman" w:hAnsi="Arial" w:cs="Arial"/>
          <w:color w:val="282828"/>
          <w:sz w:val="21"/>
          <w:szCs w:val="21"/>
        </w:rPr>
        <w:t xml:space="preserve">This week, Frontex, the European Border and Coast Guard Agency, hosts a conference on </w:t>
      </w:r>
      <w:r w:rsidRPr="00983299">
        <w:rPr>
          <w:rFonts w:ascii="Arial" w:eastAsia="Times New Roman" w:hAnsi="Arial" w:cs="Arial"/>
          <w:color w:val="282828"/>
          <w:sz w:val="21"/>
          <w:szCs w:val="21"/>
          <w:highlight w:val="darkGray"/>
        </w:rPr>
        <w:t>the use of biometrics at the borders.</w:t>
      </w:r>
      <w:r w:rsidRPr="00F278B8">
        <w:rPr>
          <w:rFonts w:ascii="Arial" w:eastAsia="Times New Roman" w:hAnsi="Arial" w:cs="Arial"/>
          <w:color w:val="282828"/>
          <w:sz w:val="21"/>
          <w:szCs w:val="21"/>
        </w:rPr>
        <w:t xml:space="preserve"> </w:t>
      </w:r>
      <w:r w:rsidRPr="00F23062">
        <w:rPr>
          <w:rFonts w:ascii="Arial" w:eastAsia="Times New Roman" w:hAnsi="Arial" w:cs="Arial"/>
          <w:color w:val="282828"/>
          <w:sz w:val="21"/>
          <w:szCs w:val="21"/>
          <w:highlight w:val="lightGray"/>
        </w:rPr>
        <w:t>This year, the conference focuses on the growing challenge of the use of morphed images of faces in identification documents to fool officials and computer systems.</w:t>
      </w:r>
      <w:r w:rsidRPr="00F278B8">
        <w:rPr>
          <w:rFonts w:ascii="Arial" w:eastAsia="Times New Roman" w:hAnsi="Arial" w:cs="Arial"/>
          <w:color w:val="282828"/>
          <w:sz w:val="21"/>
          <w:szCs w:val="21"/>
        </w:rPr>
        <w:t> </w:t>
      </w:r>
    </w:p>
    <w:p w14:paraId="0E35C6BB" w14:textId="77777777" w:rsidR="00F278B8" w:rsidRPr="00F278B8" w:rsidRDefault="00F278B8" w:rsidP="00F278B8">
      <w:pPr>
        <w:spacing w:after="480" w:line="384" w:lineRule="atLeast"/>
        <w:rPr>
          <w:rFonts w:ascii="Arial" w:eastAsia="Times New Roman" w:hAnsi="Arial" w:cs="Arial"/>
          <w:color w:val="282828"/>
          <w:sz w:val="21"/>
          <w:szCs w:val="21"/>
        </w:rPr>
      </w:pPr>
      <w:r w:rsidRPr="00E70D50">
        <w:rPr>
          <w:rFonts w:ascii="Arial" w:eastAsia="Times New Roman" w:hAnsi="Arial" w:cs="Arial"/>
          <w:color w:val="282828"/>
          <w:sz w:val="21"/>
          <w:szCs w:val="21"/>
          <w:highlight w:val="lightGray"/>
        </w:rPr>
        <w:t>The </w:t>
      </w:r>
      <w:r w:rsidRPr="00E70D50">
        <w:rPr>
          <w:rFonts w:ascii="Arial" w:eastAsia="Times New Roman" w:hAnsi="Arial" w:cs="Arial"/>
          <w:i/>
          <w:iCs/>
          <w:color w:val="282828"/>
          <w:sz w:val="21"/>
          <w:szCs w:val="21"/>
          <w:highlight w:val="lightGray"/>
        </w:rPr>
        <w:t>International Conference of Biometrics for Borders </w:t>
      </w:r>
      <w:r w:rsidRPr="00E70D50">
        <w:rPr>
          <w:rFonts w:ascii="Arial" w:eastAsia="Times New Roman" w:hAnsi="Arial" w:cs="Arial"/>
          <w:color w:val="282828"/>
          <w:sz w:val="21"/>
          <w:szCs w:val="21"/>
          <w:highlight w:val="lightGray"/>
        </w:rPr>
        <w:t>brings together experts and practitioners to discuss the various challenges and opportunities related to the use of biological or physical characteristics to identify individuals by law enforcement authorities.</w:t>
      </w:r>
    </w:p>
    <w:p w14:paraId="40159B92" w14:textId="77777777" w:rsidR="00F278B8" w:rsidRPr="00F278B8" w:rsidRDefault="00F278B8" w:rsidP="00F278B8">
      <w:pPr>
        <w:spacing w:after="480" w:line="384" w:lineRule="atLeast"/>
        <w:rPr>
          <w:rFonts w:ascii="Arial" w:eastAsia="Times New Roman" w:hAnsi="Arial" w:cs="Arial"/>
          <w:color w:val="282828"/>
          <w:sz w:val="21"/>
          <w:szCs w:val="21"/>
        </w:rPr>
      </w:pPr>
      <w:r w:rsidRPr="00E70D50">
        <w:rPr>
          <w:rFonts w:ascii="Arial" w:eastAsia="Times New Roman" w:hAnsi="Arial" w:cs="Arial"/>
          <w:color w:val="282828"/>
          <w:sz w:val="21"/>
          <w:szCs w:val="21"/>
          <w:highlight w:val="cyan"/>
        </w:rPr>
        <w:t xml:space="preserve">“In today’s world we can no longer rely solely on traditional means of border control to assure a steady flow of </w:t>
      </w:r>
      <w:proofErr w:type="spellStart"/>
      <w:r w:rsidRPr="00E70D50">
        <w:rPr>
          <w:rFonts w:ascii="Arial" w:eastAsia="Times New Roman" w:hAnsi="Arial" w:cs="Arial"/>
          <w:color w:val="282828"/>
          <w:sz w:val="21"/>
          <w:szCs w:val="21"/>
          <w:highlight w:val="cyan"/>
        </w:rPr>
        <w:t>travellers</w:t>
      </w:r>
      <w:proofErr w:type="spellEnd"/>
      <w:r w:rsidRPr="00E70D50">
        <w:rPr>
          <w:rFonts w:ascii="Arial" w:eastAsia="Times New Roman" w:hAnsi="Arial" w:cs="Arial"/>
          <w:color w:val="282828"/>
          <w:sz w:val="21"/>
          <w:szCs w:val="21"/>
          <w:highlight w:val="cyan"/>
        </w:rPr>
        <w:t xml:space="preserve"> across borders and protect the security of our citizens at the same time,”</w:t>
      </w:r>
      <w:r w:rsidRPr="00F278B8">
        <w:rPr>
          <w:rFonts w:ascii="Arial" w:eastAsia="Times New Roman" w:hAnsi="Arial" w:cs="Arial"/>
          <w:color w:val="282828"/>
          <w:sz w:val="21"/>
          <w:szCs w:val="21"/>
        </w:rPr>
        <w:t xml:space="preserve"> said Frontex Executive Director Fabrice </w:t>
      </w:r>
      <w:proofErr w:type="spellStart"/>
      <w:r w:rsidRPr="00F278B8">
        <w:rPr>
          <w:rFonts w:ascii="Arial" w:eastAsia="Times New Roman" w:hAnsi="Arial" w:cs="Arial"/>
          <w:color w:val="282828"/>
          <w:sz w:val="21"/>
          <w:szCs w:val="21"/>
        </w:rPr>
        <w:t>Leggeri</w:t>
      </w:r>
      <w:proofErr w:type="spellEnd"/>
      <w:r w:rsidRPr="00F278B8">
        <w:rPr>
          <w:rFonts w:ascii="Arial" w:eastAsia="Times New Roman" w:hAnsi="Arial" w:cs="Arial"/>
          <w:color w:val="282828"/>
          <w:sz w:val="21"/>
          <w:szCs w:val="21"/>
        </w:rPr>
        <w:t>.</w:t>
      </w:r>
    </w:p>
    <w:p w14:paraId="17FE0D41" w14:textId="77777777" w:rsidR="00F278B8" w:rsidRPr="00F278B8" w:rsidRDefault="00F278B8" w:rsidP="00F278B8">
      <w:pPr>
        <w:spacing w:after="480" w:line="384" w:lineRule="atLeast"/>
        <w:rPr>
          <w:rFonts w:ascii="Arial" w:eastAsia="Times New Roman" w:hAnsi="Arial" w:cs="Arial"/>
          <w:color w:val="282828"/>
          <w:sz w:val="21"/>
          <w:szCs w:val="21"/>
        </w:rPr>
      </w:pPr>
      <w:r w:rsidRPr="00E70D50">
        <w:rPr>
          <w:rFonts w:ascii="Arial" w:eastAsia="Times New Roman" w:hAnsi="Arial" w:cs="Arial"/>
          <w:color w:val="282828"/>
          <w:sz w:val="21"/>
          <w:szCs w:val="21"/>
          <w:highlight w:val="lightGray"/>
        </w:rPr>
        <w:t xml:space="preserve">“One of the key tools for the border guard authorities, of course, is new technology, especially biometric solutions. The right biometric solutions can have the power to allows genuine </w:t>
      </w:r>
      <w:proofErr w:type="spellStart"/>
      <w:r w:rsidRPr="00E70D50">
        <w:rPr>
          <w:rFonts w:ascii="Arial" w:eastAsia="Times New Roman" w:hAnsi="Arial" w:cs="Arial"/>
          <w:color w:val="282828"/>
          <w:sz w:val="21"/>
          <w:szCs w:val="21"/>
          <w:highlight w:val="lightGray"/>
        </w:rPr>
        <w:t>travellers</w:t>
      </w:r>
      <w:proofErr w:type="spellEnd"/>
      <w:r w:rsidRPr="00E70D50">
        <w:rPr>
          <w:rFonts w:ascii="Arial" w:eastAsia="Times New Roman" w:hAnsi="Arial" w:cs="Arial"/>
          <w:color w:val="282828"/>
          <w:sz w:val="21"/>
          <w:szCs w:val="21"/>
          <w:highlight w:val="lightGray"/>
        </w:rPr>
        <w:t xml:space="preserve"> to cross borders more smoothly, while allowing law enforcement authorities to identify potential threats more efficiently,” he added.</w:t>
      </w:r>
    </w:p>
    <w:p w14:paraId="084F2898" w14:textId="771790CD" w:rsidR="00F278B8" w:rsidRPr="00F278B8" w:rsidRDefault="00F278B8" w:rsidP="00F278B8">
      <w:pPr>
        <w:rPr>
          <w:rFonts w:ascii="Times New Roman" w:eastAsia="Times New Roman" w:hAnsi="Times New Roman" w:cs="Times New Roman"/>
        </w:rPr>
      </w:pPr>
      <w:r w:rsidRPr="00F278B8">
        <w:rPr>
          <w:rFonts w:ascii="Times New Roman" w:eastAsia="Times New Roman" w:hAnsi="Times New Roman" w:cs="Times New Roman"/>
        </w:rPr>
        <w:fldChar w:fldCharType="begin"/>
      </w:r>
      <w:r w:rsidRPr="00F278B8">
        <w:rPr>
          <w:rFonts w:ascii="Times New Roman" w:eastAsia="Times New Roman" w:hAnsi="Times New Roman" w:cs="Times New Roman"/>
        </w:rPr>
        <w:instrText xml:space="preserve"> INCLUDEPICTURE "/var/folders/nj/m875g2tj2j50hjqpdb11s_540000gn/T/com.microsoft.Word/WebArchiveCopyPasteTempFiles/ED1.prop_750x.e0bb411a45.jpg" \* MERGEFORMATINET </w:instrText>
      </w:r>
      <w:r w:rsidRPr="00F278B8">
        <w:rPr>
          <w:rFonts w:ascii="Times New Roman" w:eastAsia="Times New Roman" w:hAnsi="Times New Roman" w:cs="Times New Roman"/>
        </w:rPr>
        <w:fldChar w:fldCharType="separate"/>
      </w:r>
      <w:r w:rsidRPr="00F278B8">
        <w:rPr>
          <w:rFonts w:ascii="Times New Roman" w:eastAsia="Times New Roman" w:hAnsi="Times New Roman" w:cs="Times New Roman"/>
          <w:noProof/>
        </w:rPr>
        <w:drawing>
          <wp:inline distT="0" distB="0" distL="0" distR="0" wp14:anchorId="3FC4DD1F" wp14:editId="53B237E8">
            <wp:extent cx="5943600" cy="2971800"/>
            <wp:effectExtent l="0" t="0" r="0" b="0"/>
            <wp:docPr id="1" name="Picture 1" descr="/var/folders/nj/m875g2tj2j50hjqpdb11s_540000gn/T/com.microsoft.Word/WebArchiveCopyPasteTempFiles/ED1.prop_750x.e0bb411a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D1.prop_750x.e0bb411a4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F278B8">
        <w:rPr>
          <w:rFonts w:ascii="Times New Roman" w:eastAsia="Times New Roman" w:hAnsi="Times New Roman" w:cs="Times New Roman"/>
        </w:rPr>
        <w:fldChar w:fldCharType="end"/>
      </w:r>
    </w:p>
    <w:p w14:paraId="5FD5089D" w14:textId="77777777" w:rsidR="00F278B8" w:rsidRPr="00F278B8" w:rsidRDefault="00F278B8" w:rsidP="00F278B8">
      <w:pPr>
        <w:spacing w:after="480" w:line="384" w:lineRule="atLeast"/>
        <w:rPr>
          <w:rFonts w:ascii="Arial" w:eastAsia="Times New Roman" w:hAnsi="Arial" w:cs="Arial"/>
          <w:color w:val="282828"/>
          <w:sz w:val="21"/>
          <w:szCs w:val="21"/>
        </w:rPr>
      </w:pPr>
      <w:r w:rsidRPr="00E70D50">
        <w:rPr>
          <w:rFonts w:ascii="Arial" w:eastAsia="Times New Roman" w:hAnsi="Arial" w:cs="Arial"/>
          <w:color w:val="282828"/>
          <w:sz w:val="21"/>
          <w:szCs w:val="21"/>
          <w:highlight w:val="lightGray"/>
        </w:rPr>
        <w:lastRenderedPageBreak/>
        <w:t>Frontex aims to identify and share information about the latest technology for the use of border guard authorities of EU countries, connecting them with researchers and industry representatives developing tools for more secure and effective borders. It also seeks to identify the latest challenges to border control, such as morphing of photographs in travel documents.</w:t>
      </w:r>
    </w:p>
    <w:p w14:paraId="0AB84E1F" w14:textId="77777777" w:rsidR="00F278B8" w:rsidRPr="00F278B8" w:rsidRDefault="00F278B8" w:rsidP="00F278B8">
      <w:pPr>
        <w:spacing w:after="480" w:line="384" w:lineRule="atLeast"/>
        <w:rPr>
          <w:rFonts w:ascii="Arial" w:eastAsia="Times New Roman" w:hAnsi="Arial" w:cs="Arial"/>
          <w:color w:val="282828"/>
          <w:sz w:val="21"/>
          <w:szCs w:val="21"/>
        </w:rPr>
      </w:pPr>
      <w:r w:rsidRPr="00E70D50">
        <w:rPr>
          <w:rFonts w:ascii="Arial" w:eastAsia="Times New Roman" w:hAnsi="Arial" w:cs="Arial"/>
          <w:color w:val="282828"/>
          <w:sz w:val="21"/>
          <w:szCs w:val="21"/>
          <w:highlight w:val="lightGray"/>
        </w:rPr>
        <w:t>During the conference, participants will discuss the growing importance of biometric technologies to border management, and the implications of morphing for border control and possible actions aimed at mitigating this threat, including ways to prevent, detect and defeat it.</w:t>
      </w:r>
    </w:p>
    <w:p w14:paraId="5B99C1FE" w14:textId="77777777" w:rsidR="00F278B8" w:rsidRPr="00F278B8" w:rsidRDefault="00F278B8" w:rsidP="00F278B8">
      <w:pPr>
        <w:spacing w:after="480" w:line="384" w:lineRule="atLeast"/>
        <w:rPr>
          <w:rFonts w:ascii="Arial" w:eastAsia="Times New Roman" w:hAnsi="Arial" w:cs="Arial"/>
          <w:color w:val="282828"/>
          <w:sz w:val="21"/>
          <w:szCs w:val="21"/>
        </w:rPr>
      </w:pPr>
      <w:bookmarkStart w:id="0" w:name="_GoBack"/>
      <w:bookmarkEnd w:id="0"/>
      <w:r w:rsidRPr="005947CC">
        <w:rPr>
          <w:rFonts w:ascii="Arial" w:eastAsia="Times New Roman" w:hAnsi="Arial" w:cs="Arial"/>
          <w:color w:val="282828"/>
          <w:sz w:val="21"/>
          <w:szCs w:val="21"/>
          <w:highlight w:val="yellow"/>
        </w:rPr>
        <w:t xml:space="preserve">The participants include representatives of the EU institutions and agencies, such as European Commission, Europol and </w:t>
      </w:r>
      <w:proofErr w:type="spellStart"/>
      <w:r w:rsidRPr="005947CC">
        <w:rPr>
          <w:rFonts w:ascii="Arial" w:eastAsia="Times New Roman" w:hAnsi="Arial" w:cs="Arial"/>
          <w:color w:val="282828"/>
          <w:sz w:val="21"/>
          <w:szCs w:val="21"/>
          <w:highlight w:val="yellow"/>
        </w:rPr>
        <w:t>eu</w:t>
      </w:r>
      <w:proofErr w:type="spellEnd"/>
      <w:r w:rsidRPr="005947CC">
        <w:rPr>
          <w:rFonts w:ascii="Arial" w:eastAsia="Times New Roman" w:hAnsi="Arial" w:cs="Arial"/>
          <w:color w:val="282828"/>
          <w:sz w:val="21"/>
          <w:szCs w:val="21"/>
          <w:highlight w:val="yellow"/>
        </w:rPr>
        <w:t xml:space="preserve">-LISA and a number of international </w:t>
      </w:r>
      <w:proofErr w:type="spellStart"/>
      <w:r w:rsidRPr="005947CC">
        <w:rPr>
          <w:rFonts w:ascii="Arial" w:eastAsia="Times New Roman" w:hAnsi="Arial" w:cs="Arial"/>
          <w:color w:val="282828"/>
          <w:sz w:val="21"/>
          <w:szCs w:val="21"/>
          <w:highlight w:val="yellow"/>
        </w:rPr>
        <w:t>organisations</w:t>
      </w:r>
      <w:proofErr w:type="spellEnd"/>
      <w:r w:rsidRPr="005947CC">
        <w:rPr>
          <w:rFonts w:ascii="Arial" w:eastAsia="Times New Roman" w:hAnsi="Arial" w:cs="Arial"/>
          <w:color w:val="282828"/>
          <w:sz w:val="21"/>
          <w:szCs w:val="21"/>
          <w:highlight w:val="yellow"/>
        </w:rPr>
        <w:t xml:space="preserve"> including the International Organization for Migration (IOM), Organization for Security and Co-operation in Europe (OSCE), Interpol, International Civil Aviation Organization (ICAO) and International Centre for Migration Policy Development (ICMPD).</w:t>
      </w:r>
    </w:p>
    <w:p w14:paraId="6D29C0B0"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66"/>
    <w:rsid w:val="00453EED"/>
    <w:rsid w:val="005947CC"/>
    <w:rsid w:val="00983299"/>
    <w:rsid w:val="00BE080D"/>
    <w:rsid w:val="00E55266"/>
    <w:rsid w:val="00E70D50"/>
    <w:rsid w:val="00F23062"/>
    <w:rsid w:val="00F2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428F37"/>
  <w14:defaultImageDpi w14:val="32767"/>
  <w15:chartTrackingRefBased/>
  <w15:docId w15:val="{04B487F3-0BDC-C946-971F-8EFC3E13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278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78B8"/>
    <w:rPr>
      <w:rFonts w:ascii="Times New Roman" w:eastAsia="Times New Roman" w:hAnsi="Times New Roman" w:cs="Times New Roman"/>
      <w:b/>
      <w:bCs/>
      <w:sz w:val="36"/>
      <w:szCs w:val="36"/>
    </w:rPr>
  </w:style>
  <w:style w:type="character" w:customStyle="1" w:styleId="Date1">
    <w:name w:val="Date1"/>
    <w:basedOn w:val="DefaultParagraphFont"/>
    <w:rsid w:val="00F278B8"/>
  </w:style>
  <w:style w:type="paragraph" w:styleId="NormalWeb">
    <w:name w:val="Normal (Web)"/>
    <w:basedOn w:val="Normal"/>
    <w:uiPriority w:val="99"/>
    <w:semiHidden/>
    <w:unhideWhenUsed/>
    <w:rsid w:val="00F278B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278B8"/>
  </w:style>
  <w:style w:type="character" w:styleId="Emphasis">
    <w:name w:val="Emphasis"/>
    <w:basedOn w:val="DefaultParagraphFont"/>
    <w:uiPriority w:val="20"/>
    <w:qFormat/>
    <w:rsid w:val="00F27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88890">
      <w:bodyDiv w:val="1"/>
      <w:marLeft w:val="0"/>
      <w:marRight w:val="0"/>
      <w:marTop w:val="0"/>
      <w:marBottom w:val="0"/>
      <w:divBdr>
        <w:top w:val="none" w:sz="0" w:space="0" w:color="auto"/>
        <w:left w:val="none" w:sz="0" w:space="0" w:color="auto"/>
        <w:bottom w:val="none" w:sz="0" w:space="0" w:color="auto"/>
        <w:right w:val="none" w:sz="0" w:space="0" w:color="auto"/>
      </w:divBdr>
      <w:divsChild>
        <w:div w:id="360279875">
          <w:marLeft w:val="0"/>
          <w:marRight w:val="0"/>
          <w:marTop w:val="0"/>
          <w:marBottom w:val="0"/>
          <w:divBdr>
            <w:top w:val="none" w:sz="0" w:space="0" w:color="auto"/>
            <w:left w:val="none" w:sz="0" w:space="0" w:color="auto"/>
            <w:bottom w:val="none" w:sz="0" w:space="0" w:color="auto"/>
            <w:right w:val="none" w:sz="0" w:space="0" w:color="auto"/>
          </w:divBdr>
        </w:div>
        <w:div w:id="39578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2020-02-18T17:00:00Z</dcterms:created>
  <dcterms:modified xsi:type="dcterms:W3CDTF">2020-05-12T12:25:00Z</dcterms:modified>
</cp:coreProperties>
</file>