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12891" w14:textId="77777777" w:rsidR="002A4228" w:rsidRPr="002A4228" w:rsidRDefault="002A4228" w:rsidP="002A4228">
      <w:pPr>
        <w:spacing w:after="240"/>
        <w:outlineLvl w:val="1"/>
        <w:rPr>
          <w:rFonts w:ascii="Arial" w:eastAsia="Times New Roman" w:hAnsi="Arial" w:cs="Arial"/>
          <w:b/>
          <w:bCs/>
          <w:color w:val="282828"/>
          <w:sz w:val="38"/>
          <w:szCs w:val="38"/>
        </w:rPr>
      </w:pPr>
      <w:r w:rsidRPr="002A4228">
        <w:rPr>
          <w:rFonts w:ascii="Arial" w:eastAsia="Times New Roman" w:hAnsi="Arial" w:cs="Arial"/>
          <w:b/>
          <w:bCs/>
          <w:color w:val="282828"/>
          <w:sz w:val="38"/>
          <w:szCs w:val="38"/>
        </w:rPr>
        <w:t>Frontex and AFRIPOL hold risk analysis workshop in Algeria</w:t>
      </w:r>
    </w:p>
    <w:p w14:paraId="3FBE1360" w14:textId="77777777" w:rsidR="002A4228" w:rsidRPr="002A4228" w:rsidRDefault="002A4228" w:rsidP="002A4228">
      <w:pPr>
        <w:rPr>
          <w:rFonts w:ascii="Times New Roman" w:eastAsia="Times New Roman" w:hAnsi="Times New Roman" w:cs="Times New Roman"/>
        </w:rPr>
      </w:pPr>
      <w:r w:rsidRPr="002A4228">
        <w:rPr>
          <w:rFonts w:ascii="Arial" w:eastAsia="Times New Roman" w:hAnsi="Arial" w:cs="Arial"/>
          <w:color w:val="282828"/>
          <w:sz w:val="21"/>
          <w:szCs w:val="21"/>
        </w:rPr>
        <w:t>2019-09-13</w:t>
      </w:r>
    </w:p>
    <w:p w14:paraId="79FA1566" w14:textId="77777777" w:rsidR="002A4228" w:rsidRPr="002A4228" w:rsidRDefault="002A4228" w:rsidP="002A4228">
      <w:pPr>
        <w:spacing w:after="480" w:line="384" w:lineRule="atLeast"/>
        <w:rPr>
          <w:rFonts w:ascii="Arial" w:eastAsia="Times New Roman" w:hAnsi="Arial" w:cs="Arial"/>
          <w:color w:val="282828"/>
          <w:sz w:val="21"/>
          <w:szCs w:val="21"/>
        </w:rPr>
      </w:pPr>
      <w:r w:rsidRPr="002A4228">
        <w:rPr>
          <w:rFonts w:ascii="Arial" w:eastAsia="Times New Roman" w:hAnsi="Arial" w:cs="Arial"/>
          <w:color w:val="282828"/>
          <w:sz w:val="21"/>
          <w:szCs w:val="21"/>
        </w:rPr>
        <w:t>This week, Frontex, the European Border and Coast Guard Agency, held the Joint Workshop on Risk Analysis and Cross-Border Crime in Algiers, Algeria, in cooperation with the African Union Mechanism for Police Cooperation (AFRIPOL).</w:t>
      </w:r>
      <w:r w:rsidRPr="002A4228">
        <w:rPr>
          <w:rFonts w:ascii="Arial" w:eastAsia="Times New Roman" w:hAnsi="Arial" w:cs="Arial"/>
          <w:color w:val="282828"/>
          <w:sz w:val="21"/>
          <w:szCs w:val="21"/>
        </w:rPr>
        <w:br/>
      </w:r>
      <w:r w:rsidRPr="002A4228">
        <w:rPr>
          <w:rFonts w:ascii="Arial" w:eastAsia="Times New Roman" w:hAnsi="Arial" w:cs="Arial"/>
          <w:color w:val="282828"/>
          <w:sz w:val="21"/>
          <w:szCs w:val="21"/>
        </w:rPr>
        <w:br/>
        <w:t>During the three-day workshop, over 40 participants from 13 countries representing North Africa and countries of the Nouakchott process, African Union bodies, European Commission, European External Action Service (EEAS) and other EU agencies</w:t>
      </w:r>
      <w:bookmarkStart w:id="0" w:name="_GoBack"/>
      <w:bookmarkEnd w:id="0"/>
      <w:r w:rsidRPr="00DA660A">
        <w:rPr>
          <w:rFonts w:ascii="Arial" w:eastAsia="Times New Roman" w:hAnsi="Arial" w:cs="Arial"/>
          <w:color w:val="282828"/>
          <w:sz w:val="21"/>
          <w:szCs w:val="21"/>
          <w:highlight w:val="lightGray"/>
        </w:rPr>
        <w:t>, discussed risk analysis and its role in countering terrorism and cross-border crime in the EU, North Africa and the Sahel-Saharan region</w:t>
      </w:r>
      <w:r w:rsidRPr="002A4228">
        <w:rPr>
          <w:rFonts w:ascii="Arial" w:eastAsia="Times New Roman" w:hAnsi="Arial" w:cs="Arial"/>
          <w:color w:val="282828"/>
          <w:sz w:val="21"/>
          <w:szCs w:val="21"/>
        </w:rPr>
        <w:t>. </w:t>
      </w:r>
      <w:r w:rsidRPr="002A4228">
        <w:rPr>
          <w:rFonts w:ascii="Arial" w:eastAsia="Times New Roman" w:hAnsi="Arial" w:cs="Arial"/>
          <w:color w:val="282828"/>
          <w:sz w:val="21"/>
          <w:szCs w:val="21"/>
        </w:rPr>
        <w:br/>
      </w:r>
      <w:r w:rsidRPr="002A4228">
        <w:rPr>
          <w:rFonts w:ascii="Arial" w:eastAsia="Times New Roman" w:hAnsi="Arial" w:cs="Arial"/>
          <w:color w:val="282828"/>
          <w:sz w:val="21"/>
          <w:szCs w:val="21"/>
        </w:rPr>
        <w:br/>
      </w:r>
      <w:r w:rsidRPr="003E5935">
        <w:rPr>
          <w:rFonts w:ascii="Arial" w:eastAsia="Times New Roman" w:hAnsi="Arial" w:cs="Arial"/>
          <w:color w:val="282828"/>
          <w:sz w:val="21"/>
          <w:szCs w:val="21"/>
          <w:highlight w:val="lightGray"/>
        </w:rPr>
        <w:t xml:space="preserve">The workshop, </w:t>
      </w:r>
      <w:proofErr w:type="spellStart"/>
      <w:r w:rsidRPr="003E5935">
        <w:rPr>
          <w:rFonts w:ascii="Arial" w:eastAsia="Times New Roman" w:hAnsi="Arial" w:cs="Arial"/>
          <w:color w:val="282828"/>
          <w:sz w:val="21"/>
          <w:szCs w:val="21"/>
          <w:highlight w:val="lightGray"/>
        </w:rPr>
        <w:t>organised</w:t>
      </w:r>
      <w:proofErr w:type="spellEnd"/>
      <w:r w:rsidRPr="003E5935">
        <w:rPr>
          <w:rFonts w:ascii="Arial" w:eastAsia="Times New Roman" w:hAnsi="Arial" w:cs="Arial"/>
          <w:color w:val="282828"/>
          <w:sz w:val="21"/>
          <w:szCs w:val="21"/>
          <w:highlight w:val="lightGray"/>
        </w:rPr>
        <w:t xml:space="preserve"> with the support of Europol and </w:t>
      </w:r>
      <w:proofErr w:type="spellStart"/>
      <w:r w:rsidRPr="003E5935">
        <w:rPr>
          <w:rFonts w:ascii="Arial" w:eastAsia="Times New Roman" w:hAnsi="Arial" w:cs="Arial"/>
          <w:color w:val="282828"/>
          <w:sz w:val="21"/>
          <w:szCs w:val="21"/>
          <w:highlight w:val="lightGray"/>
        </w:rPr>
        <w:t>Cepol</w:t>
      </w:r>
      <w:proofErr w:type="spellEnd"/>
      <w:r w:rsidRPr="003E5935">
        <w:rPr>
          <w:rFonts w:ascii="Arial" w:eastAsia="Times New Roman" w:hAnsi="Arial" w:cs="Arial"/>
          <w:color w:val="282828"/>
          <w:sz w:val="21"/>
          <w:szCs w:val="21"/>
          <w:highlight w:val="lightGray"/>
        </w:rPr>
        <w:t>, confirmed the commitment of Frontex and AFRIPOL to deepen their partnership in the field of combating cross-border crime. It also highlighted the fact that information sharing is key to strengthening the fight against trafficking of human beings, as set by the African Union-EU Continent-to-Continent Dialogue on Migration.</w:t>
      </w:r>
      <w:r w:rsidRPr="002A4228">
        <w:rPr>
          <w:rFonts w:ascii="Arial" w:eastAsia="Times New Roman" w:hAnsi="Arial" w:cs="Arial"/>
          <w:color w:val="282828"/>
          <w:sz w:val="21"/>
          <w:szCs w:val="21"/>
        </w:rPr>
        <w:t> </w:t>
      </w:r>
      <w:r w:rsidRPr="002A4228">
        <w:rPr>
          <w:rFonts w:ascii="Arial" w:eastAsia="Times New Roman" w:hAnsi="Arial" w:cs="Arial"/>
          <w:color w:val="282828"/>
          <w:sz w:val="21"/>
          <w:szCs w:val="21"/>
        </w:rPr>
        <w:br/>
      </w:r>
      <w:r w:rsidRPr="002A4228">
        <w:rPr>
          <w:rFonts w:ascii="Arial" w:eastAsia="Times New Roman" w:hAnsi="Arial" w:cs="Arial"/>
          <w:color w:val="282828"/>
          <w:sz w:val="21"/>
          <w:szCs w:val="21"/>
        </w:rPr>
        <w:br/>
      </w:r>
      <w:r w:rsidRPr="00DA660A">
        <w:rPr>
          <w:rFonts w:ascii="Arial" w:eastAsia="Times New Roman" w:hAnsi="Arial" w:cs="Arial"/>
          <w:color w:val="282828"/>
          <w:sz w:val="21"/>
          <w:szCs w:val="21"/>
          <w:highlight w:val="yellow"/>
        </w:rPr>
        <w:t xml:space="preserve">The event was held within the framework of the European </w:t>
      </w:r>
      <w:proofErr w:type="spellStart"/>
      <w:r w:rsidRPr="00DA660A">
        <w:rPr>
          <w:rFonts w:ascii="Arial" w:eastAsia="Times New Roman" w:hAnsi="Arial" w:cs="Arial"/>
          <w:color w:val="282828"/>
          <w:sz w:val="21"/>
          <w:szCs w:val="21"/>
          <w:highlight w:val="yellow"/>
        </w:rPr>
        <w:t>Neighbourhood</w:t>
      </w:r>
      <w:proofErr w:type="spellEnd"/>
      <w:r w:rsidRPr="00DA660A">
        <w:rPr>
          <w:rFonts w:ascii="Arial" w:eastAsia="Times New Roman" w:hAnsi="Arial" w:cs="Arial"/>
          <w:color w:val="282828"/>
          <w:sz w:val="21"/>
          <w:szCs w:val="21"/>
          <w:highlight w:val="yellow"/>
        </w:rPr>
        <w:t xml:space="preserve"> Instrument funded EU4BorderSecurity project</w:t>
      </w:r>
      <w:r w:rsidRPr="002A4228">
        <w:rPr>
          <w:rFonts w:ascii="Arial" w:eastAsia="Times New Roman" w:hAnsi="Arial" w:cs="Arial"/>
          <w:color w:val="282828"/>
          <w:sz w:val="21"/>
          <w:szCs w:val="21"/>
        </w:rPr>
        <w:t>. </w:t>
      </w:r>
    </w:p>
    <w:p w14:paraId="6C5377E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13"/>
    <w:rsid w:val="002A4228"/>
    <w:rsid w:val="003E5935"/>
    <w:rsid w:val="00453EED"/>
    <w:rsid w:val="009A6113"/>
    <w:rsid w:val="00BE080D"/>
    <w:rsid w:val="00DA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EDF99"/>
  <w14:defaultImageDpi w14:val="32767"/>
  <w15:chartTrackingRefBased/>
  <w15:docId w15:val="{0E751709-07A9-DE43-9A93-871F6EC2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A422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228"/>
    <w:rPr>
      <w:rFonts w:ascii="Times New Roman" w:eastAsia="Times New Roman" w:hAnsi="Times New Roman" w:cs="Times New Roman"/>
      <w:b/>
      <w:bCs/>
      <w:sz w:val="36"/>
      <w:szCs w:val="36"/>
    </w:rPr>
  </w:style>
  <w:style w:type="character" w:customStyle="1" w:styleId="Date1">
    <w:name w:val="Date1"/>
    <w:basedOn w:val="DefaultParagraphFont"/>
    <w:rsid w:val="002A4228"/>
  </w:style>
  <w:style w:type="paragraph" w:styleId="NormalWeb">
    <w:name w:val="Normal (Web)"/>
    <w:basedOn w:val="Normal"/>
    <w:uiPriority w:val="99"/>
    <w:semiHidden/>
    <w:unhideWhenUsed/>
    <w:rsid w:val="002A422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A4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30850">
      <w:bodyDiv w:val="1"/>
      <w:marLeft w:val="0"/>
      <w:marRight w:val="0"/>
      <w:marTop w:val="0"/>
      <w:marBottom w:val="0"/>
      <w:divBdr>
        <w:top w:val="none" w:sz="0" w:space="0" w:color="auto"/>
        <w:left w:val="none" w:sz="0" w:space="0" w:color="auto"/>
        <w:bottom w:val="none" w:sz="0" w:space="0" w:color="auto"/>
        <w:right w:val="none" w:sz="0" w:space="0" w:color="auto"/>
      </w:divBdr>
      <w:divsChild>
        <w:div w:id="16393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2020-02-18T17:02:00Z</dcterms:created>
  <dcterms:modified xsi:type="dcterms:W3CDTF">2020-03-19T16:24:00Z</dcterms:modified>
</cp:coreProperties>
</file>