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AF3" w:rsidRPr="00260AF3" w:rsidRDefault="00260AF3" w:rsidP="00260AF3">
      <w:pPr>
        <w:spacing w:before="150" w:after="150"/>
        <w:jc w:val="center"/>
        <w:outlineLvl w:val="1"/>
        <w:rPr>
          <w:rFonts w:ascii="Arial" w:eastAsia="Times New Roman" w:hAnsi="Arial" w:cs="Arial"/>
          <w:color w:val="0C2670"/>
          <w:sz w:val="72"/>
          <w:szCs w:val="72"/>
          <w:lang w:eastAsia="en-GB"/>
        </w:rPr>
      </w:pPr>
      <w:r w:rsidRPr="00260AF3">
        <w:rPr>
          <w:rFonts w:ascii="Arial" w:eastAsia="Times New Roman" w:hAnsi="Arial" w:cs="Arial"/>
          <w:color w:val="0C2670"/>
          <w:sz w:val="72"/>
          <w:szCs w:val="72"/>
          <w:lang w:eastAsia="en-GB"/>
        </w:rPr>
        <w:t>ESAR KTN, Engage: Get involved in 2020</w:t>
      </w:r>
    </w:p>
    <w:p w:rsidR="00260AF3" w:rsidRPr="00260AF3" w:rsidRDefault="00260AF3" w:rsidP="00260AF3">
      <w:pPr>
        <w:jc w:val="center"/>
        <w:rPr>
          <w:rFonts w:ascii="Arial" w:eastAsia="Times New Roman" w:hAnsi="Arial" w:cs="Arial"/>
          <w:color w:val="C0BBC2"/>
          <w:sz w:val="23"/>
          <w:szCs w:val="23"/>
          <w:lang w:eastAsia="en-GB"/>
        </w:rPr>
      </w:pPr>
      <w:r w:rsidRPr="00260AF3">
        <w:rPr>
          <w:rFonts w:ascii="Arial" w:eastAsia="Times New Roman" w:hAnsi="Arial" w:cs="Arial"/>
          <w:color w:val="C0BBC2"/>
          <w:sz w:val="23"/>
          <w:szCs w:val="23"/>
          <w:lang w:eastAsia="en-GB"/>
        </w:rPr>
        <w:t>Dec. 10, 2019</w:t>
      </w:r>
    </w:p>
    <w:p w:rsidR="00260AF3" w:rsidRPr="00260AF3" w:rsidRDefault="00260AF3" w:rsidP="00260AF3">
      <w:pPr>
        <w:spacing w:before="100" w:beforeAutospacing="1" w:after="100" w:afterAutospacing="1"/>
        <w:rPr>
          <w:rFonts w:ascii="Arial" w:eastAsia="Times New Roman" w:hAnsi="Arial" w:cs="Arial"/>
          <w:color w:val="424242"/>
          <w:sz w:val="27"/>
          <w:szCs w:val="27"/>
          <w:lang w:eastAsia="en-GB"/>
        </w:rPr>
      </w:pPr>
      <w:r w:rsidRPr="00260AF3">
        <w:rPr>
          <w:rFonts w:ascii="Arial" w:eastAsia="Times New Roman" w:hAnsi="Arial" w:cs="Arial"/>
          <w:color w:val="424242"/>
          <w:sz w:val="27"/>
          <w:szCs w:val="27"/>
          <w:lang w:eastAsia="en-GB"/>
        </w:rPr>
        <w:t>Engage has announced a range of dates and opportunities for getting involved in its programme in 2020:</w:t>
      </w:r>
    </w:p>
    <w:p w:rsidR="00260AF3" w:rsidRPr="00260AF3" w:rsidRDefault="00260AF3" w:rsidP="00260AF3">
      <w:pPr>
        <w:numPr>
          <w:ilvl w:val="0"/>
          <w:numId w:val="1"/>
        </w:numPr>
        <w:spacing w:before="100" w:beforeAutospacing="1" w:after="100" w:afterAutospacing="1"/>
        <w:ind w:left="810"/>
        <w:rPr>
          <w:rFonts w:ascii="Arial" w:eastAsia="Times New Roman" w:hAnsi="Arial" w:cs="Arial"/>
          <w:color w:val="424242"/>
          <w:lang w:eastAsia="en-GB"/>
        </w:rPr>
      </w:pPr>
      <w:r w:rsidRPr="00260AF3">
        <w:rPr>
          <w:rFonts w:ascii="Arial" w:eastAsia="Times New Roman" w:hAnsi="Arial" w:cs="Arial"/>
          <w:color w:val="424242"/>
          <w:lang w:eastAsia="en-GB"/>
        </w:rPr>
        <w:t>The cybersecurity workshop will take place on 17 June 2020 (hosted by Frequentis, Vienna)</w:t>
      </w:r>
    </w:p>
    <w:p w:rsidR="00260AF3" w:rsidRPr="00260AF3" w:rsidRDefault="00260AF3" w:rsidP="00260AF3">
      <w:pPr>
        <w:numPr>
          <w:ilvl w:val="0"/>
          <w:numId w:val="1"/>
        </w:numPr>
        <w:spacing w:before="100" w:beforeAutospacing="1" w:after="100" w:afterAutospacing="1"/>
        <w:ind w:left="810"/>
        <w:rPr>
          <w:rFonts w:ascii="Arial" w:eastAsia="Times New Roman" w:hAnsi="Arial" w:cs="Arial"/>
          <w:color w:val="424242"/>
          <w:lang w:eastAsia="en-GB"/>
        </w:rPr>
      </w:pPr>
      <w:r w:rsidRPr="00260AF3">
        <w:rPr>
          <w:rFonts w:ascii="Arial" w:eastAsia="Times New Roman" w:hAnsi="Arial" w:cs="Arial"/>
          <w:color w:val="424242"/>
          <w:lang w:eastAsia="en-GB"/>
        </w:rPr>
        <w:t>The 2020 summer school from 06 July (hosted by EUROCONTROL, Luxembourg).</w:t>
      </w:r>
    </w:p>
    <w:p w:rsidR="00260AF3" w:rsidRPr="00260AF3" w:rsidRDefault="00260AF3" w:rsidP="00260AF3">
      <w:pPr>
        <w:numPr>
          <w:ilvl w:val="0"/>
          <w:numId w:val="1"/>
        </w:numPr>
        <w:spacing w:before="100" w:beforeAutospacing="1" w:after="100" w:afterAutospacing="1"/>
        <w:ind w:left="810"/>
        <w:rPr>
          <w:rFonts w:ascii="Arial" w:eastAsia="Times New Roman" w:hAnsi="Arial" w:cs="Arial"/>
          <w:color w:val="424242"/>
          <w:lang w:eastAsia="en-GB"/>
        </w:rPr>
      </w:pPr>
      <w:r w:rsidRPr="00260AF3">
        <w:rPr>
          <w:rFonts w:ascii="Arial" w:eastAsia="Times New Roman" w:hAnsi="Arial" w:cs="Arial"/>
          <w:color w:val="424242"/>
          <w:lang w:eastAsia="en-GB"/>
        </w:rPr>
        <w:t>The second Call for proposals supported by catalyst funding will open in January 2020.</w:t>
      </w:r>
    </w:p>
    <w:p w:rsidR="00260AF3" w:rsidRPr="00260AF3" w:rsidRDefault="00260AF3" w:rsidP="00260AF3">
      <w:pPr>
        <w:spacing w:before="100" w:beforeAutospacing="1" w:after="100" w:afterAutospacing="1"/>
        <w:rPr>
          <w:rFonts w:ascii="Arial" w:eastAsia="Times New Roman" w:hAnsi="Arial" w:cs="Arial"/>
          <w:color w:val="424242"/>
          <w:sz w:val="27"/>
          <w:szCs w:val="27"/>
          <w:lang w:eastAsia="en-GB"/>
        </w:rPr>
      </w:pPr>
      <w:r w:rsidRPr="00260AF3">
        <w:rPr>
          <w:rFonts w:ascii="Arial" w:eastAsia="Times New Roman" w:hAnsi="Arial" w:cs="Arial"/>
          <w:color w:val="424242"/>
          <w:sz w:val="27"/>
          <w:szCs w:val="27"/>
          <w:lang w:eastAsia="en-GB"/>
        </w:rPr>
        <w:t>These opportunities are open to all. Institutions may also advertise positions for researchers on the Engage website, so do watch that space after the ER4 Call outcome is announced. For each activity, follow the link under </w:t>
      </w:r>
      <w:hyperlink r:id="rId5" w:history="1">
        <w:r w:rsidRPr="00260AF3">
          <w:rPr>
            <w:rFonts w:ascii="Arial" w:eastAsia="Times New Roman" w:hAnsi="Arial" w:cs="Arial"/>
            <w:color w:val="0F164C"/>
            <w:sz w:val="27"/>
            <w:szCs w:val="27"/>
            <w:u w:val="single"/>
            <w:lang w:eastAsia="en-GB"/>
          </w:rPr>
          <w:t>“Engage news</w:t>
        </w:r>
      </w:hyperlink>
      <w:r w:rsidRPr="00260AF3">
        <w:rPr>
          <w:rFonts w:ascii="Arial" w:eastAsia="Times New Roman" w:hAnsi="Arial" w:cs="Arial"/>
          <w:color w:val="424242"/>
          <w:sz w:val="27"/>
          <w:szCs w:val="27"/>
          <w:lang w:eastAsia="en-GB"/>
        </w:rPr>
        <w:t>”.</w:t>
      </w:r>
    </w:p>
    <w:p w:rsidR="00355FBF" w:rsidRDefault="00355FBF">
      <w:bookmarkStart w:id="0" w:name="_GoBack"/>
      <w:bookmarkEnd w:id="0"/>
    </w:p>
    <w:sectPr w:rsidR="00355FBF"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529AC"/>
    <w:multiLevelType w:val="multilevel"/>
    <w:tmpl w:val="E3C2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FBF"/>
    <w:rsid w:val="00260AF3"/>
    <w:rsid w:val="002D60FD"/>
    <w:rsid w:val="00355FB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9083A2D-9434-2B4D-95D6-9B0727EAE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60AF3"/>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0AF3"/>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260AF3"/>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260AF3"/>
  </w:style>
  <w:style w:type="character" w:styleId="Hyperlink">
    <w:name w:val="Hyperlink"/>
    <w:basedOn w:val="DefaultParagraphFont"/>
    <w:uiPriority w:val="99"/>
    <w:semiHidden/>
    <w:unhideWhenUsed/>
    <w:rsid w:val="00260A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810633">
      <w:bodyDiv w:val="1"/>
      <w:marLeft w:val="0"/>
      <w:marRight w:val="0"/>
      <w:marTop w:val="0"/>
      <w:marBottom w:val="0"/>
      <w:divBdr>
        <w:top w:val="none" w:sz="0" w:space="0" w:color="auto"/>
        <w:left w:val="none" w:sz="0" w:space="0" w:color="auto"/>
        <w:bottom w:val="none" w:sz="0" w:space="0" w:color="auto"/>
        <w:right w:val="none" w:sz="0" w:space="0" w:color="auto"/>
      </w:divBdr>
      <w:divsChild>
        <w:div w:id="187061184">
          <w:marLeft w:val="0"/>
          <w:marRight w:val="0"/>
          <w:marTop w:val="0"/>
          <w:marBottom w:val="0"/>
          <w:divBdr>
            <w:top w:val="none" w:sz="0" w:space="0" w:color="auto"/>
            <w:left w:val="none" w:sz="0" w:space="0" w:color="auto"/>
            <w:bottom w:val="none" w:sz="0" w:space="0" w:color="auto"/>
            <w:right w:val="none" w:sz="0" w:space="0" w:color="auto"/>
          </w:divBdr>
        </w:div>
        <w:div w:id="710348502">
          <w:marLeft w:val="0"/>
          <w:marRight w:val="0"/>
          <w:marTop w:val="0"/>
          <w:marBottom w:val="0"/>
          <w:divBdr>
            <w:top w:val="none" w:sz="0" w:space="0" w:color="auto"/>
            <w:left w:val="none" w:sz="0" w:space="0" w:color="auto"/>
            <w:bottom w:val="none" w:sz="0" w:space="0" w:color="auto"/>
            <w:right w:val="none" w:sz="0" w:space="0" w:color="auto"/>
          </w:divBdr>
          <w:divsChild>
            <w:div w:id="879131124">
              <w:marLeft w:val="0"/>
              <w:marRight w:val="0"/>
              <w:marTop w:val="0"/>
              <w:marBottom w:val="0"/>
              <w:divBdr>
                <w:top w:val="none" w:sz="0" w:space="0" w:color="auto"/>
                <w:left w:val="none" w:sz="0" w:space="0" w:color="auto"/>
                <w:bottom w:val="none" w:sz="0" w:space="0" w:color="auto"/>
                <w:right w:val="none" w:sz="0" w:space="0" w:color="auto"/>
              </w:divBdr>
              <w:divsChild>
                <w:div w:id="63111413">
                  <w:marLeft w:val="0"/>
                  <w:marRight w:val="0"/>
                  <w:marTop w:val="0"/>
                  <w:marBottom w:val="0"/>
                  <w:divBdr>
                    <w:top w:val="none" w:sz="0" w:space="0" w:color="auto"/>
                    <w:left w:val="none" w:sz="0" w:space="0" w:color="auto"/>
                    <w:bottom w:val="none" w:sz="0" w:space="0" w:color="auto"/>
                    <w:right w:val="none" w:sz="0" w:space="0" w:color="auto"/>
                  </w:divBdr>
                  <w:divsChild>
                    <w:div w:id="1176461495">
                      <w:marLeft w:val="0"/>
                      <w:marRight w:val="0"/>
                      <w:marTop w:val="0"/>
                      <w:marBottom w:val="0"/>
                      <w:divBdr>
                        <w:top w:val="none" w:sz="0" w:space="0" w:color="auto"/>
                        <w:left w:val="none" w:sz="0" w:space="0" w:color="auto"/>
                        <w:bottom w:val="none" w:sz="0" w:space="0" w:color="auto"/>
                        <w:right w:val="none" w:sz="0" w:space="0" w:color="auto"/>
                      </w:divBdr>
                      <w:divsChild>
                        <w:div w:id="240454575">
                          <w:marLeft w:val="0"/>
                          <w:marRight w:val="0"/>
                          <w:marTop w:val="0"/>
                          <w:marBottom w:val="0"/>
                          <w:divBdr>
                            <w:top w:val="none" w:sz="0" w:space="0" w:color="auto"/>
                            <w:left w:val="none" w:sz="0" w:space="0" w:color="auto"/>
                            <w:bottom w:val="none" w:sz="0" w:space="0" w:color="auto"/>
                            <w:right w:val="none" w:sz="0" w:space="0" w:color="auto"/>
                          </w:divBdr>
                          <w:divsChild>
                            <w:div w:id="194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gagekt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582</Characters>
  <Application>Microsoft Office Word</Application>
  <DocSecurity>0</DocSecurity>
  <Lines>4</Lines>
  <Paragraphs>1</Paragraphs>
  <ScaleCrop>false</ScaleCrop>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2020-02-25T14:28:00Z</dcterms:created>
  <dcterms:modified xsi:type="dcterms:W3CDTF">2020-02-25T14:29:00Z</dcterms:modified>
</cp:coreProperties>
</file>