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A70" w:rsidRPr="00472A70" w:rsidRDefault="00472A70" w:rsidP="00472A70">
      <w:pPr>
        <w:spacing w:before="100" w:beforeAutospacing="1" w:after="100" w:afterAutospacing="1"/>
        <w:textAlignment w:val="baseline"/>
        <w:outlineLvl w:val="1"/>
        <w:rPr>
          <w:rFonts w:ascii="Arial" w:eastAsia="Times New Roman" w:hAnsi="Arial" w:cs="Arial"/>
          <w:b/>
          <w:bCs/>
          <w:caps/>
          <w:color w:val="829BC4"/>
          <w:sz w:val="36"/>
          <w:szCs w:val="36"/>
          <w:lang w:eastAsia="en-GB"/>
        </w:rPr>
      </w:pPr>
      <w:r w:rsidRPr="00472A70">
        <w:rPr>
          <w:rFonts w:ascii="Arial" w:eastAsia="Times New Roman" w:hAnsi="Arial" w:cs="Arial"/>
          <w:b/>
          <w:bCs/>
          <w:caps/>
          <w:color w:val="829BC4"/>
          <w:sz w:val="36"/>
          <w:szCs w:val="36"/>
          <w:lang w:eastAsia="en-GB"/>
        </w:rPr>
        <w:t>MR. FRANCISCO FONSECA MORILLO, HEAD OF EUROPEAN COMMISSION REPRESENTATION IN SPAIN, VISITS SATCEN</w:t>
      </w:r>
    </w:p>
    <w:p w:rsidR="00472A70" w:rsidRPr="00472A70" w:rsidRDefault="00472A70" w:rsidP="00472A70">
      <w:pPr>
        <w:textAlignment w:val="baseline"/>
        <w:rPr>
          <w:rFonts w:ascii="inherit" w:eastAsia="Times New Roman" w:hAnsi="inherit" w:cs="Times New Roman"/>
          <w:color w:val="444B55"/>
          <w:lang w:eastAsia="en-GB"/>
        </w:rPr>
      </w:pPr>
      <w:r w:rsidRPr="00472A70">
        <w:rPr>
          <w:rFonts w:ascii="inherit" w:eastAsia="Times New Roman" w:hAnsi="inherit" w:cs="Times New Roman"/>
          <w:color w:val="444B55"/>
          <w:lang w:eastAsia="en-GB"/>
        </w:rPr>
        <w:t>On 29 April 2019, Mr. Francisco Fonseca Morillo, Head of European Commission Representation in Spain, visited SatCen and was given an overview of the Centre's activities.</w:t>
      </w:r>
    </w:p>
    <w:p w:rsidR="00472A70" w:rsidRPr="00472A70" w:rsidRDefault="00472A70" w:rsidP="00472A70">
      <w:pPr>
        <w:textAlignment w:val="baseline"/>
        <w:rPr>
          <w:rFonts w:ascii="inherit" w:eastAsia="Times New Roman" w:hAnsi="inherit" w:cs="Times New Roman"/>
          <w:color w:val="444B55"/>
          <w:lang w:eastAsia="en-GB"/>
        </w:rPr>
      </w:pPr>
      <w:r w:rsidRPr="00472A70">
        <w:rPr>
          <w:rFonts w:ascii="inherit" w:eastAsia="Times New Roman" w:hAnsi="inherit" w:cs="Times New Roman"/>
          <w:color w:val="444B55"/>
          <w:lang w:eastAsia="en-GB"/>
        </w:rPr>
        <w:t>SatCen Director Pascal Legai and Deputy Director Giuseppe D’Amico welcomed him and, together with other SatCen managers, presented the Centre’s operational and capability development activities.</w:t>
      </w:r>
    </w:p>
    <w:p w:rsidR="00472A70" w:rsidRPr="00472A70" w:rsidRDefault="00472A70" w:rsidP="00472A70">
      <w:pPr>
        <w:textAlignment w:val="baseline"/>
        <w:rPr>
          <w:rFonts w:ascii="inherit" w:eastAsia="Times New Roman" w:hAnsi="inherit" w:cs="Times New Roman"/>
          <w:color w:val="444B55"/>
          <w:lang w:eastAsia="en-GB"/>
        </w:rPr>
      </w:pPr>
      <w:r w:rsidRPr="00472A70">
        <w:rPr>
          <w:rFonts w:ascii="inherit" w:eastAsia="Times New Roman" w:hAnsi="inherit" w:cs="Times New Roman"/>
          <w:color w:val="444B55"/>
          <w:lang w:eastAsia="en-GB"/>
        </w:rPr>
        <w:t>Mr. Fonseca expressed his intention to support SatCen, and he and Mr. Legai agreed to further enhance the collaboration between the Centre and the EU Commission Representation in Spain.</w:t>
      </w:r>
    </w:p>
    <w:p w:rsidR="00472A70" w:rsidRPr="00472A70" w:rsidRDefault="00472A70" w:rsidP="00472A70">
      <w:pPr>
        <w:textAlignment w:val="baseline"/>
        <w:rPr>
          <w:rFonts w:ascii="inherit" w:eastAsia="Times New Roman" w:hAnsi="inherit" w:cs="Times New Roman"/>
          <w:color w:val="444B55"/>
          <w:lang w:eastAsia="en-GB"/>
        </w:rPr>
      </w:pPr>
      <w:r w:rsidRPr="00472A70">
        <w:rPr>
          <w:rFonts w:ascii="inherit" w:eastAsia="Times New Roman" w:hAnsi="inherit" w:cs="Times New Roman"/>
          <w:color w:val="444B55"/>
          <w:lang w:eastAsia="en-GB"/>
        </w:rPr>
        <w:t>Mr Fonseca took up office on 1 September 2018 as the Head of the Commission's Representation in Madrid. Previously, he was Deputy Director-General in the Directorate-General for Justice and Consumers. He has over 30 years of experience in the European Commission.</w:t>
      </w:r>
    </w:p>
    <w:p w:rsidR="00E96360" w:rsidRDefault="00E96360">
      <w:bookmarkStart w:id="0" w:name="_GoBack"/>
      <w:bookmarkEnd w:id="0"/>
    </w:p>
    <w:sectPr w:rsidR="00E96360" w:rsidSect="002D60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60"/>
    <w:rsid w:val="002D60FD"/>
    <w:rsid w:val="00472A70"/>
    <w:rsid w:val="00E9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944EF109-DB33-4C42-BEF1-BA3BBD44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2A7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2A7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72A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2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2020-02-25T14:08:00Z</dcterms:created>
  <dcterms:modified xsi:type="dcterms:W3CDTF">2020-02-25T14:15:00Z</dcterms:modified>
</cp:coreProperties>
</file>