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OPSIS Security Audit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D4FF"/>
          <w:sz w:val="36"/>
          <w:szCs w:val="36"/>
        </w:rPr>
        <w:t xml:space="preserve">Wave 3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4,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Wave 3 completes the frontend security audit across all remaining pages and adds backend rate limiting to security-sensitive endpoints. This wave addressed 9 confirm() dialogs, 1 prompt() call, 13 alert() calls, and 13 console.error() statements across 8 frontend pages. Backend rate limiting was deployed to registration, MFA verification, and WebAuthn authentication endpoints.</w:t>
      </w:r>
    </w:p>
    <w:p>
      <w:pPr>
        <w:pStyle w:val="Heading1"/>
      </w:pPr>
      <w:r>
        <w:t xml:space="preserve">Frontend Security Fixes</w:t>
      </w:r>
    </w:p>
    <w:p>
      <w:pPr>
        <w:spacing w:after="200"/>
      </w:pPr>
      <w:r>
        <w:rPr>
          <w:sz w:val="22"/>
          <w:szCs w:val="22"/>
        </w:rPr>
        <w:t xml:space="preserve">All remaining unaudited pages were scanned for confirm(), alert(), prompt(), console.error(), dangerouslySetInnerHTML, raw fetch(), and modal backdrop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96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ProfileSettingsPage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4x confirm() removed (revoke session, revoke all, delete passkey, revoke API key). 2x alert('Failed') removed from billing section.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1x console.error removed from M365 tenant check useEffect.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DriftPreventionPage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Clean. Modal backdrop uses stopPropagation (acceptable).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ChangesPage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3x confirm() removed (reopen, cancel schedule, status move). 1x prompt() removed (resolution notes). 8x alert() removed. 5x console.error removed.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SchedulesPage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1x confirm() removed (delete schedule). 3x alert() removed. 5x console.error removed.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SharedLibraryPage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2x console.error removed.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2x dangerouslySetInnerHTML present but low risk (server-generated chat). No confirm/alert/console.error.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Clean. Uses api.* for all requests, proper error state handling.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FleetIntelligencePage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Clean. React Query with proper loading/error states.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MSPOverviewPage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Clean. Uses api.* throughout, proper error handling.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TenantOnboardingWizard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Clean. Uses api.post, proper error extraction from FastAPI validation.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</w:t>
            </w:r>
          </w:p>
        </w:tc>
      </w:tr>
    </w:tbl>
    <w:p>
      <w:pPr>
        <w:pStyle w:val="Heading1"/>
      </w:pPr>
      <w:r>
        <w:t xml:space="preserve">Backend Rate Limiting</w:t>
      </w:r>
    </w:p>
    <w:p>
      <w:pPr>
        <w:spacing w:after="200"/>
      </w:pPr>
      <w:r>
        <w:rPr>
          <w:sz w:val="22"/>
          <w:szCs w:val="22"/>
        </w:rPr>
        <w:t xml:space="preserve">A shared rate limiter module (auth/rate_limiter.py) was created with configurable per-IP throttling. Applied to all unauthenticated security-sensitive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Lockout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auth_routes.py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/registration/signup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registration_routes.py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/auth/mfa-verify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auth_routes.py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/webauthn/authenticate/verify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webauthn_routes.py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New file: </w:t>
      </w:r>
      <w:r>
        <w:rPr>
          <w:sz w:val="22"/>
          <w:szCs w:val="22"/>
        </w:rPr>
        <w:t xml:space="preserve">auth/rate_limiter.py - Shared RateLimiter class with check(), record(), and check_and_record() methods. Uses in-memory per-IP tracking with configurable max_attempts, window_seconds, and lockout_seconds. Includes get_client_ip() helper supporting X-Forwarded-For headers.</w:t>
      </w:r>
    </w:p>
    <w:p>
      <w:r>
        <w:br w:type="page"/>
      </w:r>
    </w:p>
    <w:p>
      <w:pPr>
        <w:pStyle w:val="Heading1"/>
      </w:pPr>
      <w:r>
        <w:t xml:space="preserve">Cumulative Audit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3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Wave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RBAC + Route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 permissions, 6 categories, custom roles, ProtectedRoute, ErrorBoundary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frontend + 5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Wave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Bypass + Permission 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Endpoints auth fix, permission gates on all pages, backend permission system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frontend + 5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Wave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Hardening + Rate Limiting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9x confirm, 1x prompt, 13x alert, 13x console.error removed. Rate limiting on 4 endpoints.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frontend + 4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COMPLETE</w:t>
            </w:r>
          </w:p>
        </w:tc>
      </w:tr>
    </w:tbl>
    <w:p>
      <w:pPr>
        <w:pStyle w:val="Heading2"/>
        <w:spacing w:before="300" w:after="100"/>
      </w:pPr>
      <w:r>
        <w:t xml:space="preserve">All Pages Audited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Wave 1 (7): </w:t>
      </w:r>
      <w:r>
        <w:rPr>
          <w:sz w:val="20"/>
          <w:szCs w:val="20"/>
        </w:rPr>
        <w:t xml:space="preserve">LoginPage, SignupPage, DashboardPage, UserManagementPage, CustomRolesPage, SecurityPage, AdminConsolePage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Wave 2 (10): </w:t>
      </w:r>
      <w:r>
        <w:rPr>
          <w:sz w:val="20"/>
          <w:szCs w:val="20"/>
        </w:rPr>
        <w:t xml:space="preserve">TicketsPage, TicketDetailPage, EndpointsPage, ClientsPage, ClientManagementPage, AuditLogPage, KnowledgeBasePage, ROIDashboardPage, M365Page, EnvironmentIntelligencePage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Wave 3 (11): </w:t>
      </w:r>
      <w:r>
        <w:rPr>
          <w:sz w:val="20"/>
          <w:szCs w:val="20"/>
        </w:rPr>
        <w:t xml:space="preserve">ProfileSettingsPage, CompliancePage, DriftPreventionPage, ChangesPage, SchedulesPage, SharedLibraryPage, AmberPage, VoicePage, FleetIntelligencePage, MSPOverviewPage, TenantOnboardingWizard</w:t>
      </w:r>
    </w:p>
    <w:p>
      <w:pPr>
        <w:spacing w:before="200" w:after="200"/>
      </w:pPr>
      <w:r>
        <w:rPr>
          <w:b/>
          <w:bCs/>
          <w:color w:val="1A1A2E"/>
          <w:sz w:val="22"/>
          <w:szCs w:val="22"/>
        </w:rPr>
        <w:t xml:space="preserve">Total: 28 frontend pages audited. 14 backend files modified. All unauthenticated security endpoints rate-limited.</w:t>
      </w:r>
    </w:p>
    <w:p>
      <w:pPr>
        <w:pStyle w:val="Heading1"/>
      </w:pPr>
      <w:r>
        <w:t xml:space="preserve">Remaining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DOMPurify for AmberPage: </w:t>
      </w:r>
      <w:r>
        <w:rPr>
          <w:sz w:val="22"/>
          <w:szCs w:val="22"/>
        </w:rPr>
        <w:t xml:space="preserve">dangerouslySetInnerHTML renders server-generated chat content. Low risk but adding DOMPurify sanitization would be defense-in-depth.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Redis-backed rate limiting: </w:t>
      </w:r>
      <w:r>
        <w:rPr>
          <w:sz w:val="22"/>
          <w:szCs w:val="22"/>
        </w:rPr>
        <w:t xml:space="preserve">Current in-memory rate limiter is per-process. For multi-worker deployments, migrate to Redis-backed rate limiting.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Input validation audit: </w:t>
      </w:r>
      <w:r>
        <w:rPr>
          <w:sz w:val="22"/>
          <w:szCs w:val="22"/>
        </w:rPr>
        <w:t xml:space="preserve">Review all backend endpoints for proper Pydantic validation, string length limits, and SQL injection prevention on raw text() queries.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CSP headers: </w:t>
      </w:r>
      <w:r>
        <w:rPr>
          <w:sz w:val="22"/>
          <w:szCs w:val="22"/>
        </w:rPr>
        <w:t xml:space="preserve">Add Content-Security-Policy headers via Nginx to prevent XSS from inline scripts.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D4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2026-03-04T18:44:23.962Z</dcterms:created>
  <dcterms:modified xsi:type="dcterms:W3CDTF">2026-03-04T18:44:23.963Z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