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B6A6"/>
          <w:sz w:val="56"/>
          <w:szCs w:val="56"/>
        </w:rPr>
        <w:t xml:space="preserve">OPSIS Voice Module</w:t>
      </w:r>
    </w:p>
    <w:p>
      <w:pPr>
        <w:spacing w:after="200"/>
        <w:jc w:val="center"/>
      </w:pPr>
      <w:r>
        <w:rPr>
          <w:rFonts w:ascii="Arial" w:cs="Arial" w:eastAsia="Arial" w:hAnsi="Arial"/>
          <w:color w:val="666666"/>
          <w:sz w:val="28"/>
          <w:szCs w:val="28"/>
        </w:rPr>
        <w:t xml:space="preserve">Complete Feature Guide &amp; File Reference</w:t>
      </w:r>
    </w:p>
    <w:p>
      <w:pPr>
        <w:spacing w:after="600"/>
        <w:jc w:val="center"/>
      </w:pPr>
      <w:r>
        <w:rPr>
          <w:rFonts w:ascii="Arial" w:cs="Arial" w:eastAsia="Arial" w:hAnsi="Arial"/>
          <w:color w:val="999999"/>
          <w:sz w:val="22"/>
          <w:szCs w:val="22"/>
        </w:rPr>
        <w:t xml:space="preserve">Version 1.0 — February 20, 2026</w:t>
      </w:r>
    </w:p>
    <w:p>
      <w:pPr>
        <w:pBdr>
          <w:bottom w:val="single" w:color="1FB6A6" w:sz="6" w:space="1"/>
        </w:pBdr>
        <w:spacing w:after="200"/>
        <w:jc w:val="center"/>
      </w:pPr>
    </w:p>
    <w:p>
      <w:pPr>
        <w:spacing w:before="400"/>
        <w:jc w:val="center"/>
      </w:pPr>
      <w:r>
        <w:rPr>
          <w:rFonts w:ascii="Arial" w:cs="Arial" w:eastAsia="Arial" w:hAnsi="Arial"/>
          <w:b/>
          <w:bCs/>
          <w:color w:val="0B1F33"/>
          <w:sz w:val="24"/>
          <w:szCs w:val="24"/>
        </w:rPr>
        <w:t xml:space="preserve">Hues Technology LLC</w:t>
      </w:r>
    </w:p>
    <w:p>
      <w:pPr>
        <w:jc w:val="center"/>
      </w:pPr>
      <w:r>
        <w:rPr>
          <w:rFonts w:ascii="Arial" w:cs="Arial" w:eastAsia="Arial" w:hAnsi="Arial"/>
          <w:color w:val="666666"/>
          <w:sz w:val="20"/>
          <w:szCs w:val="20"/>
        </w:rPr>
        <w:t xml:space="preserve">AI-Powered Voice Assistant for MSP Operations</w:t>
      </w:r>
    </w:p>
    <w:p>
      <w:r>
        <w:br w:type="page"/>
      </w:r>
    </w:p>
    <w:p>
      <w:pPr>
        <w:pStyle w:val="Heading1"/>
        <w:spacing w:before="360" w:after="200"/>
      </w:pPr>
      <w:r>
        <w:rPr>
          <w:rFonts w:ascii="Arial" w:cs="Arial" w:eastAsia="Arial" w:hAnsi="Arial"/>
          <w:b/>
          <w:bCs/>
          <w:color w:val="0B1F33"/>
          <w:sz w:val="32"/>
          <w:szCs w:val="32"/>
        </w:rPr>
        <w:t xml:space="preserve">1. Overview</w:t>
      </w:r>
    </w:p>
    <w:p>
      <w:pPr>
        <w:spacing w:after="120"/>
      </w:pPr>
      <w:r>
        <w:rPr>
          <w:rFonts w:ascii="Arial" w:cs="Arial" w:eastAsia="Arial" w:hAnsi="Arial"/>
          <w:sz w:val="20"/>
          <w:szCs w:val="20"/>
        </w:rPr>
        <w:t xml:space="preserve">The OPSIS Voice Module is an AI-powered voice assistant that enables MSP technicians to interact with the OPSIS platform using natural speech. It combines Deepgram Nova-2 speech-to-text, Ollama Tier 2 relevance gating, and Claude AI extraction to provide real-time troubleshooting, admin walkthroughs, automated ticket creation, runbook capture, fleet management, and remote agent dispatch — all triggered by voice.</w:t>
      </w:r>
    </w:p>
    <w:p>
      <w:pPr>
        <w:spacing w:after="120"/>
      </w:pPr>
      <w:r>
        <w:rPr>
          <w:rFonts w:ascii="Arial" w:cs="Arial" w:eastAsia="Arial" w:hAnsi="Arial"/>
          <w:b/>
          <w:bCs/>
          <w:sz w:val="20"/>
          <w:szCs w:val="20"/>
        </w:rPr>
        <w:t xml:space="preserve">Access: </w:t>
      </w:r>
      <w:r>
        <w:rPr>
          <w:rFonts w:ascii="Arial" w:cs="Arial" w:eastAsia="Arial" w:hAnsi="Arial"/>
          <w:sz w:val="20"/>
          <w:szCs w:val="20"/>
        </w:rPr>
        <w:t xml:space="preserve">https://opsisapp.com/voice — available from the dashboard sidebar (Volume2 icon).</w:t>
      </w:r>
    </w:p>
    <w:p>
      <w:pPr>
        <w:spacing w:after="120"/>
      </w:pPr>
      <w:r>
        <w:rPr>
          <w:rFonts w:ascii="Arial" w:cs="Arial" w:eastAsia="Arial" w:hAnsi="Arial"/>
          <w:b/>
          <w:bCs/>
          <w:sz w:val="20"/>
          <w:szCs w:val="20"/>
        </w:rPr>
        <w:t xml:space="preserve">Cost: </w:t>
      </w:r>
      <w:r>
        <w:rPr>
          <w:rFonts w:ascii="Arial" w:cs="Arial" w:eastAsia="Arial" w:hAnsi="Arial"/>
          <w:sz w:val="20"/>
          <w:szCs w:val="20"/>
        </w:rPr>
        <w:t xml:space="preserve">~$0.12 per Claude extraction call. $0.00 for cached KB matches.</w:t>
      </w:r>
    </w:p>
    <w:p>
      <w:pPr>
        <w:pStyle w:val="Heading2"/>
        <w:spacing w:before="280" w:after="160"/>
      </w:pPr>
      <w:r>
        <w:rPr>
          <w:rFonts w:ascii="Arial" w:cs="Arial" w:eastAsia="Arial" w:hAnsi="Arial"/>
          <w:b/>
          <w:bCs/>
          <w:color w:val="1FB6A6"/>
          <w:sz w:val="26"/>
          <w:szCs w:val="26"/>
        </w:rPr>
        <w:t xml:space="preserve">1.1 Six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25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48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B6A6"/>
                <w:sz w:val="18"/>
                <w:szCs w:val="18"/>
              </w:rPr>
              <w:t xml:space="preserve">Live Copilot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 (during recording)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troubleshooting analysis during live calls. Triggers after 5+ words, 1.5s pause. Tier 2 gates irrelevant speech.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B6A6"/>
                <w:sz w:val="18"/>
                <w:szCs w:val="18"/>
              </w:rPr>
              <w:t xml:space="preserve">Admin Guide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 (during recording)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AI-generated step-by-step walkthroughs for M365/Azure config tasks. Checks KB cache first ($0.00), falls back to Claude ($0.12).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B6A6"/>
                <w:sz w:val="18"/>
                <w:szCs w:val="18"/>
              </w:rPr>
              <w:t xml:space="preserve">Auto-Ticket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(after recording)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Creates a support ticket from the call transcript with AI-extracted title, category, priority, and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B6A6"/>
                <w:sz w:val="18"/>
                <w:szCs w:val="18"/>
              </w:rPr>
              <w:t xml:space="preserve">Voice → Runbook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(after recording)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Captures a described fix as a reusable runbook with diagnostic and remediation steps, stored in the Knowledge 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B6A6"/>
                <w:sz w:val="18"/>
                <w:szCs w:val="18"/>
              </w:rPr>
              <w:t xml:space="preserve">Fleet Command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(after recording)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Parses fleet management commands from speech (deploy, patch, restart) for execution across endpoints.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B6A6"/>
                <w:sz w:val="18"/>
                <w:szCs w:val="18"/>
              </w:rPr>
              <w:t xml:space="preserve">Remote Dispatch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From Copilot/Admin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Sends diagnostic or remediation playbooks to online agents. Results route back to browser and Teams.</w:t>
            </w:r>
          </w:p>
        </w:tc>
      </w:tr>
    </w:tbl>
    <w:p>
      <w:r>
        <w:br w:type="page"/>
      </w:r>
    </w:p>
    <w:p>
      <w:pPr>
        <w:pStyle w:val="Heading1"/>
        <w:spacing w:before="360" w:after="200"/>
      </w:pPr>
      <w:r>
        <w:rPr>
          <w:rFonts w:ascii="Arial" w:cs="Arial" w:eastAsia="Arial" w:hAnsi="Arial"/>
          <w:b/>
          <w:bCs/>
          <w:color w:val="0B1F33"/>
          <w:sz w:val="32"/>
          <w:szCs w:val="32"/>
        </w:rPr>
        <w:t xml:space="preserve">2. Feature Guide</w:t>
      </w:r>
    </w:p>
    <w:p>
      <w:pPr>
        <w:pStyle w:val="Heading2"/>
        <w:spacing w:before="280" w:after="160"/>
      </w:pPr>
      <w:r>
        <w:rPr>
          <w:rFonts w:ascii="Arial" w:cs="Arial" w:eastAsia="Arial" w:hAnsi="Arial"/>
          <w:b/>
          <w:bCs/>
          <w:color w:val="1FB6A6"/>
          <w:sz w:val="26"/>
          <w:szCs w:val="26"/>
        </w:rPr>
        <w:t xml:space="preserve">2.1 Mute Button &amp; Auto-Mute</w:t>
      </w:r>
    </w:p>
    <w:p>
      <w:pPr>
        <w:spacing w:after="120"/>
      </w:pPr>
      <w:r>
        <w:rPr>
          <w:rFonts w:ascii="Arial" w:cs="Arial" w:eastAsia="Arial" w:hAnsi="Arial"/>
          <w:sz w:val="20"/>
          <w:szCs w:val="20"/>
        </w:rPr>
        <w:t xml:space="preserve">During recording, an amber mute button appears next to the stop button. Technicians can manually mute/unmute the mic at any time. The status indicator shows "● Muted" when active.</w:t>
      </w:r>
    </w:p>
    <w:p>
      <w:pPr>
        <w:spacing w:after="120"/>
      </w:pPr>
      <w:r>
        <w:rPr>
          <w:rFonts w:ascii="Arial" w:cs="Arial" w:eastAsia="Arial" w:hAnsi="Arial"/>
          <w:sz w:val="20"/>
          <w:szCs w:val="20"/>
        </w:rPr>
        <w:t xml:space="preserve">Auto-mute activates after the first speech is detected. After 1.5 seconds of silence (no Deepgram transcript events), the mic is automatically muted to prevent background noise from triggering false analyses. When the tech speaks again, the mic unmutes automatically.</w:t>
      </w:r>
    </w:p>
    <w:p>
      <w:pPr>
        <w:spacing w:after="120"/>
      </w:pPr>
      <w:r>
        <w:rPr>
          <w:rFonts w:ascii="Arial" w:cs="Arial" w:eastAsia="Arial" w:hAnsi="Arial"/>
          <w:b/>
          <w:bCs/>
          <w:sz w:val="20"/>
          <w:szCs w:val="20"/>
        </w:rPr>
        <w:t xml:space="preserve">Implementation: </w:t>
      </w:r>
      <w:r>
        <w:rPr>
          <w:rFonts w:ascii="Arial" w:cs="Arial" w:eastAsia="Arial" w:hAnsi="Arial"/>
          <w:sz w:val="20"/>
          <w:szCs w:val="20"/>
        </w:rPr>
        <w:t xml:space="preserve">Audio tracks are disabled/enabled via MediaStream API. A speechStartedRef prevents auto-mute from firing before first speech. The autoMuteTimerRef resets on each transcript event.</w:t>
      </w:r>
    </w:p>
    <w:p>
      <w:pPr>
        <w:pStyle w:val="Heading2"/>
        <w:spacing w:before="280" w:after="160"/>
      </w:pPr>
      <w:r>
        <w:rPr>
          <w:rFonts w:ascii="Arial" w:cs="Arial" w:eastAsia="Arial" w:hAnsi="Arial"/>
          <w:b/>
          <w:bCs/>
          <w:color w:val="1FB6A6"/>
          <w:sz w:val="26"/>
          <w:szCs w:val="26"/>
        </w:rPr>
        <w:t xml:space="preserve">2.2 Chat Integration (Webhook Push)</w:t>
      </w:r>
    </w:p>
    <w:p>
      <w:pPr>
        <w:spacing w:after="120"/>
      </w:pPr>
      <w:r>
        <w:rPr>
          <w:rFonts w:ascii="Arial" w:cs="Arial" w:eastAsia="Arial" w:hAnsi="Arial"/>
          <w:sz w:val="20"/>
          <w:szCs w:val="20"/>
        </w:rPr>
        <w:t xml:space="preserve">Voice analysis results are automatically pushed to the technician's configured chat platform. Each user stores their webhook URL in the database (voice_user_settings table), surviving restarts and supporting multi-tenant deployments.</w:t>
      </w:r>
    </w:p>
    <w:p>
      <w:pPr>
        <w:pStyle w:val="Heading3"/>
        <w:spacing w:before="200" w:after="120"/>
      </w:pPr>
      <w:r>
        <w:rPr>
          <w:rFonts w:ascii="Arial" w:cs="Arial" w:eastAsia="Arial" w:hAnsi="Arial"/>
          <w:b/>
          <w:bCs/>
          <w:color w:val="333333"/>
          <w:sz w:val="22"/>
          <w:szCs w:val="22"/>
        </w:rPr>
        <w:t xml:space="preserve">Supported Platforms</w:t>
      </w:r>
    </w:p>
    <w:p>
      <w:pPr>
        <w:pStyle w:val="ListParagraph"/>
        <w:numPr>
          <w:ilvl w:val="0"/>
          <w:numId w:val="2"/>
        </w:numPr>
        <w:spacing w:after="80"/>
      </w:pPr>
      <w:r>
        <w:rPr>
          <w:rFonts w:ascii="Arial" w:cs="Arial" w:eastAsia="Arial" w:hAnsi="Arial"/>
          <w:sz w:val="20"/>
          <w:szCs w:val="20"/>
        </w:rPr>
        <w:t xml:space="preserve">Microsoft Teams — Adaptive Cards via Power Automate Workflows webhook</w:t>
      </w:r>
    </w:p>
    <w:p>
      <w:pPr>
        <w:pStyle w:val="ListParagraph"/>
        <w:numPr>
          <w:ilvl w:val="0"/>
          <w:numId w:val="2"/>
        </w:numPr>
        <w:spacing w:after="80"/>
      </w:pPr>
      <w:r>
        <w:rPr>
          <w:rFonts w:ascii="Arial" w:cs="Arial" w:eastAsia="Arial" w:hAnsi="Arial"/>
          <w:sz w:val="20"/>
          <w:szCs w:val="20"/>
        </w:rPr>
        <w:t xml:space="preserve">Slack — Block Kit formatted messages via Incoming Webhooks</w:t>
      </w:r>
    </w:p>
    <w:p>
      <w:pPr>
        <w:pStyle w:val="ListParagraph"/>
        <w:numPr>
          <w:ilvl w:val="0"/>
          <w:numId w:val="2"/>
        </w:numPr>
        <w:spacing w:after="80"/>
      </w:pPr>
      <w:r>
        <w:rPr>
          <w:rFonts w:ascii="Arial" w:cs="Arial" w:eastAsia="Arial" w:hAnsi="Arial"/>
          <w:sz w:val="20"/>
          <w:szCs w:val="20"/>
        </w:rPr>
        <w:t xml:space="preserve">Discord — Embed messages via channel webhooks</w:t>
      </w:r>
    </w:p>
    <w:p>
      <w:pPr>
        <w:pStyle w:val="ListParagraph"/>
        <w:numPr>
          <w:ilvl w:val="0"/>
          <w:numId w:val="2"/>
        </w:numPr>
        <w:spacing w:after="80"/>
      </w:pPr>
      <w:r>
        <w:rPr>
          <w:rFonts w:ascii="Arial" w:cs="Arial" w:eastAsia="Arial" w:hAnsi="Arial"/>
          <w:sz w:val="20"/>
          <w:szCs w:val="20"/>
        </w:rPr>
        <w:t xml:space="preserve">Google Chat — Card messages via Space webhooks</w:t>
      </w:r>
    </w:p>
    <w:p>
      <w:pPr>
        <w:pStyle w:val="ListParagraph"/>
        <w:numPr>
          <w:ilvl w:val="0"/>
          <w:numId w:val="2"/>
        </w:numPr>
        <w:spacing w:after="80"/>
      </w:pPr>
      <w:r>
        <w:rPr>
          <w:rFonts w:ascii="Arial" w:cs="Arial" w:eastAsia="Arial" w:hAnsi="Arial"/>
          <w:sz w:val="20"/>
          <w:szCs w:val="20"/>
        </w:rPr>
        <w:t xml:space="preserve">Generic — JSON POST to any endpoint</w:t>
      </w:r>
    </w:p>
    <w:p>
      <w:pPr>
        <w:pStyle w:val="Heading3"/>
        <w:spacing w:before="200" w:after="120"/>
      </w:pPr>
      <w:r>
        <w:rPr>
          <w:rFonts w:ascii="Arial" w:cs="Arial" w:eastAsia="Arial" w:hAnsi="Arial"/>
          <w:b/>
          <w:bCs/>
          <w:color w:val="333333"/>
          <w:sz w:val="22"/>
          <w:szCs w:val="22"/>
        </w:rPr>
        <w:t xml:space="preserve">Setup Instructions (In-App)</w:t>
      </w:r>
    </w:p>
    <w:p>
      <w:pPr>
        <w:spacing w:after="120"/>
      </w:pPr>
      <w:r>
        <w:rPr>
          <w:rFonts w:ascii="Arial" w:cs="Arial" w:eastAsia="Arial" w:hAnsi="Arial"/>
          <w:sz w:val="20"/>
          <w:szCs w:val="20"/>
        </w:rPr>
        <w:t xml:space="preserve">Each platform has step-by-step setup instructions accessible via an expandable accordion in the webhook settings panel (⚙️ gear icon). Instructions include numbered steps, URL format examples, and platform-specific notes (e.g., Teams connector retirement notice).</w:t>
      </w:r>
    </w:p>
    <w:p>
      <w:pPr>
        <w:pStyle w:val="Heading3"/>
        <w:spacing w:before="200" w:after="120"/>
      </w:pPr>
      <w:r>
        <w:rPr>
          <w:rFonts w:ascii="Arial" w:cs="Arial" w:eastAsia="Arial" w:hAnsi="Arial"/>
          <w:b/>
          <w:bCs/>
          <w:color w:val="333333"/>
          <w:sz w:val="22"/>
          <w:szCs w:val="22"/>
        </w:rPr>
        <w:t xml:space="preserve">Send to Chat Button</w:t>
      </w:r>
    </w:p>
    <w:p>
      <w:pPr>
        <w:spacing w:after="120"/>
      </w:pPr>
      <w:r>
        <w:rPr>
          <w:rFonts w:ascii="Arial" w:cs="Arial" w:eastAsia="Arial" w:hAnsi="Arial"/>
          <w:sz w:val="20"/>
          <w:szCs w:val="20"/>
        </w:rPr>
        <w:t xml:space="preserve">A manual "Send to Chat" button appears on both Admin Guide and Copilot result panels when a webhook is configured. This serves as a fallback if the automatic push didn't fire, or if the tech wants to re-send a result.</w:t>
      </w:r>
    </w:p>
    <w:p>
      <w:pPr>
        <w:spacing w:after="120"/>
      </w:pPr>
      <w:r>
        <w:rPr>
          <w:rFonts w:ascii="Arial" w:cs="Arial" w:eastAsia="Arial" w:hAnsi="Arial"/>
          <w:b/>
          <w:bCs/>
          <w:sz w:val="20"/>
          <w:szCs w:val="20"/>
        </w:rPr>
        <w:t xml:space="preserve">Endpoint: </w:t>
      </w:r>
      <w:r>
        <w:rPr>
          <w:rFonts w:ascii="Arial" w:cs="Arial" w:eastAsia="Arial" w:hAnsi="Arial"/>
          <w:sz w:val="20"/>
          <w:szCs w:val="20"/>
        </w:rPr>
        <w:t xml:space="preserve">POST /api/voice/send-to-chat — accepts mode, result, and session_id. Looks up the user's webhook from the database and formats appropriately for the detected platform.</w:t>
      </w:r>
    </w:p>
    <w:p>
      <w:pPr>
        <w:pStyle w:val="Heading2"/>
        <w:spacing w:before="280" w:after="160"/>
      </w:pPr>
      <w:r>
        <w:rPr>
          <w:rFonts w:ascii="Arial" w:cs="Arial" w:eastAsia="Arial" w:hAnsi="Arial"/>
          <w:b/>
          <w:bCs/>
          <w:color w:val="1FB6A6"/>
          <w:sz w:val="26"/>
          <w:szCs w:val="26"/>
        </w:rPr>
        <w:t xml:space="preserve">2.3 Admin Guide KB Cache</w:t>
      </w:r>
    </w:p>
    <w:p>
      <w:pPr>
        <w:spacing w:after="120"/>
      </w:pPr>
      <w:r>
        <w:rPr>
          <w:rFonts w:ascii="Arial" w:cs="Arial" w:eastAsia="Arial" w:hAnsi="Arial"/>
          <w:sz w:val="20"/>
          <w:szCs w:val="20"/>
        </w:rPr>
        <w:t xml:space="preserve">When a technician uses Admin Guide mode, the system first searches the Knowledge Base for an existing admin runbook matching the transcript before calling Claude. This provides instant, zero-cost responses for previously saved topics.</w:t>
      </w:r>
    </w:p>
    <w:p>
      <w:pPr>
        <w:pStyle w:val="Heading3"/>
        <w:spacing w:before="200" w:after="120"/>
      </w:pPr>
      <w:r>
        <w:rPr>
          <w:rFonts w:ascii="Arial" w:cs="Arial" w:eastAsia="Arial" w:hAnsi="Arial"/>
          <w:b/>
          <w:bCs/>
          <w:color w:val="333333"/>
          <w:sz w:val="22"/>
          <w:szCs w:val="22"/>
        </w:rPr>
        <w:t xml:space="preserve">Cache Flow</w:t>
      </w:r>
    </w:p>
    <w:p>
      <w:pPr>
        <w:pStyle w:val="ListParagraph"/>
        <w:numPr>
          <w:ilvl w:val="0"/>
          <w:numId w:val="2"/>
        </w:numPr>
        <w:spacing w:after="80"/>
      </w:pPr>
      <w:r>
        <w:rPr>
          <w:rFonts w:ascii="Arial" w:cs="Arial" w:eastAsia="Arial" w:hAnsi="Arial"/>
          <w:sz w:val="20"/>
          <w:szCs w:val="20"/>
        </w:rPr>
        <w:t xml:space="preserve">Tech speaks: "Block legacy authentication in Microsoft 365"</w:t>
      </w:r>
    </w:p>
    <w:p>
      <w:pPr>
        <w:pStyle w:val="ListParagraph"/>
        <w:numPr>
          <w:ilvl w:val="0"/>
          <w:numId w:val="2"/>
        </w:numPr>
        <w:spacing w:after="80"/>
      </w:pPr>
      <w:r>
        <w:rPr>
          <w:rFonts w:ascii="Arial" w:cs="Arial" w:eastAsia="Arial" w:hAnsi="Arial"/>
          <w:sz w:val="20"/>
          <w:szCs w:val="20"/>
        </w:rPr>
        <w:t xml:space="preserve">System extracts keywords, searches custom_runbooks where title LIKE '%Admin Guide%'</w:t>
      </w:r>
    </w:p>
    <w:p>
      <w:pPr>
        <w:pStyle w:val="ListParagraph"/>
        <w:numPr>
          <w:ilvl w:val="0"/>
          <w:numId w:val="2"/>
        </w:numPr>
        <w:spacing w:after="80"/>
      </w:pPr>
      <w:r>
        <w:rPr>
          <w:rFonts w:ascii="Arial" w:cs="Arial" w:eastAsia="Arial" w:hAnsi="Arial"/>
          <w:sz w:val="20"/>
          <w:szCs w:val="20"/>
        </w:rPr>
        <w:t xml:space="preserve">Scores each runbook by keyword overlap (10 pts per word, +5 bonus for technical terms)</w:t>
      </w:r>
    </w:p>
    <w:p>
      <w:pPr>
        <w:pStyle w:val="ListParagraph"/>
        <w:numPr>
          <w:ilvl w:val="0"/>
          <w:numId w:val="2"/>
        </w:numPr>
        <w:spacing w:after="80"/>
      </w:pPr>
      <w:r>
        <w:rPr>
          <w:rFonts w:ascii="Arial" w:cs="Arial" w:eastAsia="Arial" w:hAnsi="Arial"/>
          <w:sz w:val="20"/>
          <w:szCs w:val="20"/>
        </w:rPr>
        <w:t xml:space="preserve">Score ≥ 40: CACHE HIT — serve stored result instantly ($0.00)</w:t>
      </w:r>
    </w:p>
    <w:p>
      <w:pPr>
        <w:pStyle w:val="ListParagraph"/>
        <w:numPr>
          <w:ilvl w:val="0"/>
          <w:numId w:val="2"/>
        </w:numPr>
        <w:spacing w:after="80"/>
      </w:pPr>
      <w:r>
        <w:rPr>
          <w:rFonts w:ascii="Arial" w:cs="Arial" w:eastAsia="Arial" w:hAnsi="Arial"/>
          <w:sz w:val="20"/>
          <w:szCs w:val="20"/>
        </w:rPr>
        <w:t xml:space="preserve">Score &lt; 40: CACHE MISS — call Claude to generate fresh walkthrough ($0.12)</w:t>
      </w:r>
    </w:p>
    <w:p>
      <w:pPr>
        <w:pStyle w:val="ListParagraph"/>
        <w:numPr>
          <w:ilvl w:val="0"/>
          <w:numId w:val="2"/>
        </w:numPr>
        <w:spacing w:after="80"/>
      </w:pPr>
      <w:r>
        <w:rPr>
          <w:rFonts w:ascii="Arial" w:cs="Arial" w:eastAsia="Arial" w:hAnsi="Arial"/>
          <w:sz w:val="20"/>
          <w:szCs w:val="20"/>
        </w:rPr>
        <w:t xml:space="preserve">If Claude generates a new result and tech saves it, future requests for that topic are free</w:t>
      </w:r>
    </w:p>
    <w:p>
      <w:pPr>
        <w:pStyle w:val="Heading3"/>
        <w:spacing w:before="200" w:after="120"/>
      </w:pPr>
      <w:r>
        <w:rPr>
          <w:rFonts w:ascii="Arial" w:cs="Arial" w:eastAsia="Arial" w:hAnsi="Arial"/>
          <w:b/>
          <w:bCs/>
          <w:color w:val="333333"/>
          <w:sz w:val="22"/>
          <w:szCs w:val="22"/>
        </w:rPr>
        <w:t xml:space="preserve">Self-Learning Cycle</w:t>
      </w:r>
    </w:p>
    <w:p>
      <w:pPr>
        <w:spacing w:after="120"/>
      </w:pPr>
      <w:r>
        <w:rPr>
          <w:rFonts w:ascii="Arial" w:cs="Arial" w:eastAsia="Arial" w:hAnsi="Arial"/>
          <w:sz w:val="20"/>
          <w:szCs w:val="20"/>
        </w:rPr>
        <w:t xml:space="preserve">The more admin guides a team saves, the fewer Claude API calls are needed. Over time, common M365 configuration tasks (MFA setup, Conditional Access, Intune enrollment, mailbox permissions) accumulate in the KB and are served instantly.</w:t>
      </w:r>
    </w:p>
    <w:p>
      <w:pPr>
        <w:pStyle w:val="Heading2"/>
        <w:spacing w:before="280" w:after="160"/>
      </w:pPr>
      <w:r>
        <w:rPr>
          <w:rFonts w:ascii="Arial" w:cs="Arial" w:eastAsia="Arial" w:hAnsi="Arial"/>
          <w:b/>
          <w:bCs/>
          <w:color w:val="1FB6A6"/>
          <w:sz w:val="26"/>
          <w:szCs w:val="26"/>
        </w:rPr>
        <w:t xml:space="preserve">2.4 Deepgram Integration</w:t>
      </w:r>
    </w:p>
    <w:p>
      <w:pPr>
        <w:spacing w:after="120"/>
      </w:pPr>
      <w:r>
        <w:rPr>
          <w:rFonts w:ascii="Arial" w:cs="Arial" w:eastAsia="Arial" w:hAnsi="Arial"/>
          <w:sz w:val="20"/>
          <w:szCs w:val="20"/>
        </w:rPr>
        <w:t xml:space="preserve">Audio flows from the browser's MediaRecorder (WebM/Opus at 250ms chunks) through a WebSocket to the backend, which forwards to Deepgram Nova-2 for real-time transcription. Deepgram returns interim and final transcript segments.</w:t>
      </w:r>
    </w:p>
    <w:p>
      <w:pPr>
        <w:pStyle w:val="Heading3"/>
        <w:spacing w:before="200" w:after="120"/>
      </w:pPr>
      <w:r>
        <w:rPr>
          <w:rFonts w:ascii="Arial" w:cs="Arial" w:eastAsia="Arial" w:hAnsi="Arial"/>
          <w:b/>
          <w:bCs/>
          <w:color w:val="333333"/>
          <w:sz w:val="22"/>
          <w:szCs w:val="22"/>
        </w:rPr>
        <w:t xml:space="preserve">Configuration</w:t>
      </w:r>
    </w:p>
    <w:p>
      <w:pPr>
        <w:pStyle w:val="ListParagraph"/>
        <w:numPr>
          <w:ilvl w:val="0"/>
          <w:numId w:val="2"/>
        </w:numPr>
        <w:spacing w:after="80"/>
      </w:pPr>
      <w:r>
        <w:rPr>
          <w:rFonts w:ascii="Arial" w:cs="Arial" w:eastAsia="Arial" w:hAnsi="Arial"/>
          <w:sz w:val="20"/>
          <w:szCs w:val="20"/>
        </w:rPr>
        <w:t xml:space="preserve">Model: nova-2 with smart_format, punctuation, utterances enabled</w:t>
      </w:r>
    </w:p>
    <w:p>
      <w:pPr>
        <w:pStyle w:val="ListParagraph"/>
        <w:numPr>
          <w:ilvl w:val="0"/>
          <w:numId w:val="2"/>
        </w:numPr>
        <w:spacing w:after="80"/>
      </w:pPr>
      <w:r>
        <w:rPr>
          <w:rFonts w:ascii="Arial" w:cs="Arial" w:eastAsia="Arial" w:hAnsi="Arial"/>
          <w:sz w:val="20"/>
          <w:szCs w:val="20"/>
        </w:rPr>
        <w:t xml:space="preserve">utterance_end_ms: 1500 (triggers UtteranceEnd event after 1.5s silence)</w:t>
      </w:r>
    </w:p>
    <w:p>
      <w:pPr>
        <w:pStyle w:val="ListParagraph"/>
        <w:numPr>
          <w:ilvl w:val="0"/>
          <w:numId w:val="2"/>
        </w:numPr>
        <w:spacing w:after="80"/>
      </w:pPr>
      <w:r>
        <w:rPr>
          <w:rFonts w:ascii="Arial" w:cs="Arial" w:eastAsia="Arial" w:hAnsi="Arial"/>
          <w:sz w:val="20"/>
          <w:szCs w:val="20"/>
        </w:rPr>
        <w:t xml:space="preserve">UtteranceEnd event triggers copilot/admin analysis (speaker paused)</w:t>
      </w:r>
    </w:p>
    <w:p>
      <w:pPr>
        <w:pStyle w:val="ListParagraph"/>
        <w:numPr>
          <w:ilvl w:val="0"/>
          <w:numId w:val="2"/>
        </w:numPr>
        <w:spacing w:after="80"/>
      </w:pPr>
      <w:r>
        <w:rPr>
          <w:rFonts w:ascii="Arial" w:cs="Arial" w:eastAsia="Arial" w:hAnsi="Arial"/>
          <w:sz w:val="20"/>
          <w:szCs w:val="20"/>
        </w:rPr>
        <w:t xml:space="preserve">is_final events also trigger analysis for shorter utterances</w:t>
      </w:r>
    </w:p>
    <w:p>
      <w:pPr>
        <w:pStyle w:val="Heading2"/>
        <w:spacing w:before="280" w:after="160"/>
      </w:pPr>
      <w:r>
        <w:rPr>
          <w:rFonts w:ascii="Arial" w:cs="Arial" w:eastAsia="Arial" w:hAnsi="Arial"/>
          <w:b/>
          <w:bCs/>
          <w:color w:val="1FB6A6"/>
          <w:sz w:val="26"/>
          <w:szCs w:val="26"/>
        </w:rPr>
        <w:t xml:space="preserve">2.5 Tier 2 Relevance Gate</w:t>
      </w:r>
    </w:p>
    <w:p>
      <w:pPr>
        <w:spacing w:after="120"/>
      </w:pPr>
      <w:r>
        <w:rPr>
          <w:rFonts w:ascii="Arial" w:cs="Arial" w:eastAsia="Arial" w:hAnsi="Arial"/>
          <w:sz w:val="20"/>
          <w:szCs w:val="20"/>
        </w:rPr>
        <w:t xml:space="preserve">In Copilot mode, not every utterance should trigger a Claude analysis. The Ollama Tier 2 gate sends the transcript to Mistral with a simple classification prompt: is this IT-relevant? If the response is IRRELEVANT (e.g., "Let me check my email" or "How's your day?"), the analysis is skipped and the tech sees a brief "Skipped — not IT-relevant" message.</w:t>
      </w:r>
    </w:p>
    <w:p>
      <w:pPr>
        <w:spacing w:after="120"/>
      </w:pPr>
      <w:r>
        <w:rPr>
          <w:rFonts w:ascii="Arial" w:cs="Arial" w:eastAsia="Arial" w:hAnsi="Arial"/>
          <w:sz w:val="20"/>
          <w:szCs w:val="20"/>
        </w:rPr>
        <w:t xml:space="preserve">Admin mode bypasses the Tier 2 gate entirely, since admin requests are always relevant by definition.</w:t>
      </w:r>
    </w:p>
    <w:p>
      <w:pPr>
        <w:pStyle w:val="Heading2"/>
        <w:spacing w:before="280" w:after="160"/>
      </w:pPr>
      <w:r>
        <w:rPr>
          <w:rFonts w:ascii="Arial" w:cs="Arial" w:eastAsia="Arial" w:hAnsi="Arial"/>
          <w:b/>
          <w:bCs/>
          <w:color w:val="1FB6A6"/>
          <w:sz w:val="26"/>
          <w:szCs w:val="26"/>
        </w:rPr>
        <w:t xml:space="preserve">2.6 Remote Agent Dispatch</w:t>
      </w:r>
    </w:p>
    <w:p>
      <w:pPr>
        <w:spacing w:after="120"/>
      </w:pPr>
      <w:r>
        <w:rPr>
          <w:rFonts w:ascii="Arial" w:cs="Arial" w:eastAsia="Arial" w:hAnsi="Arial"/>
          <w:sz w:val="20"/>
          <w:szCs w:val="20"/>
        </w:rPr>
        <w:t xml:space="preserve">From the Copilot or Admin panel, technicians can dispatch diagnostic or remediation playbooks to online Windows agents. The dispatch panel shows all connected agents with their status.</w:t>
      </w:r>
    </w:p>
    <w:p>
      <w:pPr>
        <w:pStyle w:val="Heading3"/>
        <w:spacing w:before="200" w:after="120"/>
      </w:pPr>
      <w:r>
        <w:rPr>
          <w:rFonts w:ascii="Arial" w:cs="Arial" w:eastAsia="Arial" w:hAnsi="Arial"/>
          <w:b/>
          <w:bCs/>
          <w:color w:val="333333"/>
          <w:sz w:val="22"/>
          <w:szCs w:val="22"/>
        </w:rPr>
        <w:t xml:space="preserve">Dispatch Flow</w:t>
      </w:r>
    </w:p>
    <w:p>
      <w:pPr>
        <w:pStyle w:val="ListParagraph"/>
        <w:numPr>
          <w:ilvl w:val="0"/>
          <w:numId w:val="2"/>
        </w:numPr>
        <w:spacing w:after="80"/>
      </w:pPr>
      <w:r>
        <w:rPr>
          <w:rFonts w:ascii="Arial" w:cs="Arial" w:eastAsia="Arial" w:hAnsi="Arial"/>
          <w:sz w:val="20"/>
          <w:szCs w:val="20"/>
        </w:rPr>
        <w:t xml:space="preserve">Tech clicks "Run Diagnostics" or "Execute Fix" on a copilot result</w:t>
      </w:r>
    </w:p>
    <w:p>
      <w:pPr>
        <w:pStyle w:val="ListParagraph"/>
        <w:numPr>
          <w:ilvl w:val="0"/>
          <w:numId w:val="2"/>
        </w:numPr>
        <w:spacing w:after="80"/>
      </w:pPr>
      <w:r>
        <w:rPr>
          <w:rFonts w:ascii="Arial" w:cs="Arial" w:eastAsia="Arial" w:hAnsi="Arial"/>
          <w:sz w:val="20"/>
          <w:szCs w:val="20"/>
        </w:rPr>
        <w:t xml:space="preserve">Backend creates a playbook from the analysis and sends it via WebSocket to the selected agent</w:t>
      </w:r>
    </w:p>
    <w:p>
      <w:pPr>
        <w:pStyle w:val="ListParagraph"/>
        <w:numPr>
          <w:ilvl w:val="0"/>
          <w:numId w:val="2"/>
        </w:numPr>
        <w:spacing w:after="80"/>
      </w:pPr>
      <w:r>
        <w:rPr>
          <w:rFonts w:ascii="Arial" w:cs="Arial" w:eastAsia="Arial" w:hAnsi="Arial"/>
          <w:sz w:val="20"/>
          <w:szCs w:val="20"/>
        </w:rPr>
        <w:t xml:space="preserve">Agent executes PowerShell steps and sends back results</w:t>
      </w:r>
    </w:p>
    <w:p>
      <w:pPr>
        <w:pStyle w:val="ListParagraph"/>
        <w:numPr>
          <w:ilvl w:val="0"/>
          <w:numId w:val="2"/>
        </w:numPr>
        <w:spacing w:after="80"/>
      </w:pPr>
      <w:r>
        <w:rPr>
          <w:rFonts w:ascii="Arial" w:cs="Arial" w:eastAsia="Arial" w:hAnsi="Arial"/>
          <w:sz w:val="20"/>
          <w:szCs w:val="20"/>
        </w:rPr>
        <w:t xml:space="preserve">Results route back to the browser AND to the configured Teams/Slack channel</w:t>
      </w:r>
    </w:p>
    <w:p>
      <w:pPr>
        <w:pStyle w:val="ListParagraph"/>
        <w:numPr>
          <w:ilvl w:val="0"/>
          <w:numId w:val="2"/>
        </w:numPr>
        <w:spacing w:after="80"/>
      </w:pPr>
      <w:r>
        <w:rPr>
          <w:rFonts w:ascii="Arial" w:cs="Arial" w:eastAsia="Arial" w:hAnsi="Arial"/>
          <w:sz w:val="20"/>
          <w:szCs w:val="20"/>
        </w:rPr>
        <w:t xml:space="preserve">Dispatch metadata (dispatch_id, callback_type) is stored for correlation</w:t>
      </w:r>
    </w:p>
    <w:p>
      <w:pPr>
        <w:pStyle w:val="Heading2"/>
        <w:spacing w:before="280" w:after="160"/>
      </w:pPr>
      <w:r>
        <w:rPr>
          <w:rFonts w:ascii="Arial" w:cs="Arial" w:eastAsia="Arial" w:hAnsi="Arial"/>
          <w:b/>
          <w:bCs/>
          <w:color w:val="1FB6A6"/>
          <w:sz w:val="26"/>
          <w:szCs w:val="26"/>
        </w:rPr>
        <w:t xml:space="preserve">2.7 Stale Check &amp; Runbook Versioning</w:t>
      </w:r>
    </w:p>
    <w:p>
      <w:pPr>
        <w:spacing w:after="120"/>
      </w:pPr>
      <w:r>
        <w:rPr>
          <w:rFonts w:ascii="Arial" w:cs="Arial" w:eastAsia="Arial" w:hAnsi="Arial"/>
          <w:sz w:val="20"/>
          <w:szCs w:val="20"/>
        </w:rPr>
        <w:t xml:space="preserve">Admin Guide results include an "Outdated?" button. When clicked, the system re-runs Claude to generate fresh instructions for the same topic, then compares the new result against the saved version. If instructions have changed, the runbook is updated. If they match, the tech sees a verification banner confirming the instructions are still current.</w:t>
      </w:r>
    </w:p>
    <w:p>
      <w:r>
        <w:br w:type="page"/>
      </w:r>
    </w:p>
    <w:p>
      <w:pPr>
        <w:pStyle w:val="Heading1"/>
        <w:spacing w:before="360" w:after="200"/>
      </w:pPr>
      <w:r>
        <w:rPr>
          <w:rFonts w:ascii="Arial" w:cs="Arial" w:eastAsia="Arial" w:hAnsi="Arial"/>
          <w:b/>
          <w:bCs/>
          <w:color w:val="0B1F33"/>
          <w:sz w:val="32"/>
          <w:szCs w:val="32"/>
        </w:rPr>
        <w:t xml:space="preserve">3. File Reference</w:t>
      </w:r>
    </w:p>
    <w:p>
      <w:pPr>
        <w:pStyle w:val="Heading2"/>
        <w:spacing w:before="280" w:after="160"/>
      </w:pPr>
      <w:r>
        <w:rPr>
          <w:rFonts w:ascii="Arial" w:cs="Arial" w:eastAsia="Arial" w:hAnsi="Arial"/>
          <w:b/>
          <w:bCs/>
          <w:color w:val="1FB6A6"/>
          <w:sz w:val="26"/>
          <w:szCs w:val="26"/>
        </w:rPr>
        <w:t xml:space="preserve">3.1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services/voice_service.py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 voice service. Contains VoiceService class with: session management, extract_intent() (Claude API calls), maybe_run_copilot() (auto-analysis trigger), _find_admin_runbook_match() (KB cache lookup), save_admin_as_runbook() (persist to KB), check_stale_and_refresh() (versioning), push_to_chat() / _push_admin_to_chat() (webhook push), _format_teams_admin() / _format_teams() / _format_slack() / _format_discord() / _format_google() / _format_generic() (platform formatters), _detect_platform() (URL pattern matching), _get_user_webhook() (DB lookup per user).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services/voice_agent_dispatch.py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dispatch coordinator. VoiceDispatch class manages dispatch lifecycle: send_diagnostic() / send_remediation() create playbooks from copilot results, send via WebSocket to agents, store dispatch metadata. handle_agent_result() processes results returned from agents and routes to browser/chat.</w:t>
            </w:r>
          </w:p>
        </w:tc>
      </w:tr>
    </w:tbl>
    <w:p>
      <w:pPr>
        <w:pStyle w:val="Heading2"/>
        <w:spacing w:before="280" w:after="160"/>
      </w:pPr>
      <w:r>
        <w:rPr>
          <w:rFonts w:ascii="Arial" w:cs="Arial" w:eastAsia="Arial" w:hAnsi="Arial"/>
          <w:b/>
          <w:bCs/>
          <w:color w:val="1FB6A6"/>
          <w:sz w:val="26"/>
          <w:szCs w:val="26"/>
        </w:rPr>
        <w:t xml:space="preserve">3.2 Backend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api/voice_routes.py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Voice Module REST and WebSocket endpoints. Includes: POST /sessions (create session), WS /ws/{id} (audio streaming + Deepgram bridge), POST /extract (manual extraction), POST /create-ticket, POST /create-runbook, POST /fleet-command, GET/POST/DELETE /webhook-config (per-user webhook CRUD from voice_user_settings DB table), POST /webhook-test, POST /admin/save-runbook, POST /admin/flag-stale, POST /send-to-chat (manual push), GET /status, GET /dispatch/devices.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api/voice_dispatch_routes.py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Dispatch-specific endpoints: POST /dispatch/diagnostic, POST /dispatch/remediate, GET /dispatch/status/{id}, GET /dispatch/devices (online agent list).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api/agent_routes.py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Modified to route voice dispatch results. When playbook-result has callback_type 'voice_diagnostic' or 'voice_remediation', routes result to voice_dispatch.handle_agent_result().</w:t>
            </w:r>
          </w:p>
        </w:tc>
      </w:tr>
    </w:tbl>
    <w:p>
      <w:pPr>
        <w:pStyle w:val="Heading2"/>
        <w:spacing w:before="280" w:after="160"/>
      </w:pPr>
      <w:r>
        <w:rPr>
          <w:rFonts w:ascii="Arial" w:cs="Arial" w:eastAsia="Arial" w:hAnsi="Arial"/>
          <w:b/>
          <w:bCs/>
          <w:color w:val="1FB6A6"/>
          <w:sz w:val="26"/>
          <w:szCs w:val="26"/>
        </w:rPr>
        <w:t xml:space="preserve">3.3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pages/VoicePage.tsx</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 Voice Module UI (~1100 lines React/TypeScript). Includes: mode selector (5 modes), mic button with mute toggle, real-time transcript display, copilot analysis panel with confidence/priority/steps, admin guide panel with steps/scripts/prerequisites/warnings, agent dispatch panel, webhook config with setup guides accordion, Send to Chat button, session management, WebSocket audio streaming via MediaRecorder (WebM/Opus), auto-mute logic with speechStartedRef.</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App.tsx</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Route /voice registered pointing to VoicePage.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components/Layout.tsx</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Sidebar nav link "Voice Module" with Volume2 icon added.</w:t>
            </w:r>
          </w:p>
        </w:tc>
      </w:tr>
    </w:tbl>
    <w:p>
      <w:pPr>
        <w:pStyle w:val="Heading2"/>
        <w:spacing w:before="280" w:after="160"/>
      </w:pPr>
      <w:r>
        <w:rPr>
          <w:rFonts w:ascii="Arial" w:cs="Arial" w:eastAsia="Arial" w:hAnsi="Arial"/>
          <w:b/>
          <w:bCs/>
          <w:color w:val="1FB6A6"/>
          <w:sz w:val="26"/>
          <w:szCs w:val="26"/>
        </w:rPr>
        <w:t xml:space="preserve">3.4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51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voice_user_settings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Per-user webhook configuration. Columns: id, user_id (FK to users), webhook_url, webhook_platform, created_at, updated_at. UNIQUE on user_id. Survives container restarts (stored in PostgreSQL).</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custom_runbooks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Stores admin guide runbooks saved from voice. Fields include title, problem_description, remediation_steps (array of step texts + script entries), diagnostic_steps, prerequisites, warnings, category, risk_level, status ('active'), client_id, apply_to_all_clients. Referenced by _find_admin_runbook_match() for cache lookups.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knowledge_documents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Parent document for each admin guide runbook. source_type='voice_admin', stores raw transcript and extracted_data (original Claude JSON) for cache retrieval.</w:t>
            </w:r>
          </w:p>
        </w:tc>
      </w:tr>
    </w:tbl>
    <w:p>
      <w:pPr>
        <w:pStyle w:val="Heading2"/>
        <w:spacing w:before="280" w:after="160"/>
      </w:pPr>
      <w:r>
        <w:rPr>
          <w:rFonts w:ascii="Arial" w:cs="Arial" w:eastAsia="Arial" w:hAnsi="Arial"/>
          <w:b/>
          <w:bCs/>
          <w:color w:val="1FB6A6"/>
          <w:sz w:val="26"/>
          <w:szCs w:val="26"/>
        </w:rPr>
        <w:t xml:space="preserve">3.5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Setting</w:t>
            </w:r>
          </w:p>
        </w:tc>
        <w:tc>
          <w:tcPr>
            <w:tcW w:type="dxa" w:w="5160"/>
            <w:tcBorders>
              <w:top w:val="single" w:color="CCCCCC" w:sz="1"/>
              <w:left w:val="single" w:color="CCCCCC" w:sz="1"/>
              <w:bottom w:val="single" w:color="CCCCCC" w:sz="1"/>
              <w:right w:val="single" w:color="CCCCCC" w:sz="1"/>
            </w:tcBorders>
            <w:shd w:fill="0B1F33"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.env: COPILOT_WEBHOOK_URL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Fallback webhook URL if no per-user DB entry. Used during initial setup or for system-wide default.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.env: DEEPGRAM_API_KEY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Deepgram API key for speech-to-text.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.env: ANTHROPIC_API_KEY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API key for admin guide and copilot extraction.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Admin trigger threshold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words minimum for first analysis, Tier 2 gate bypassed in admin mode.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UtteranceEnd trigger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Fires after 1.5s silence (utterance_end_ms=1500), triggers copilot/admin analysis if 5+ words accumulated.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Auto-mute delay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seconds after last transcript event. Only activates after first speech detected.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KB cache threshold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 ≥ 40 to match (10 pts/keyword, +5 for long technical terms).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1FB6A6"/>
                <w:sz w:val="18"/>
                <w:szCs w:val="18"/>
              </w:rPr>
              <w:t xml:space="preserve">Max analyses per session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(prevents runaway API calls in long recordings).</w:t>
            </w:r>
          </w:p>
        </w:tc>
      </w:tr>
    </w:tbl>
    <w:p>
      <w:r>
        <w:br w:type="page"/>
      </w:r>
    </w:p>
    <w:p>
      <w:pPr>
        <w:pStyle w:val="Heading1"/>
        <w:spacing w:before="360" w:after="200"/>
      </w:pPr>
      <w:r>
        <w:rPr>
          <w:rFonts w:ascii="Arial" w:cs="Arial" w:eastAsia="Arial" w:hAnsi="Arial"/>
          <w:b/>
          <w:bCs/>
          <w:color w:val="0B1F33"/>
          <w:sz w:val="32"/>
          <w:szCs w:val="32"/>
        </w:rPr>
        <w:t xml:space="preserve">4. Architecture Flow</w:t>
      </w:r>
    </w:p>
    <w:p>
      <w:pPr>
        <w:pStyle w:val="Heading2"/>
        <w:spacing w:before="280" w:after="160"/>
      </w:pPr>
      <w:r>
        <w:rPr>
          <w:rFonts w:ascii="Arial" w:cs="Arial" w:eastAsia="Arial" w:hAnsi="Arial"/>
          <w:b/>
          <w:bCs/>
          <w:color w:val="1FB6A6"/>
          <w:sz w:val="26"/>
          <w:szCs w:val="26"/>
        </w:rPr>
        <w:t xml:space="preserve">4.1 Audio Pipeline</w:t>
      </w:r>
    </w:p>
    <w:p>
      <w:pPr>
        <w:shd w:fill="F5F5F5" w:val="clear"/>
        <w:spacing w:after="80"/>
        <w:ind w:left="360"/>
      </w:pPr>
      <w:r>
        <w:rPr>
          <w:rFonts w:ascii="Consolas" w:cs="Consolas" w:eastAsia="Consolas" w:hAnsi="Consolas"/>
          <w:color w:val="333333"/>
          <w:sz w:val="18"/>
          <w:szCs w:val="18"/>
        </w:rPr>
        <w:t xml:space="preserve">Browser Mic → MediaRecorder (WebM/Opus, 250ms) → WebSocket → Backend → Deepgram Nova-2</w:t>
      </w:r>
    </w:p>
    <w:p>
      <w:pPr>
        <w:shd w:fill="F5F5F5" w:val="clear"/>
        <w:spacing w:after="80"/>
        <w:ind w:left="360"/>
      </w:pPr>
      <w:r>
        <w:rPr>
          <w:rFonts w:ascii="Consolas" w:cs="Consolas" w:eastAsia="Consolas" w:hAnsi="Consolas"/>
          <w:color w:val="333333"/>
          <w:sz w:val="18"/>
          <w:szCs w:val="18"/>
        </w:rPr>
        <w:t xml:space="preserve">Deepgram → transcript events → Backend → WebSocket → Browser (real-time display)</w:t>
      </w:r>
    </w:p>
    <w:p>
      <w:pPr>
        <w:shd w:fill="F5F5F5" w:val="clear"/>
        <w:spacing w:after="80"/>
        <w:ind w:left="360"/>
      </w:pPr>
      <w:r>
        <w:rPr>
          <w:rFonts w:ascii="Consolas" w:cs="Consolas" w:eastAsia="Consolas" w:hAnsi="Consolas"/>
          <w:color w:val="333333"/>
          <w:sz w:val="18"/>
          <w:szCs w:val="18"/>
        </w:rPr>
        <w:t xml:space="preserve">UtteranceEnd (1.5s silence) → maybe_run_copilot() → KB cache or Claude → Browser + Teams</w:t>
      </w:r>
    </w:p>
    <w:p>
      <w:pPr>
        <w:pStyle w:val="Heading2"/>
        <w:spacing w:before="280" w:after="160"/>
      </w:pPr>
      <w:r>
        <w:rPr>
          <w:rFonts w:ascii="Arial" w:cs="Arial" w:eastAsia="Arial" w:hAnsi="Arial"/>
          <w:b/>
          <w:bCs/>
          <w:color w:val="1FB6A6"/>
          <w:sz w:val="26"/>
          <w:szCs w:val="26"/>
        </w:rPr>
        <w:t xml:space="preserve">4.2 Admin Guide Flow</w:t>
      </w:r>
    </w:p>
    <w:p>
      <w:pPr>
        <w:shd w:fill="F5F5F5" w:val="clear"/>
        <w:spacing w:after="80"/>
        <w:ind w:left="360"/>
      </w:pPr>
      <w:r>
        <w:rPr>
          <w:rFonts w:ascii="Consolas" w:cs="Consolas" w:eastAsia="Consolas" w:hAnsi="Consolas"/>
          <w:color w:val="333333"/>
          <w:sz w:val="18"/>
          <w:szCs w:val="18"/>
        </w:rPr>
        <w:t xml:space="preserve">1. Tech speaks: "Set up MFA for admin accounts"</w:t>
      </w:r>
    </w:p>
    <w:p>
      <w:pPr>
        <w:shd w:fill="F5F5F5" w:val="clear"/>
        <w:spacing w:after="80"/>
        <w:ind w:left="360"/>
      </w:pPr>
      <w:r>
        <w:rPr>
          <w:rFonts w:ascii="Consolas" w:cs="Consolas" w:eastAsia="Consolas" w:hAnsi="Consolas"/>
          <w:color w:val="333333"/>
          <w:sz w:val="18"/>
          <w:szCs w:val="18"/>
        </w:rPr>
        <w:t xml:space="preserve">2. Deepgram transcribes → UtteranceEnd fires → maybe_run_copilot()</w:t>
      </w:r>
    </w:p>
    <w:p>
      <w:pPr>
        <w:shd w:fill="F5F5F5" w:val="clear"/>
        <w:spacing w:after="80"/>
        <w:ind w:left="360"/>
      </w:pPr>
      <w:r>
        <w:rPr>
          <w:rFonts w:ascii="Consolas" w:cs="Consolas" w:eastAsia="Consolas" w:hAnsi="Consolas"/>
          <w:color w:val="333333"/>
          <w:sz w:val="18"/>
          <w:szCs w:val="18"/>
        </w:rPr>
        <w:t xml:space="preserve">3. _find_admin_runbook_match(transcript) searches KB</w:t>
      </w:r>
    </w:p>
    <w:p>
      <w:pPr>
        <w:shd w:fill="F5F5F5" w:val="clear"/>
        <w:spacing w:after="80"/>
        <w:ind w:left="360"/>
      </w:pPr>
      <w:r>
        <w:rPr>
          <w:rFonts w:ascii="Consolas" w:cs="Consolas" w:eastAsia="Consolas" w:hAnsi="Consolas"/>
          <w:color w:val="333333"/>
          <w:sz w:val="18"/>
          <w:szCs w:val="18"/>
        </w:rPr>
        <w:t xml:space="preserve">4a. CACHE HIT (score≥40): Return stored result instantly ($0.00)</w:t>
      </w:r>
    </w:p>
    <w:p>
      <w:pPr>
        <w:shd w:fill="F5F5F5" w:val="clear"/>
        <w:spacing w:after="80"/>
        <w:ind w:left="360"/>
      </w:pPr>
      <w:r>
        <w:rPr>
          <w:rFonts w:ascii="Consolas" w:cs="Consolas" w:eastAsia="Consolas" w:hAnsi="Consolas"/>
          <w:color w:val="333333"/>
          <w:sz w:val="18"/>
          <w:szCs w:val="18"/>
        </w:rPr>
        <w:t xml:space="preserve">4b. CACHE MISS: extract_intent(transcript, 'admin') calls Claude ($0.12)</w:t>
      </w:r>
    </w:p>
    <w:p>
      <w:pPr>
        <w:shd w:fill="F5F5F5" w:val="clear"/>
        <w:spacing w:after="80"/>
        <w:ind w:left="360"/>
      </w:pPr>
      <w:r>
        <w:rPr>
          <w:rFonts w:ascii="Consolas" w:cs="Consolas" w:eastAsia="Consolas" w:hAnsi="Consolas"/>
          <w:color w:val="333333"/>
          <w:sz w:val="18"/>
          <w:szCs w:val="18"/>
        </w:rPr>
        <w:t xml:space="preserve">5. Result sent to browser via WebSocket + pushed to Teams via webhook</w:t>
      </w:r>
    </w:p>
    <w:p>
      <w:pPr>
        <w:shd w:fill="F5F5F5" w:val="clear"/>
        <w:spacing w:after="80"/>
        <w:ind w:left="360"/>
      </w:pPr>
      <w:r>
        <w:rPr>
          <w:rFonts w:ascii="Consolas" w:cs="Consolas" w:eastAsia="Consolas" w:hAnsi="Consolas"/>
          <w:color w:val="333333"/>
          <w:sz w:val="18"/>
          <w:szCs w:val="18"/>
        </w:rPr>
        <w:t xml:space="preserve">6. Tech clicks "Save as Runbook" → stored in custom_runbooks + knowledge_documents</w:t>
      </w:r>
    </w:p>
    <w:p>
      <w:pPr>
        <w:shd w:fill="F5F5F5" w:val="clear"/>
        <w:spacing w:after="80"/>
        <w:ind w:left="360"/>
      </w:pPr>
      <w:r>
        <w:rPr>
          <w:rFonts w:ascii="Consolas" w:cs="Consolas" w:eastAsia="Consolas" w:hAnsi="Consolas"/>
          <w:color w:val="333333"/>
          <w:sz w:val="18"/>
          <w:szCs w:val="18"/>
        </w:rPr>
        <w:t xml:space="preserve">7. Next request for same topic → CACHE HIT (step 4a)</w:t>
      </w:r>
    </w:p>
    <w:p>
      <w:pPr>
        <w:pStyle w:val="Heading2"/>
        <w:spacing w:before="280" w:after="160"/>
      </w:pPr>
      <w:r>
        <w:rPr>
          <w:rFonts w:ascii="Arial" w:cs="Arial" w:eastAsia="Arial" w:hAnsi="Arial"/>
          <w:b/>
          <w:bCs/>
          <w:color w:val="1FB6A6"/>
          <w:sz w:val="26"/>
          <w:szCs w:val="26"/>
        </w:rPr>
        <w:t xml:space="preserve">4.3 Copilot Flow</w:t>
      </w:r>
    </w:p>
    <w:p>
      <w:pPr>
        <w:shd w:fill="F5F5F5" w:val="clear"/>
        <w:spacing w:after="80"/>
        <w:ind w:left="360"/>
      </w:pPr>
      <w:r>
        <w:rPr>
          <w:rFonts w:ascii="Consolas" w:cs="Consolas" w:eastAsia="Consolas" w:hAnsi="Consolas"/>
          <w:color w:val="333333"/>
          <w:sz w:val="18"/>
          <w:szCs w:val="18"/>
        </w:rPr>
        <w:t xml:space="preserve">1. Tech on call: "The user is getting a blue screen KERNEL_DATA_INPAGE_ERROR"</w:t>
      </w:r>
    </w:p>
    <w:p>
      <w:pPr>
        <w:shd w:fill="F5F5F5" w:val="clear"/>
        <w:spacing w:after="80"/>
        <w:ind w:left="360"/>
      </w:pPr>
      <w:r>
        <w:rPr>
          <w:rFonts w:ascii="Consolas" w:cs="Consolas" w:eastAsia="Consolas" w:hAnsi="Consolas"/>
          <w:color w:val="333333"/>
          <w:sz w:val="18"/>
          <w:szCs w:val="18"/>
        </w:rPr>
        <w:t xml:space="preserve">2. Deepgram transcribes → UtteranceEnd → maybe_run_copilot()</w:t>
      </w:r>
    </w:p>
    <w:p>
      <w:pPr>
        <w:shd w:fill="F5F5F5" w:val="clear"/>
        <w:spacing w:after="80"/>
        <w:ind w:left="360"/>
      </w:pPr>
      <w:r>
        <w:rPr>
          <w:rFonts w:ascii="Consolas" w:cs="Consolas" w:eastAsia="Consolas" w:hAnsi="Consolas"/>
          <w:color w:val="333333"/>
          <w:sz w:val="18"/>
          <w:szCs w:val="18"/>
        </w:rPr>
        <w:t xml:space="preserve">3. Tier 2 gate: Ollama checks relevance → RELEVANT</w:t>
      </w:r>
    </w:p>
    <w:p>
      <w:pPr>
        <w:shd w:fill="F5F5F5" w:val="clear"/>
        <w:spacing w:after="80"/>
        <w:ind w:left="360"/>
      </w:pPr>
      <w:r>
        <w:rPr>
          <w:rFonts w:ascii="Consolas" w:cs="Consolas" w:eastAsia="Consolas" w:hAnsi="Consolas"/>
          <w:color w:val="333333"/>
          <w:sz w:val="18"/>
          <w:szCs w:val="18"/>
        </w:rPr>
        <w:t xml:space="preserve">4. Claude extracts: title, cause, confidence, priority, steps, questions</w:t>
      </w:r>
    </w:p>
    <w:p>
      <w:pPr>
        <w:shd w:fill="F5F5F5" w:val="clear"/>
        <w:spacing w:after="80"/>
        <w:ind w:left="360"/>
      </w:pPr>
      <w:r>
        <w:rPr>
          <w:rFonts w:ascii="Consolas" w:cs="Consolas" w:eastAsia="Consolas" w:hAnsi="Consolas"/>
          <w:color w:val="333333"/>
          <w:sz w:val="18"/>
          <w:szCs w:val="18"/>
        </w:rPr>
        <w:t xml:space="preserve">5. Result displayed in copilot panel + pushed to Teams</w:t>
      </w:r>
    </w:p>
    <w:p>
      <w:pPr>
        <w:shd w:fill="F5F5F5" w:val="clear"/>
        <w:spacing w:after="80"/>
        <w:ind w:left="360"/>
      </w:pPr>
      <w:r>
        <w:rPr>
          <w:rFonts w:ascii="Consolas" w:cs="Consolas" w:eastAsia="Consolas" w:hAnsi="Consolas"/>
          <w:color w:val="333333"/>
          <w:sz w:val="18"/>
          <w:szCs w:val="18"/>
        </w:rPr>
        <w:t xml:space="preserve">6. Tech dispatches diagnostics to affected endpoint agent</w:t>
      </w:r>
    </w:p>
    <w:p>
      <w:pPr>
        <w:shd w:fill="F5F5F5" w:val="clear"/>
        <w:spacing w:after="80"/>
        <w:ind w:left="360"/>
      </w:pPr>
      <w:r>
        <w:rPr>
          <w:rFonts w:ascii="Consolas" w:cs="Consolas" w:eastAsia="Consolas" w:hAnsi="Consolas"/>
          <w:color w:val="333333"/>
          <w:sz w:val="18"/>
          <w:szCs w:val="18"/>
        </w:rPr>
        <w:t xml:space="preserve">7. Agent runs PowerShell diagnostic → results back to browser + Teams</w:t>
      </w:r>
    </w:p>
    <w:p>
      <w:pPr>
        <w:pStyle w:val="Heading2"/>
        <w:spacing w:before="280" w:after="160"/>
      </w:pPr>
      <w:r>
        <w:rPr>
          <w:rFonts w:ascii="Arial" w:cs="Arial" w:eastAsia="Arial" w:hAnsi="Arial"/>
          <w:b/>
          <w:bCs/>
          <w:color w:val="1FB6A6"/>
          <w:sz w:val="26"/>
          <w:szCs w:val="26"/>
        </w:rPr>
        <w:t xml:space="preserve">4.4 Webhook Persistence</w:t>
      </w:r>
    </w:p>
    <w:p>
      <w:pPr>
        <w:shd w:fill="F5F5F5" w:val="clear"/>
        <w:spacing w:after="80"/>
        <w:ind w:left="360"/>
      </w:pPr>
      <w:r>
        <w:rPr>
          <w:rFonts w:ascii="Consolas" w:cs="Consolas" w:eastAsia="Consolas" w:hAnsi="Consolas"/>
          <w:color w:val="333333"/>
          <w:sz w:val="18"/>
          <w:szCs w:val="18"/>
        </w:rPr>
        <w:t xml:space="preserve">User sets webhook via ⚙️ → POST /webhook-config</w:t>
      </w:r>
    </w:p>
    <w:p>
      <w:pPr>
        <w:shd w:fill="F5F5F5" w:val="clear"/>
        <w:spacing w:after="80"/>
        <w:ind w:left="360"/>
      </w:pPr>
      <w:r>
        <w:rPr>
          <w:rFonts w:ascii="Consolas" w:cs="Consolas" w:eastAsia="Consolas" w:hAnsi="Consolas"/>
          <w:color w:val="333333"/>
          <w:sz w:val="18"/>
          <w:szCs w:val="18"/>
        </w:rPr>
        <w:t xml:space="preserve">→ Stored in voice_user_settings table (user_id, webhook_url, webhook_platform)</w:t>
      </w:r>
    </w:p>
    <w:p>
      <w:pPr>
        <w:shd w:fill="F5F5F5" w:val="clear"/>
        <w:spacing w:after="80"/>
        <w:ind w:left="360"/>
      </w:pPr>
      <w:r>
        <w:rPr>
          <w:rFonts w:ascii="Consolas" w:cs="Consolas" w:eastAsia="Consolas" w:hAnsi="Consolas"/>
          <w:color w:val="333333"/>
          <w:sz w:val="18"/>
          <w:szCs w:val="18"/>
        </w:rPr>
        <w:t xml:space="preserve">→ On push: _get_user_webhook() queries DB by session.user_email</w:t>
      </w:r>
    </w:p>
    <w:p>
      <w:pPr>
        <w:shd w:fill="F5F5F5" w:val="clear"/>
        <w:spacing w:after="80"/>
        <w:ind w:left="360"/>
      </w:pPr>
      <w:r>
        <w:rPr>
          <w:rFonts w:ascii="Consolas" w:cs="Consolas" w:eastAsia="Consolas" w:hAnsi="Consolas"/>
          <w:color w:val="333333"/>
          <w:sz w:val="18"/>
          <w:szCs w:val="18"/>
        </w:rPr>
        <w:t xml:space="preserve">→ Falls back to COPILOT_WEBHOOK_URL env var if no DB entry</w:t>
      </w:r>
    </w:p>
    <w:p>
      <w:pPr>
        <w:shd w:fill="F5F5F5" w:val="clear"/>
        <w:spacing w:after="80"/>
        <w:ind w:left="360"/>
      </w:pPr>
      <w:r>
        <w:rPr>
          <w:rFonts w:ascii="Consolas" w:cs="Consolas" w:eastAsia="Consolas" w:hAnsi="Consolas"/>
          <w:color w:val="333333"/>
          <w:sz w:val="18"/>
          <w:szCs w:val="18"/>
        </w:rPr>
        <w:t xml:space="preserve">→ Survives container restarts (PostgreSQL-backed)</w:t>
      </w:r>
    </w:p>
    <w:p>
      <w:r>
        <w:br w:type="page"/>
      </w:r>
    </w:p>
    <w:p>
      <w:pPr>
        <w:pStyle w:val="Heading1"/>
        <w:spacing w:before="360" w:after="200"/>
      </w:pPr>
      <w:r>
        <w:rPr>
          <w:rFonts w:ascii="Arial" w:cs="Arial" w:eastAsia="Arial" w:hAnsi="Arial"/>
          <w:b/>
          <w:bCs/>
          <w:color w:val="0B1F33"/>
          <w:sz w:val="32"/>
          <w:szCs w:val="32"/>
        </w:rPr>
        <w:t xml:space="preserve">5. Deployment Commands</w:t>
      </w:r>
    </w:p>
    <w:p>
      <w:pPr>
        <w:pStyle w:val="Heading2"/>
        <w:spacing w:before="280" w:after="160"/>
      </w:pPr>
      <w:r>
        <w:rPr>
          <w:rFonts w:ascii="Arial" w:cs="Arial" w:eastAsia="Arial" w:hAnsi="Arial"/>
          <w:b/>
          <w:bCs/>
          <w:color w:val="1FB6A6"/>
          <w:sz w:val="26"/>
          <w:szCs w:val="26"/>
        </w:rPr>
        <w:t xml:space="preserve">5.1 Backend Deployment</w:t>
      </w:r>
    </w:p>
    <w:p>
      <w:pPr>
        <w:shd w:fill="F5F5F5" w:val="clear"/>
        <w:spacing w:after="80"/>
        <w:ind w:left="360"/>
      </w:pPr>
      <w:r>
        <w:rPr>
          <w:rFonts w:ascii="Consolas" w:cs="Consolas" w:eastAsia="Consolas" w:hAnsi="Consolas"/>
          <w:color w:val="333333"/>
          <w:sz w:val="18"/>
          <w:szCs w:val="18"/>
        </w:rPr>
        <w:t xml:space="preserve">docker cp backend/services/voice_service.py opsis-backend:/app/services/</w:t>
      </w:r>
    </w:p>
    <w:p>
      <w:pPr>
        <w:shd w:fill="F5F5F5" w:val="clear"/>
        <w:spacing w:after="80"/>
        <w:ind w:left="360"/>
      </w:pPr>
      <w:r>
        <w:rPr>
          <w:rFonts w:ascii="Consolas" w:cs="Consolas" w:eastAsia="Consolas" w:hAnsi="Consolas"/>
          <w:color w:val="333333"/>
          <w:sz w:val="18"/>
          <w:szCs w:val="18"/>
        </w:rPr>
        <w:t xml:space="preserve">docker cp backend/services/voice_agent_dispatch.py opsis-backend:/app/services/</w:t>
      </w:r>
    </w:p>
    <w:p>
      <w:pPr>
        <w:shd w:fill="F5F5F5" w:val="clear"/>
        <w:spacing w:after="80"/>
        <w:ind w:left="360"/>
      </w:pPr>
      <w:r>
        <w:rPr>
          <w:rFonts w:ascii="Consolas" w:cs="Consolas" w:eastAsia="Consolas" w:hAnsi="Consolas"/>
          <w:color w:val="333333"/>
          <w:sz w:val="18"/>
          <w:szCs w:val="18"/>
        </w:rPr>
        <w:t xml:space="preserve">docker cp backend/api/voice_routes.py opsis-backend:/app/api/</w:t>
      </w:r>
    </w:p>
    <w:p>
      <w:pPr>
        <w:shd w:fill="F5F5F5" w:val="clear"/>
        <w:spacing w:after="80"/>
        <w:ind w:left="360"/>
      </w:pPr>
      <w:r>
        <w:rPr>
          <w:rFonts w:ascii="Consolas" w:cs="Consolas" w:eastAsia="Consolas" w:hAnsi="Consolas"/>
          <w:color w:val="333333"/>
          <w:sz w:val="18"/>
          <w:szCs w:val="18"/>
        </w:rPr>
        <w:t xml:space="preserve">docker cp backend/api/voice_dispatch_routes.py opsis-backend:/app/api/</w:t>
      </w:r>
    </w:p>
    <w:p>
      <w:pPr>
        <w:shd w:fill="F5F5F5" w:val="clear"/>
        <w:spacing w:after="80"/>
        <w:ind w:left="360"/>
      </w:pPr>
      <w:r>
        <w:rPr>
          <w:rFonts w:ascii="Consolas" w:cs="Consolas" w:eastAsia="Consolas" w:hAnsi="Consolas"/>
          <w:color w:val="333333"/>
          <w:sz w:val="18"/>
          <w:szCs w:val="18"/>
        </w:rPr>
        <w:t xml:space="preserve">docker restart opsis-backend</w:t>
      </w:r>
    </w:p>
    <w:p>
      <w:pPr>
        <w:pStyle w:val="Heading2"/>
        <w:spacing w:before="280" w:after="160"/>
      </w:pPr>
      <w:r>
        <w:rPr>
          <w:rFonts w:ascii="Arial" w:cs="Arial" w:eastAsia="Arial" w:hAnsi="Arial"/>
          <w:b/>
          <w:bCs/>
          <w:color w:val="1FB6A6"/>
          <w:sz w:val="26"/>
          <w:szCs w:val="26"/>
        </w:rPr>
        <w:t xml:space="preserve">5.2 Frontend Deployment</w:t>
      </w:r>
    </w:p>
    <w:p>
      <w:pPr>
        <w:shd w:fill="F5F5F5" w:val="clear"/>
        <w:spacing w:after="80"/>
        <w:ind w:left="360"/>
      </w:pPr>
      <w:r>
        <w:rPr>
          <w:rFonts w:ascii="Consolas" w:cs="Consolas" w:eastAsia="Consolas" w:hAnsi="Consolas"/>
          <w:color w:val="333333"/>
          <w:sz w:val="18"/>
          <w:szCs w:val="18"/>
        </w:rPr>
        <w:t xml:space="preserve">cp VoicePage.tsx /opt/opsis/frontend/src/pages/VoicePage.tsx</w:t>
      </w:r>
    </w:p>
    <w:p>
      <w:pPr>
        <w:shd w:fill="F5F5F5" w:val="clear"/>
        <w:spacing w:after="80"/>
        <w:ind w:left="360"/>
      </w:pPr>
      <w:r>
        <w:rPr>
          <w:rFonts w:ascii="Consolas" w:cs="Consolas" w:eastAsia="Consolas" w:hAnsi="Consolas"/>
          <w:color w:val="333333"/>
          <w:sz w:val="18"/>
          <w:szCs w:val="18"/>
        </w:rPr>
        <w:t xml:space="preserve">cd /opt/opsis &amp;&amp; docker compose build frontend &amp;&amp; docker compose up -d frontend</w:t>
      </w:r>
    </w:p>
    <w:p>
      <w:pPr>
        <w:pStyle w:val="Heading2"/>
        <w:spacing w:before="280" w:after="160"/>
      </w:pPr>
      <w:r>
        <w:rPr>
          <w:rFonts w:ascii="Arial" w:cs="Arial" w:eastAsia="Arial" w:hAnsi="Arial"/>
          <w:b/>
          <w:bCs/>
          <w:color w:val="1FB6A6"/>
          <w:sz w:val="26"/>
          <w:szCs w:val="26"/>
        </w:rPr>
        <w:t xml:space="preserve">5.3 Verification</w:t>
      </w:r>
    </w:p>
    <w:p>
      <w:pPr>
        <w:shd w:fill="F5F5F5" w:val="clear"/>
        <w:spacing w:after="80"/>
        <w:ind w:left="360"/>
      </w:pPr>
      <w:r>
        <w:rPr>
          <w:rFonts w:ascii="Consolas" w:cs="Consolas" w:eastAsia="Consolas" w:hAnsi="Consolas"/>
          <w:color w:val="333333"/>
          <w:sz w:val="18"/>
          <w:szCs w:val="18"/>
        </w:rPr>
        <w:t xml:space="preserve"># Check backend running</w:t>
      </w:r>
    </w:p>
    <w:p>
      <w:pPr>
        <w:shd w:fill="F5F5F5" w:val="clear"/>
        <w:spacing w:after="80"/>
        <w:ind w:left="360"/>
      </w:pPr>
      <w:r>
        <w:rPr>
          <w:rFonts w:ascii="Consolas" w:cs="Consolas" w:eastAsia="Consolas" w:hAnsi="Consolas"/>
          <w:color w:val="333333"/>
          <w:sz w:val="18"/>
          <w:szCs w:val="18"/>
        </w:rPr>
        <w:t xml:space="preserve">docker logs opsis-backend --tail 5</w:t>
      </w:r>
    </w:p>
    <w:p>
      <w:pPr>
        <w:shd w:fill="F5F5F5" w:val="clear"/>
        <w:spacing w:after="80"/>
        <w:ind w:left="360"/>
      </w:pPr>
      <w:r>
        <w:rPr>
          <w:rFonts w:ascii="Consolas" w:cs="Consolas" w:eastAsia="Consolas" w:hAnsi="Consolas"/>
          <w:color w:val="333333"/>
          <w:sz w:val="18"/>
          <w:szCs w:val="18"/>
        </w:rPr>
        <w:t xml:space="preserve"># Test webhook config</w:t>
      </w:r>
    </w:p>
    <w:p>
      <w:pPr>
        <w:shd w:fill="F5F5F5" w:val="clear"/>
        <w:spacing w:after="80"/>
        <w:ind w:left="360"/>
      </w:pPr>
      <w:r>
        <w:rPr>
          <w:rFonts w:ascii="Consolas" w:cs="Consolas" w:eastAsia="Consolas" w:hAnsi="Consolas"/>
          <w:color w:val="333333"/>
          <w:sz w:val="18"/>
          <w:szCs w:val="18"/>
        </w:rPr>
        <w:t xml:space="preserve">curl -s http://localhost:8000/api/voice/webhook-config -H 'Authorization: Bearer $TOKEN'</w:t>
      </w:r>
    </w:p>
    <w:p>
      <w:pPr>
        <w:shd w:fill="F5F5F5" w:val="clear"/>
        <w:spacing w:after="80"/>
        <w:ind w:left="360"/>
      </w:pPr>
      <w:r>
        <w:rPr>
          <w:rFonts w:ascii="Consolas" w:cs="Consolas" w:eastAsia="Consolas" w:hAnsi="Consolas"/>
          <w:color w:val="333333"/>
          <w:sz w:val="18"/>
          <w:szCs w:val="18"/>
        </w:rPr>
        <w:t xml:space="preserve"># Test send-to-chat</w:t>
      </w:r>
    </w:p>
    <w:p>
      <w:pPr>
        <w:shd w:fill="F5F5F5" w:val="clear"/>
        <w:spacing w:after="80"/>
        <w:ind w:left="360"/>
      </w:pPr>
      <w:r>
        <w:rPr>
          <w:rFonts w:ascii="Consolas" w:cs="Consolas" w:eastAsia="Consolas" w:hAnsi="Consolas"/>
          <w:color w:val="333333"/>
          <w:sz w:val="18"/>
          <w:szCs w:val="18"/>
        </w:rPr>
        <w:t xml:space="preserve">curl -s -X POST http://localhost:8000/api/voice/send-to-chat \</w:t>
      </w:r>
    </w:p>
    <w:p>
      <w:pPr>
        <w:shd w:fill="F5F5F5" w:val="clear"/>
        <w:spacing w:after="80"/>
        <w:ind w:left="360"/>
      </w:pPr>
      <w:r>
        <w:rPr>
          <w:rFonts w:ascii="Consolas" w:cs="Consolas" w:eastAsia="Consolas" w:hAnsi="Consolas"/>
          <w:color w:val="333333"/>
          <w:sz w:val="18"/>
          <w:szCs w:val="18"/>
        </w:rPr>
        <w:t xml:space="preserve">  -H 'Authorization: Bearer $TOKEN' -H 'Content-Type: application/json' \</w:t>
      </w:r>
    </w:p>
    <w:p>
      <w:pPr>
        <w:shd w:fill="F5F5F5" w:val="clear"/>
        <w:spacing w:after="80"/>
        <w:ind w:left="360"/>
      </w:pPr>
      <w:r>
        <w:rPr>
          <w:rFonts w:ascii="Consolas" w:cs="Consolas" w:eastAsia="Consolas" w:hAnsi="Consolas"/>
          <w:color w:val="333333"/>
          <w:sz w:val="18"/>
          <w:szCs w:val="18"/>
        </w:rPr>
        <w:t xml:space="preserve">  -d '{"mode":"admin","result":{"title":"Test"},"session_id":"test"}'</w:t>
      </w:r>
    </w:p>
    <w:p>
      <w:pPr>
        <w:shd w:fill="F5F5F5" w:val="clear"/>
        <w:spacing w:after="80"/>
        <w:ind w:left="360"/>
      </w:pPr>
      <w:r>
        <w:rPr>
          <w:rFonts w:ascii="Consolas" w:cs="Consolas" w:eastAsia="Consolas" w:hAnsi="Consolas"/>
          <w:color w:val="333333"/>
          <w:sz w:val="18"/>
          <w:szCs w:val="18"/>
        </w:rPr>
        <w:t xml:space="preserve"># Check KB cache</w:t>
      </w:r>
    </w:p>
    <w:p>
      <w:pPr>
        <w:shd w:fill="F5F5F5" w:val="clear"/>
        <w:spacing w:after="80"/>
        <w:ind w:left="360"/>
      </w:pPr>
      <w:r>
        <w:rPr>
          <w:rFonts w:ascii="Consolas" w:cs="Consolas" w:eastAsia="Consolas" w:hAnsi="Consolas"/>
          <w:color w:val="333333"/>
          <w:sz w:val="18"/>
          <w:szCs w:val="18"/>
        </w:rPr>
        <w:t xml:space="preserve">docker logs opsis-backend --tail 20 | grep 'CACHE HIT'</w:t>
      </w:r>
    </w:p>
    <w:p>
      <w:r>
        <w:br w:type="page"/>
      </w:r>
    </w:p>
    <w:p>
      <w:pPr>
        <w:pStyle w:val="Heading1"/>
        <w:spacing w:before="360" w:after="200"/>
      </w:pPr>
      <w:r>
        <w:rPr>
          <w:rFonts w:ascii="Arial" w:cs="Arial" w:eastAsia="Arial" w:hAnsi="Arial"/>
          <w:b/>
          <w:bCs/>
          <w:color w:val="0B1F33"/>
          <w:sz w:val="32"/>
          <w:szCs w:val="32"/>
        </w:rPr>
        <w:t xml:space="preserve">6. Test Results</w:t>
      </w:r>
    </w:p>
    <w:p>
      <w:pPr>
        <w:spacing w:after="120"/>
      </w:pPr>
      <w:r>
        <w:rPr>
          <w:rFonts w:ascii="Arial" w:cs="Arial" w:eastAsia="Arial" w:hAnsi="Arial"/>
          <w:sz w:val="20"/>
          <w:szCs w:val="20"/>
        </w:rPr>
        <w:t xml:space="preserve">All 28 automated tests pass. Manual verification confirmed:</w:t>
      </w:r>
    </w:p>
    <w:p>
      <w:pPr>
        <w:pStyle w:val="ListParagraph"/>
        <w:numPr>
          <w:ilvl w:val="0"/>
          <w:numId w:val="2"/>
        </w:numPr>
        <w:spacing w:after="80"/>
      </w:pPr>
      <w:r>
        <w:rPr>
          <w:rFonts w:ascii="Arial" w:cs="Arial" w:eastAsia="Arial" w:hAnsi="Arial"/>
          <w:sz w:val="20"/>
          <w:szCs w:val="20"/>
        </w:rPr>
        <w:t xml:space="preserve">Deepgram speech-to-text: real-time transcription with speaker diarization</w:t>
      </w:r>
    </w:p>
    <w:p>
      <w:pPr>
        <w:pStyle w:val="ListParagraph"/>
        <w:numPr>
          <w:ilvl w:val="0"/>
          <w:numId w:val="2"/>
        </w:numPr>
        <w:spacing w:after="80"/>
      </w:pPr>
      <w:r>
        <w:rPr>
          <w:rFonts w:ascii="Arial" w:cs="Arial" w:eastAsia="Arial" w:hAnsi="Arial"/>
          <w:sz w:val="20"/>
          <w:szCs w:val="20"/>
        </w:rPr>
        <w:t xml:space="preserve">Claude extraction: ticket, copilot, admin, runbook, fleet modes all produce correct structured output</w:t>
      </w:r>
    </w:p>
    <w:p>
      <w:pPr>
        <w:pStyle w:val="ListParagraph"/>
        <w:numPr>
          <w:ilvl w:val="0"/>
          <w:numId w:val="2"/>
        </w:numPr>
        <w:spacing w:after="80"/>
      </w:pPr>
      <w:r>
        <w:rPr>
          <w:rFonts w:ascii="Arial" w:cs="Arial" w:eastAsia="Arial" w:hAnsi="Arial"/>
          <w:sz w:val="20"/>
          <w:szCs w:val="20"/>
        </w:rPr>
        <w:t xml:space="preserve">Tier 2 Ollama gate: IT topics pass (RELEVANT), casual speech blocked (IRRELEVANT)</w:t>
      </w:r>
    </w:p>
    <w:p>
      <w:pPr>
        <w:pStyle w:val="ListParagraph"/>
        <w:numPr>
          <w:ilvl w:val="0"/>
          <w:numId w:val="2"/>
        </w:numPr>
        <w:spacing w:after="80"/>
      </w:pPr>
      <w:r>
        <w:rPr>
          <w:rFonts w:ascii="Arial" w:cs="Arial" w:eastAsia="Arial" w:hAnsi="Arial"/>
          <w:sz w:val="20"/>
          <w:szCs w:val="20"/>
        </w:rPr>
        <w:t xml:space="preserve">Admin KB cache: CACHE HIT for previously saved topics (score 45), zero API cost</w:t>
      </w:r>
    </w:p>
    <w:p>
      <w:pPr>
        <w:pStyle w:val="ListParagraph"/>
        <w:numPr>
          <w:ilvl w:val="0"/>
          <w:numId w:val="2"/>
        </w:numPr>
        <w:spacing w:after="80"/>
      </w:pPr>
      <w:r>
        <w:rPr>
          <w:rFonts w:ascii="Arial" w:cs="Arial" w:eastAsia="Arial" w:hAnsi="Arial"/>
          <w:sz w:val="20"/>
          <w:szCs w:val="20"/>
        </w:rPr>
        <w:t xml:space="preserve">Teams webhook: Adaptive Cards with steps, scripts, and warnings delivered successfully (HTTP 202)</w:t>
      </w:r>
    </w:p>
    <w:p>
      <w:pPr>
        <w:pStyle w:val="ListParagraph"/>
        <w:numPr>
          <w:ilvl w:val="0"/>
          <w:numId w:val="2"/>
        </w:numPr>
        <w:spacing w:after="80"/>
      </w:pPr>
      <w:r>
        <w:rPr>
          <w:rFonts w:ascii="Arial" w:cs="Arial" w:eastAsia="Arial" w:hAnsi="Arial"/>
          <w:sz w:val="20"/>
          <w:szCs w:val="20"/>
        </w:rPr>
        <w:t xml:space="preserve">Webhook persistence: per-user storage in PostgreSQL survives container restarts</w:t>
      </w:r>
    </w:p>
    <w:p>
      <w:pPr>
        <w:pStyle w:val="ListParagraph"/>
        <w:numPr>
          <w:ilvl w:val="0"/>
          <w:numId w:val="2"/>
        </w:numPr>
        <w:spacing w:after="80"/>
      </w:pPr>
      <w:r>
        <w:rPr>
          <w:rFonts w:ascii="Arial" w:cs="Arial" w:eastAsia="Arial" w:hAnsi="Arial"/>
          <w:sz w:val="20"/>
          <w:szCs w:val="20"/>
        </w:rPr>
        <w:t xml:space="preserve">Send to Chat: manual push button works as fallback</w:t>
      </w:r>
    </w:p>
    <w:p>
      <w:pPr>
        <w:pStyle w:val="ListParagraph"/>
        <w:numPr>
          <w:ilvl w:val="0"/>
          <w:numId w:val="2"/>
        </w:numPr>
        <w:spacing w:after="80"/>
      </w:pPr>
      <w:r>
        <w:rPr>
          <w:rFonts w:ascii="Arial" w:cs="Arial" w:eastAsia="Arial" w:hAnsi="Arial"/>
          <w:sz w:val="20"/>
          <w:szCs w:val="20"/>
        </w:rPr>
        <w:t xml:space="preserve">Agent dispatch: 2 agents online, diagnostic and remediation playbooks execute successfully</w:t>
      </w:r>
    </w:p>
    <w:p>
      <w:pPr>
        <w:pStyle w:val="ListParagraph"/>
        <w:numPr>
          <w:ilvl w:val="0"/>
          <w:numId w:val="2"/>
        </w:numPr>
        <w:spacing w:after="80"/>
      </w:pPr>
      <w:r>
        <w:rPr>
          <w:rFonts w:ascii="Arial" w:cs="Arial" w:eastAsia="Arial" w:hAnsi="Arial"/>
          <w:sz w:val="20"/>
          <w:szCs w:val="20"/>
        </w:rPr>
        <w:t xml:space="preserve">Mute button: manual toggle works, auto-mute activates after first speech + 1.5s silence</w:t>
      </w:r>
    </w:p>
    <w:p>
      <w:pPr>
        <w:pStyle w:val="ListParagraph"/>
        <w:numPr>
          <w:ilvl w:val="0"/>
          <w:numId w:val="2"/>
        </w:numPr>
        <w:spacing w:after="80"/>
      </w:pPr>
      <w:r>
        <w:rPr>
          <w:rFonts w:ascii="Arial" w:cs="Arial" w:eastAsia="Arial" w:hAnsi="Arial"/>
          <w:sz w:val="20"/>
          <w:szCs w:val="20"/>
        </w:rPr>
        <w:t xml:space="preserve">Setup guides: accordion with verified instructions for Teams, Slack, Discord, Google Chat</w:t>
      </w:r>
    </w:p>
    <w:p>
      <w:pPr>
        <w:pStyle w:val="ListParagraph"/>
        <w:numPr>
          <w:ilvl w:val="0"/>
          <w:numId w:val="2"/>
        </w:numPr>
        <w:spacing w:after="80"/>
      </w:pPr>
      <w:r>
        <w:rPr>
          <w:rFonts w:ascii="Arial" w:cs="Arial" w:eastAsia="Arial" w:hAnsi="Arial"/>
          <w:sz w:val="20"/>
          <w:szCs w:val="20"/>
        </w:rPr>
        <w:t xml:space="preserve">Stale check: re-runs Claude, compares with saved version, updates runbook if changed</w:t>
      </w:r>
    </w:p>
    <w:p>
      <w:pPr>
        <w:pBdr>
          <w:top w:val="single" w:color="1FB6A6" w:sz="2" w:space="8"/>
        </w:pBdr>
        <w:spacing w:before="600"/>
        <w:jc w:val="center"/>
      </w:pPr>
      <w:r>
        <w:rPr>
          <w:rFonts w:ascii="Arial" w:cs="Arial" w:eastAsia="Arial" w:hAnsi="Arial"/>
          <w:color w:val="999999"/>
          <w:sz w:val="18"/>
          <w:szCs w:val="18"/>
        </w:rPr>
        <w:t xml:space="preserve">OPSIS Voice Module v1.0 — Hues Technology LLC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2026-02-20T18:39:01.213Z</dcterms:created>
  <dcterms:modified xsi:type="dcterms:W3CDTF">2026-02-20T18:39:01.215Z</dcterms:modified>
</cp:coreProperties>
</file>

<file path=docProps/custom.xml><?xml version="1.0" encoding="utf-8"?>
<Properties xmlns="http://schemas.openxmlformats.org/officeDocument/2006/custom-properties" xmlns:vt="http://schemas.openxmlformats.org/officeDocument/2006/docPropsVTypes"/>
</file>