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B6A6"/>
          <w:sz w:val="72"/>
          <w:szCs w:val="72"/>
        </w:rPr>
        <w:t xml:space="preserve">OPSIS</w:t>
      </w:r>
    </w:p>
    <w:p>
      <w:pPr>
        <w:spacing w:after="100"/>
        <w:jc w:val="center"/>
      </w:pPr>
      <w:r>
        <w:rPr>
          <w:rFonts w:ascii="Arial" w:cs="Arial" w:eastAsia="Arial" w:hAnsi="Arial"/>
          <w:color w:val="0B1F33"/>
          <w:sz w:val="28"/>
          <w:szCs w:val="28"/>
        </w:rPr>
        <w:t xml:space="preserve">Operations Intelligence System</w:t>
      </w:r>
    </w:p>
    <w:p>
      <w:pPr>
        <w:pBdr>
          <w:bottom w:val="single" w:color="1FB6A6" w:sz="6" w:space="1"/>
        </w:pBdr>
        <w:spacing w:after="400"/>
        <w:jc w:val="center"/>
      </w:pPr>
    </w:p>
    <w:p>
      <w:pPr>
        <w:spacing w:after="100"/>
        <w:jc w:val="center"/>
      </w:pPr>
      <w:r>
        <w:rPr>
          <w:rFonts w:ascii="Arial" w:cs="Arial" w:eastAsia="Arial" w:hAnsi="Arial"/>
          <w:b/>
          <w:bCs/>
          <w:color w:val="0B1F33"/>
          <w:sz w:val="48"/>
          <w:szCs w:val="48"/>
        </w:rPr>
        <w:t xml:space="preserve">Voice Module</w:t>
      </w:r>
    </w:p>
    <w:p>
      <w:pPr>
        <w:spacing w:after="100"/>
        <w:jc w:val="center"/>
      </w:pPr>
      <w:r>
        <w:rPr>
          <w:rFonts w:ascii="Arial" w:cs="Arial" w:eastAsia="Arial" w:hAnsi="Arial"/>
          <w:color w:val="0B1F33"/>
          <w:sz w:val="24"/>
          <w:szCs w:val="24"/>
        </w:rPr>
        <w:t xml:space="preserve">Technical Specification &amp; Implementation Guide</w:t>
      </w:r>
    </w:p>
    <w:p>
      <w:pPr>
        <w:spacing w:before="800"/>
      </w:pPr>
    </w:p>
    <w:p>
      <w:pPr>
        <w:spacing w:after="80"/>
        <w:jc w:val="center"/>
      </w:pPr>
      <w:r>
        <w:rPr>
          <w:rFonts w:ascii="Arial" w:cs="Arial" w:eastAsia="Arial" w:hAnsi="Arial"/>
          <w:color w:val="0B1F33"/>
          <w:sz w:val="22"/>
          <w:szCs w:val="22"/>
        </w:rPr>
        <w:t xml:space="preserve">Hues Technology LLC</w:t>
      </w:r>
    </w:p>
    <w:p>
      <w:pPr>
        <w:spacing w:after="80"/>
        <w:jc w:val="center"/>
      </w:pPr>
      <w:r>
        <w:rPr>
          <w:rFonts w:ascii="Arial" w:cs="Arial" w:eastAsia="Arial" w:hAnsi="Arial"/>
          <w:color w:val="0B1F33"/>
          <w:sz w:val="22"/>
          <w:szCs w:val="22"/>
        </w:rPr>
        <w:t xml:space="preserve">February 2026</w:t>
      </w:r>
    </w:p>
    <w:p>
      <w:pPr>
        <w:spacing w:after="80"/>
        <w:jc w:val="center"/>
      </w:pPr>
      <w:r>
        <w:rPr>
          <w:rFonts w:ascii="Arial" w:cs="Arial" w:eastAsia="Arial" w:hAnsi="Arial"/>
          <w:b/>
          <w:bCs/>
          <w:color w:val="1FB6A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Executive Summary</w:t>
      </w:r>
    </w:p>
    <w:p>
      <w:pPr>
        <w:spacing w:after="120"/>
      </w:pPr>
      <w:r>
        <w:rPr>
          <w:rFonts w:ascii="Arial" w:cs="Arial" w:eastAsia="Arial" w:hAnsi="Arial"/>
          <w:sz w:val="22"/>
          <w:szCs w:val="22"/>
        </w:rPr>
        <w:t xml:space="preserve">The OPSIS Voice Module transforms how MSP technicians interact with the remediation platform by adding real-time voice intelligence to every support call. Rather than requiring techs to type notes, create tickets manually, or author runbooks through documentation, the Voice Module listens, understands, and acts — converting spoken conversations into autonomous IT operations.</w:t>
      </w:r>
    </w:p>
    <w:p>
      <w:pPr>
        <w:spacing w:after="120"/>
      </w:pPr>
      <w:r>
        <w:rPr>
          <w:rFonts w:ascii="Arial" w:cs="Arial" w:eastAsia="Arial" w:hAnsi="Arial"/>
          <w:sz w:val="22"/>
          <w:szCs w:val="22"/>
        </w:rPr>
        <w:t xml:space="preserve">This module introduces four integrated capabilities that share a common infrastructure: Deepgram streaming speech-to-text, Claude AI intent extraction, and routing into OPSIS’s existing remediation, ticketing, Knowledge Base, and Fleet Command pipelines.</w:t>
      </w:r>
    </w:p>
    <w:p>
      <w:pPr>
        <w:pStyle w:val="Heading1"/>
        <w:spacing w:before="360" w:after="200"/>
      </w:pPr>
      <w:r>
        <w:rPr>
          <w:rFonts w:ascii="Arial" w:cs="Arial" w:eastAsia="Arial" w:hAnsi="Arial"/>
        </w:rPr>
        <w:t xml:space="preserve">Four Core Capabilities</w:t>
      </w:r>
    </w:p>
    <w:p>
      <w:pPr>
        <w:pStyle w:val="Heading2"/>
        <w:spacing w:before="240" w:after="200"/>
      </w:pPr>
      <w:r>
        <w:rPr>
          <w:rFonts w:ascii="Arial" w:cs="Arial" w:eastAsia="Arial" w:hAnsi="Arial"/>
        </w:rPr>
        <w:t xml:space="preserve">1. Live Troubleshooting Copilot</w:t>
      </w:r>
    </w:p>
    <w:p>
      <w:pPr>
        <w:spacing w:after="120"/>
      </w:pPr>
      <w:r>
        <w:rPr>
          <w:rFonts w:ascii="Arial" w:cs="Arial" w:eastAsia="Arial" w:hAnsi="Arial"/>
          <w:sz w:val="22"/>
          <w:szCs w:val="22"/>
        </w:rPr>
        <w:t xml:space="preserve">OPSIS listens in real-time while a tech is on a support call with a client. As the client describes the problem, OPSIS transcribes, identifies the issue, and presents the tech with:</w:t>
      </w:r>
    </w:p>
    <w:p>
      <w:pPr>
        <w:pStyle w:val="ListParagraph"/>
        <w:numPr>
          <w:ilvl w:val="0"/>
          <w:numId w:val="2"/>
        </w:numPr>
        <w:spacing w:after="80"/>
      </w:pPr>
      <w:r>
        <w:rPr>
          <w:rFonts w:ascii="Arial" w:cs="Arial" w:eastAsia="Arial" w:hAnsi="Arial"/>
          <w:sz w:val="22"/>
          <w:szCs w:val="22"/>
        </w:rPr>
        <w:t xml:space="preserve">The likely issue identified — matched against the Knowledge Base and remediation pipeline</w:t>
      </w:r>
    </w:p>
    <w:p>
      <w:pPr>
        <w:pStyle w:val="ListParagraph"/>
        <w:numPr>
          <w:ilvl w:val="0"/>
          <w:numId w:val="2"/>
        </w:numPr>
        <w:spacing w:after="80"/>
      </w:pPr>
      <w:r>
        <w:rPr>
          <w:rFonts w:ascii="Arial" w:cs="Arial" w:eastAsia="Arial" w:hAnsi="Arial"/>
          <w:sz w:val="22"/>
          <w:szCs w:val="22"/>
        </w:rPr>
        <w:t xml:space="preserve">Step-by-step troubleshooting instructions the tech can read to the client or follow themselves</w:t>
      </w:r>
    </w:p>
    <w:p>
      <w:pPr>
        <w:pStyle w:val="ListParagraph"/>
        <w:numPr>
          <w:ilvl w:val="0"/>
          <w:numId w:val="2"/>
        </w:numPr>
        <w:spacing w:after="80"/>
      </w:pPr>
      <w:r>
        <w:rPr>
          <w:rFonts w:ascii="Arial" w:cs="Arial" w:eastAsia="Arial" w:hAnsi="Arial"/>
          <w:sz w:val="22"/>
          <w:szCs w:val="22"/>
        </w:rPr>
        <w:t xml:space="preserve">An “Auto-resolve now” button if the issue matches a known runbook — executing the playbook on the client’s endpoint while the tech is still on the phone</w:t>
      </w:r>
    </w:p>
    <w:p>
      <w:pPr>
        <w:pStyle w:val="ListParagraph"/>
        <w:numPr>
          <w:ilvl w:val="0"/>
          <w:numId w:val="2"/>
        </w:numPr>
        <w:spacing w:after="120"/>
      </w:pPr>
      <w:r>
        <w:rPr>
          <w:rFonts w:ascii="Arial" w:cs="Arial" w:eastAsia="Arial" w:hAnsi="Arial"/>
          <w:sz w:val="22"/>
          <w:szCs w:val="22"/>
        </w:rPr>
        <w:t xml:space="preserve">Live-updating diagnosis as the client answers follow-up questions and OPSIS refines its analysis</w:t>
      </w:r>
    </w:p>
    <w:p>
      <w:pPr>
        <w:spacing w:after="120"/>
      </w:pPr>
      <w:r>
        <w:rPr>
          <w:rFonts w:ascii="Arial" w:cs="Arial" w:eastAsia="Arial" w:hAnsi="Arial"/>
          <w:b/>
          <w:bCs/>
          <w:sz w:val="22"/>
          <w:szCs w:val="22"/>
        </w:rPr>
        <w:t xml:space="preserve">Example scenario: </w:t>
      </w:r>
      <w:r>
        <w:rPr>
          <w:rFonts w:ascii="Arial" w:cs="Arial" w:eastAsia="Arial" w:hAnsi="Arial"/>
          <w:sz w:val="22"/>
          <w:szCs w:val="22"/>
        </w:rPr>
        <w:t xml:space="preserve">Client calls and says “My computer is really slow and I can’t open QuickBooks, it just hangs on the loading screen.” OPSIS identifies the likely issue (QuickBooks process hung, possible database lock), shows troubleshooting steps, and if a matching runbook exists, the tech clicks one button to resolve it while still on the call.</w:t>
      </w:r>
    </w:p>
    <w:p>
      <w:pPr>
        <w:pStyle w:val="Heading2"/>
        <w:spacing w:before="240" w:after="200"/>
      </w:pPr>
      <w:r>
        <w:rPr>
          <w:rFonts w:ascii="Arial" w:cs="Arial" w:eastAsia="Arial" w:hAnsi="Arial"/>
        </w:rPr>
        <w:t xml:space="preserve">2. Passive Knowledge Capture (Voice-to-Runbook)</w:t>
      </w:r>
    </w:p>
    <w:p>
      <w:pPr>
        <w:spacing w:after="120"/>
      </w:pPr>
      <w:r>
        <w:rPr>
          <w:rFonts w:ascii="Arial" w:cs="Arial" w:eastAsia="Arial" w:hAnsi="Arial"/>
          <w:sz w:val="22"/>
          <w:szCs w:val="22"/>
        </w:rPr>
        <w:t xml:space="preserve">A senior tech explains how to fix a problem verbally, and OPSIS converts that explanation into an automated runbook. The transcription flows through the same two-stage Claude extraction already built for the Knowledge Base:</w:t>
      </w:r>
    </w:p>
    <w:p>
      <w:pPr>
        <w:pStyle w:val="ListParagraph"/>
        <w:numPr>
          <w:ilvl w:val="0"/>
          <w:numId w:val="3"/>
        </w:numPr>
        <w:spacing w:after="80"/>
      </w:pPr>
      <w:r>
        <w:rPr>
          <w:rFonts w:ascii="Arial" w:cs="Arial" w:eastAsia="Arial" w:hAnsi="Arial"/>
          <w:sz w:val="22"/>
          <w:szCs w:val="22"/>
        </w:rPr>
        <w:t xml:space="preserve">Stage 1: Claude extracts structured remediation logic as JSON (process names, services, file paths, conditional steps)</w:t>
      </w:r>
    </w:p>
    <w:p>
      <w:pPr>
        <w:pStyle w:val="ListParagraph"/>
        <w:numPr>
          <w:ilvl w:val="0"/>
          <w:numId w:val="3"/>
        </w:numPr>
        <w:spacing w:after="80"/>
      </w:pPr>
      <w:r>
        <w:rPr>
          <w:rFonts w:ascii="Arial" w:cs="Arial" w:eastAsia="Arial" w:hAnsi="Arial"/>
          <w:sz w:val="22"/>
          <w:szCs w:val="22"/>
        </w:rPr>
        <w:t xml:space="preserve">Stage 2: Claude generates executable PowerShell from the structured logic</w:t>
      </w:r>
    </w:p>
    <w:p>
      <w:pPr>
        <w:pStyle w:val="ListParagraph"/>
        <w:numPr>
          <w:ilvl w:val="0"/>
          <w:numId w:val="3"/>
        </w:numPr>
        <w:spacing w:after="80"/>
      </w:pPr>
      <w:r>
        <w:rPr>
          <w:rFonts w:ascii="Arial" w:cs="Arial" w:eastAsia="Arial" w:hAnsi="Arial"/>
          <w:sz w:val="22"/>
          <w:szCs w:val="22"/>
        </w:rPr>
        <w:t xml:space="preserve">Trigger metadata is generated (process name, error symptoms, category)</w:t>
      </w:r>
    </w:p>
    <w:p>
      <w:pPr>
        <w:pStyle w:val="ListParagraph"/>
        <w:numPr>
          <w:ilvl w:val="0"/>
          <w:numId w:val="3"/>
        </w:numPr>
        <w:spacing w:after="80"/>
      </w:pPr>
      <w:r>
        <w:rPr>
          <w:rFonts w:ascii="Arial" w:cs="Arial" w:eastAsia="Arial" w:hAnsi="Arial"/>
          <w:sz w:val="22"/>
          <w:szCs w:val="22"/>
        </w:rPr>
        <w:t xml:space="preserve">Safety validation runs against the 4-layer safety validator</w:t>
      </w:r>
    </w:p>
    <w:p>
      <w:pPr>
        <w:pStyle w:val="ListParagraph"/>
        <w:numPr>
          <w:ilvl w:val="0"/>
          <w:numId w:val="3"/>
        </w:numPr>
        <w:spacing w:after="120"/>
      </w:pPr>
      <w:r>
        <w:rPr>
          <w:rFonts w:ascii="Arial" w:cs="Arial" w:eastAsia="Arial" w:hAnsi="Arial"/>
          <w:sz w:val="22"/>
          <w:szCs w:val="22"/>
        </w:rPr>
        <w:t xml:space="preserve">Tech reviews and approves in dashboard. Active runbook is integrated into Tier 1.5 and Tier 2, ready to auto-execute fleet-wide.</w:t>
      </w:r>
    </w:p>
    <w:p>
      <w:pPr>
        <w:spacing w:after="120"/>
      </w:pPr>
      <w:r>
        <w:rPr>
          <w:rFonts w:ascii="Arial" w:cs="Arial" w:eastAsia="Arial" w:hAnsi="Arial"/>
          <w:b/>
          <w:bCs/>
          <w:sz w:val="22"/>
          <w:szCs w:val="22"/>
        </w:rPr>
        <w:t xml:space="preserve">Example scenario: </w:t>
      </w:r>
      <w:r>
        <w:rPr>
          <w:rFonts w:ascii="Arial" w:cs="Arial" w:eastAsia="Arial" w:hAnsi="Arial"/>
          <w:sz w:val="22"/>
          <w:szCs w:val="22"/>
        </w:rPr>
        <w:t xml:space="preserve">“When Sage 50 throws error 1603 during month-end close, you need to stop the Sage services, clear the temp folder under ProgramData, check that the pervasive engine isn’t locked, restart the services, and verify the user can open the company file.” That 30-second verbal explanation becomes a permanent automated runbook. The senior tech just transferred 20 years of tribal knowledge into automation without writing a single document.</w:t>
      </w:r>
    </w:p>
    <w:p>
      <w:pPr>
        <w:pStyle w:val="Heading2"/>
        <w:spacing w:before="240" w:after="200"/>
      </w:pPr>
      <w:r>
        <w:rPr>
          <w:rFonts w:ascii="Arial" w:cs="Arial" w:eastAsia="Arial" w:hAnsi="Arial"/>
        </w:rPr>
        <w:t xml:space="preserve">3. Voice-Activated Fleet Management</w:t>
      </w:r>
    </w:p>
    <w:p>
      <w:pPr>
        <w:spacing w:after="120"/>
      </w:pPr>
      <w:r>
        <w:rPr>
          <w:rFonts w:ascii="Arial" w:cs="Arial" w:eastAsia="Arial" w:hAnsi="Arial"/>
          <w:sz w:val="22"/>
          <w:szCs w:val="22"/>
        </w:rPr>
        <w:t xml:space="preserve">Fleet Command Center with voice input. A tech says “Hey OPSIS, install Adobe Reader on all machines at Acme Corp” and Deepgram transcribes it, Claude interprets it exactly the same way Fleet Command already does, and the same safety checks, confirmation steps, and HMAC-signed execution apply.</w:t>
      </w:r>
    </w:p>
    <w:p>
      <w:pPr>
        <w:spacing w:after="120"/>
      </w:pPr>
      <w:r>
        <w:rPr>
          <w:rFonts w:ascii="Arial" w:cs="Arial" w:eastAsia="Arial" w:hAnsi="Arial"/>
          <w:sz w:val="22"/>
          <w:szCs w:val="22"/>
        </w:rPr>
        <w:t xml:space="preserve">This replaces dashboard navigation and typing with spoken commands for common fleet operations: software installation, service restarts, policy changes, and bulk actions across client endpoints.</w:t>
      </w:r>
    </w:p>
    <w:p>
      <w:pPr>
        <w:pStyle w:val="Heading2"/>
        <w:spacing w:before="240" w:after="200"/>
      </w:pPr>
      <w:r>
        <w:rPr>
          <w:rFonts w:ascii="Arial" w:cs="Arial" w:eastAsia="Arial" w:hAnsi="Arial"/>
        </w:rPr>
        <w:t xml:space="preserve">4. Auto-Ticket Creation</w:t>
      </w:r>
    </w:p>
    <w:p>
      <w:pPr>
        <w:spacing w:after="120"/>
      </w:pPr>
      <w:r>
        <w:rPr>
          <w:rFonts w:ascii="Arial" w:cs="Arial" w:eastAsia="Arial" w:hAnsi="Arial"/>
          <w:sz w:val="22"/>
          <w:szCs w:val="22"/>
        </w:rPr>
        <w:t xml:space="preserve">A client describes a problem on a call and OPSIS creates a fully documented ticket without the tech writing a single note. The ticket includes the full transcription as context, Claude-extracted diagnosis, category classification, affected device identification, and priority assignment.</w:t>
      </w:r>
    </w:p>
    <w:p>
      <w:pPr>
        <w:spacing w:after="120"/>
      </w:pPr>
      <w:r>
        <w:rPr>
          <w:rFonts w:ascii="Arial" w:cs="Arial" w:eastAsia="Arial" w:hAnsi="Arial"/>
          <w:sz w:val="22"/>
          <w:szCs w:val="22"/>
        </w:rPr>
        <w:t xml:space="preserve">The tech hangs up the phone and the ticket is already closed — or if it requires manual intervention, it’s already created with complete documentation of the client’s description and the system’s analysis.</w:t>
      </w:r>
    </w:p>
    <w:p>
      <w:pPr>
        <w:pStyle w:val="Heading1"/>
        <w:spacing w:before="360" w:after="200"/>
      </w:pPr>
      <w:r>
        <w:rPr>
          <w:rFonts w:ascii="Arial" w:cs="Arial" w:eastAsia="Arial" w:hAnsi="Arial"/>
        </w:rPr>
        <w:t xml:space="preserve">The Self-Learning Cost Reduction Loop</w:t>
      </w:r>
    </w:p>
    <w:p>
      <w:pPr>
        <w:spacing w:after="120"/>
      </w:pPr>
      <w:r>
        <w:rPr>
          <w:rFonts w:ascii="Arial" w:cs="Arial" w:eastAsia="Arial" w:hAnsi="Arial"/>
          <w:sz w:val="22"/>
          <w:szCs w:val="22"/>
        </w:rPr>
        <w:t xml:space="preserve">Every voice-captured resolution becomes a searchable playbook that Tier 1 and Tier 2 can match against for free, permanently. This creates a compounding cost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12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7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7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Action</w:t>
            </w:r>
          </w:p>
        </w:tc>
        <w:tc>
          <w:tcPr>
            <w:tcW w:type="dxa" w:w="276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Day 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gets call about QuickBooks hanging. Walks through fix verbally. OPSIS captures runbook.</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extracts runbook. Saved with trigger metadata.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 (Claude extraction)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 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endpoint, same QuickBooks issue.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1.5 KB scoring: process (+40), category (+30), symptom (+15) = 85 points. Executes.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(local match)</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Day 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 variation — same hang, different error message.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Ollama fuzzy matches against voice-captured runbook. Executes.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 (local inference)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 30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auto-resolved 47 times across fleet.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resolution after the first phone call was 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B6A6"/>
                <w:sz w:val="20"/>
                <w:szCs w:val="20"/>
              </w:rPr>
              <w:t xml:space="preserve">$0.00</w:t>
            </w:r>
            <w:r>
              <w:rPr>
                <w:rFonts w:ascii="Arial" w:cs="Arial" w:eastAsia="Arial" w:hAnsi="Arial"/>
                <w:sz w:val="20"/>
                <w:szCs w:val="20"/>
              </w:rPr>
              <w:t xml:space="preserve"> per resolution</w:t>
            </w:r>
          </w:p>
        </w:tc>
      </w:tr>
    </w:tbl>
    <w:p>
      <w:pPr>
        <w:spacing w:before="200" w:after="120"/>
      </w:pPr>
      <w:r>
        <w:rPr>
          <w:rFonts w:ascii="Arial" w:cs="Arial" w:eastAsia="Arial" w:hAnsi="Arial"/>
          <w:b/>
          <w:bCs/>
          <w:sz w:val="22"/>
          <w:szCs w:val="22"/>
        </w:rPr>
        <w:t xml:space="preserve">Competitive cost structure: </w:t>
      </w:r>
      <w:r>
        <w:rPr>
          <w:rFonts w:ascii="Arial" w:cs="Arial" w:eastAsia="Arial" w:hAnsi="Arial"/>
          <w:sz w:val="22"/>
          <w:szCs w:val="22"/>
        </w:rPr>
        <w:t xml:space="preserve">Atera’s Autopilot calls their LLM cloud on every resolution. OPSIS calls Claude once — during the phone call extraction — and every subsequent resolution is either a Tier 1 hash hit or a Tier 2 Ollama match. Both free. The more the system learns, the cheaper it gets. The more competitors’ systems run, the more they cost.</w:t>
      </w:r>
    </w:p>
    <w:p>
      <w:r>
        <w:br w:type="page"/>
      </w:r>
    </w:p>
    <w:p>
      <w:pPr>
        <w:pStyle w:val="Heading1"/>
        <w:spacing w:before="360" w:after="200"/>
      </w:pPr>
      <w:r>
        <w:rPr>
          <w:rFonts w:ascii="Arial" w:cs="Arial" w:eastAsia="Arial" w:hAnsi="Arial"/>
        </w:rPr>
        <w:t xml:space="preserve">Technical Architecture</w:t>
      </w:r>
    </w:p>
    <w:p>
      <w:pPr>
        <w:pStyle w:val="Heading2"/>
        <w:spacing w:before="240" w:after="200"/>
      </w:pPr>
      <w:r>
        <w:rPr>
          <w:rFonts w:ascii="Arial" w:cs="Arial" w:eastAsia="Arial" w:hAnsi="Arial"/>
        </w:rPr>
        <w:t xml:space="preserve">Pipeline Overview</w:t>
      </w:r>
    </w:p>
    <w:p>
      <w:pPr>
        <w:spacing w:after="120"/>
      </w:pPr>
      <w:r>
        <w:rPr>
          <w:rFonts w:ascii="Arial" w:cs="Arial" w:eastAsia="Arial" w:hAnsi="Arial"/>
          <w:sz w:val="22"/>
          <w:szCs w:val="22"/>
        </w:rPr>
        <w:t xml:space="preserve">The complete data flow from voice input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c>
          <w:tcPr>
            <w:tcW w:type="dxa" w:w="10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18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518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1</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Audio Capture</w:t>
            </w:r>
          </w:p>
        </w:tc>
        <w:tc>
          <w:tcPr>
            <w:tcW w:type="dxa" w:w="5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Browser microphone via Web Audio API. Dashboard page with Start/Stop toggle. Audio chunks streamed over WebSocket.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Speech-to-Text</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streaming API with speaker diarization. Real-time transcription returned via WebSocket. Labels tech vs. client speakers.</w:t>
            </w:r>
          </w:p>
        </w:tc>
      </w:tr>
      <w:tr>
        <w:tc>
          <w:tcPr>
            <w:tcW w:type="dxa" w:w="1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3</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Live Transcription</w:t>
            </w:r>
          </w:p>
        </w:tc>
        <w:tc>
          <w:tcPr>
            <w:tcW w:type="dxa" w:w="5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Running transcript displayed in dashboard panel. Updated continuously as speech is processed.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Intent Extraction</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receives transcription and extracts: problem description, affected device, category, urgency. Structured JSON output matching existing signal/ticket format.</w:t>
            </w:r>
          </w:p>
        </w:tc>
      </w:tr>
      <w:tr>
        <w:tc>
          <w:tcPr>
            <w:tcW w:type="dxa" w:w="1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5</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Pipeline Routing</w:t>
            </w:r>
          </w:p>
        </w:tc>
        <w:tc>
          <w:tcPr>
            <w:tcW w:type="dxa" w:w="5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Routes to existing pipeline based on tech’s chosen action: Create Ticket → ticket_routes.py, Create Runbook → Knowledge Base 2-stage extraction, Fleet Command → existing Fleet Command pipeline, Auto-Resolve → remediation pipeline.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Execution &amp; Response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pipelines execute (same safety checks, same HMAC signing, same everything). Result returned to dashboard. Optional TTS response via OpenAI TTS API (future phase).</w:t>
            </w:r>
          </w:p>
        </w:tc>
      </w:tr>
    </w:tbl>
    <w:p>
      <w:pPr>
        <w:pStyle w:val="Heading2"/>
        <w:spacing w:before="240" w:after="200"/>
      </w:pPr>
      <w:r>
        <w:rPr>
          <w:rFonts w:ascii="Arial" w:cs="Arial" w:eastAsia="Arial" w:hAnsi="Arial"/>
        </w:rPr>
        <w:t xml:space="preserve">Existing Infrastructure (No Changes Required)</w:t>
      </w:r>
    </w:p>
    <w:p>
      <w:pPr>
        <w:spacing w:after="120"/>
      </w:pPr>
      <w:r>
        <w:rPr>
          <w:rFonts w:ascii="Arial" w:cs="Arial" w:eastAsia="Arial" w:hAnsi="Arial"/>
          <w:sz w:val="22"/>
          <w:szCs w:val="22"/>
        </w:rPr>
        <w:t xml:space="preserve">The Voice Module leverages these existing OPSIS systems without modification:</w:t>
      </w:r>
    </w:p>
    <w:p>
      <w:pPr>
        <w:pStyle w:val="ListParagraph"/>
        <w:numPr>
          <w:ilvl w:val="0"/>
          <w:numId w:val="2"/>
        </w:numPr>
        <w:spacing w:after="80"/>
      </w:pPr>
      <w:r>
        <w:rPr>
          <w:rFonts w:ascii="Arial" w:cs="Arial" w:eastAsia="Arial" w:hAnsi="Arial"/>
          <w:sz w:val="22"/>
          <w:szCs w:val="22"/>
        </w:rPr>
        <w:t xml:space="preserve">Entire remediation pipeline (Tier 1 hash matching → Tier 1.5 KB scoring → Tier 2 Ollama fuzzy matching → Tier 3 Claude generation)</w:t>
      </w:r>
    </w:p>
    <w:p>
      <w:pPr>
        <w:pStyle w:val="ListParagraph"/>
        <w:numPr>
          <w:ilvl w:val="0"/>
          <w:numId w:val="2"/>
        </w:numPr>
        <w:spacing w:after="80"/>
      </w:pPr>
      <w:r>
        <w:rPr>
          <w:rFonts w:ascii="Arial" w:cs="Arial" w:eastAsia="Arial" w:hAnsi="Arial"/>
          <w:sz w:val="22"/>
          <w:szCs w:val="22"/>
        </w:rPr>
        <w:t xml:space="preserve">Ticket creation system (ticket_routes.py endpoints)</w:t>
      </w:r>
    </w:p>
    <w:p>
      <w:pPr>
        <w:pStyle w:val="ListParagraph"/>
        <w:numPr>
          <w:ilvl w:val="0"/>
          <w:numId w:val="2"/>
        </w:numPr>
        <w:spacing w:after="80"/>
      </w:pPr>
      <w:r>
        <w:rPr>
          <w:rFonts w:ascii="Arial" w:cs="Arial" w:eastAsia="Arial" w:hAnsi="Arial"/>
          <w:sz w:val="22"/>
          <w:szCs w:val="22"/>
        </w:rPr>
        <w:t xml:space="preserve">Knowledge Base 2-stage Claude extraction pipeline</w:t>
      </w:r>
    </w:p>
    <w:p>
      <w:pPr>
        <w:pStyle w:val="ListParagraph"/>
        <w:numPr>
          <w:ilvl w:val="0"/>
          <w:numId w:val="2"/>
        </w:numPr>
        <w:spacing w:after="80"/>
      </w:pPr>
      <w:r>
        <w:rPr>
          <w:rFonts w:ascii="Arial" w:cs="Arial" w:eastAsia="Arial" w:hAnsi="Arial"/>
          <w:sz w:val="22"/>
          <w:szCs w:val="22"/>
        </w:rPr>
        <w:t xml:space="preserve">4-layer safety validation system</w:t>
      </w:r>
    </w:p>
    <w:p>
      <w:pPr>
        <w:pStyle w:val="ListParagraph"/>
        <w:numPr>
          <w:ilvl w:val="0"/>
          <w:numId w:val="2"/>
        </w:numPr>
        <w:spacing w:after="80"/>
      </w:pPr>
      <w:r>
        <w:rPr>
          <w:rFonts w:ascii="Arial" w:cs="Arial" w:eastAsia="Arial" w:hAnsi="Arial"/>
          <w:sz w:val="22"/>
          <w:szCs w:val="22"/>
        </w:rPr>
        <w:t xml:space="preserve">HMAC-signed agent communication</w:t>
      </w:r>
    </w:p>
    <w:p>
      <w:pPr>
        <w:pStyle w:val="ListParagraph"/>
        <w:numPr>
          <w:ilvl w:val="0"/>
          <w:numId w:val="2"/>
        </w:numPr>
        <w:spacing w:after="80"/>
      </w:pPr>
      <w:r>
        <w:rPr>
          <w:rFonts w:ascii="Arial" w:cs="Arial" w:eastAsia="Arial" w:hAnsi="Arial"/>
          <w:sz w:val="22"/>
          <w:szCs w:val="22"/>
        </w:rPr>
        <w:t xml:space="preserve">WebSocket infrastructure</w:t>
      </w:r>
    </w:p>
    <w:p>
      <w:pPr>
        <w:pStyle w:val="ListParagraph"/>
        <w:numPr>
          <w:ilvl w:val="0"/>
          <w:numId w:val="2"/>
        </w:numPr>
        <w:spacing w:after="80"/>
      </w:pPr>
      <w:r>
        <w:rPr>
          <w:rFonts w:ascii="Arial" w:cs="Arial" w:eastAsia="Arial" w:hAnsi="Arial"/>
          <w:sz w:val="22"/>
          <w:szCs w:val="22"/>
        </w:rPr>
        <w:t xml:space="preserve">Fleet Command Center natural language processing</w:t>
      </w:r>
    </w:p>
    <w:p>
      <w:pPr>
        <w:pStyle w:val="ListParagraph"/>
        <w:numPr>
          <w:ilvl w:val="0"/>
          <w:numId w:val="2"/>
        </w:numPr>
        <w:spacing w:after="120"/>
      </w:pPr>
      <w:r>
        <w:rPr>
          <w:rFonts w:ascii="Arial" w:cs="Arial" w:eastAsia="Arial" w:hAnsi="Arial"/>
          <w:sz w:val="22"/>
          <w:szCs w:val="22"/>
        </w:rPr>
        <w:t xml:space="preserve">Claude structured JSON generation from unstructured input</w:t>
      </w:r>
    </w:p>
    <w:p>
      <w:pPr>
        <w:pStyle w:val="Heading2"/>
        <w:spacing w:before="240" w:after="200"/>
      </w:pPr>
      <w:r>
        <w:rPr>
          <w:rFonts w:ascii="Arial" w:cs="Arial" w:eastAsia="Arial" w:hAnsi="Arial"/>
        </w:rPr>
        <w:t xml:space="preserve">New Components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Voice Routes</w:t>
            </w:r>
          </w:p>
        </w:tc>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api/voice_routes.py</w:t>
            </w:r>
          </w:p>
        </w:tc>
        <w:tc>
          <w:tcPr>
            <w:tcW w:type="dxa" w:w="4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WebSocket endpoint for audio streaming. REST endpoints for voice session management (start, stop, list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Voice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services/voice_service.py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Deepgram integration, Claude intent extraction, pipeline routing logic. Coordinates transcription → extraction → action.</w:t>
            </w:r>
          </w:p>
        </w:tc>
      </w:tr>
      <w:tr>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Voice Page</w:t>
            </w:r>
          </w:p>
        </w:tc>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pages/VoicePage.tsx</w:t>
            </w:r>
          </w:p>
        </w:tc>
        <w:tc>
          <w:tcPr>
            <w:tcW w:type="dxa" w:w="4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Dashboard page with microphone access, start/stop controls, live transcription feed, and action buttons (Create Ticket, Create Runbook, Fleet Command).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WebSocket Channel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in voice_routes.py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WebSocket channel for streaming audio from browser to server and streaming transcription back.</w:t>
            </w:r>
          </w:p>
        </w:tc>
      </w:tr>
    </w:tbl>
    <w:p>
      <w:r>
        <w:br w:type="page"/>
      </w:r>
    </w:p>
    <w:p>
      <w:pPr>
        <w:pStyle w:val="Heading1"/>
        <w:spacing w:before="360" w:after="200"/>
      </w:pPr>
      <w:r>
        <w:rPr>
          <w:rFonts w:ascii="Arial" w:cs="Arial" w:eastAsia="Arial" w:hAnsi="Arial"/>
        </w:rPr>
        <w:t xml:space="preserve">Cost Analysis</w:t>
      </w:r>
    </w:p>
    <w:p>
      <w:pPr>
        <w:pStyle w:val="Heading2"/>
        <w:spacing w:before="240" w:after="200"/>
      </w:pPr>
      <w:r>
        <w:rPr>
          <w:rFonts w:ascii="Arial" w:cs="Arial" w:eastAsia="Arial" w:hAnsi="Arial"/>
        </w:rPr>
        <w:t xml:space="preserve">Per-Call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per 10-Min Call</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Deepgram Streaming STT</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$0.0043/minute</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$0.04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Intent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~$0.03-0.06 per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OpenAI TTS (future)</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$0.015/1,000 characters</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&lt; $0.01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per Call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B6A6"/>
                <w:sz w:val="20"/>
                <w:szCs w:val="20"/>
              </w:rPr>
              <w:t xml:space="preserve">$0.10 – $0.15</w:t>
            </w:r>
          </w:p>
        </w:tc>
      </w:tr>
    </w:tbl>
    <w:p>
      <w:pPr>
        <w:spacing w:before="200"/>
      </w:pPr>
    </w:p>
    <w:p>
      <w:pPr>
        <w:pStyle w:val="Heading2"/>
        <w:spacing w:before="240" w:after="200"/>
      </w:pPr>
      <w:r>
        <w:rPr>
          <w:rFonts w:ascii="Arial" w:cs="Arial" w:eastAsia="Arial" w:hAnsi="Arial"/>
        </w:rPr>
        <w:t xml:space="preserve">Infrastructure Requirements</w:t>
      </w:r>
    </w:p>
    <w:p>
      <w:pPr>
        <w:pStyle w:val="ListParagraph"/>
        <w:numPr>
          <w:ilvl w:val="0"/>
          <w:numId w:val="2"/>
        </w:numPr>
        <w:spacing w:after="80"/>
      </w:pPr>
      <w:r>
        <w:rPr>
          <w:rFonts w:ascii="Arial" w:cs="Arial" w:eastAsia="Arial" w:hAnsi="Arial"/>
          <w:sz w:val="22"/>
          <w:szCs w:val="22"/>
        </w:rPr>
        <w:t xml:space="preserve">No new servers — runs on existing Hetzner infrastructure</w:t>
      </w:r>
    </w:p>
    <w:p>
      <w:pPr>
        <w:pStyle w:val="ListParagraph"/>
        <w:numPr>
          <w:ilvl w:val="0"/>
          <w:numId w:val="2"/>
        </w:numPr>
        <w:spacing w:after="80"/>
      </w:pPr>
      <w:r>
        <w:rPr>
          <w:rFonts w:ascii="Arial" w:cs="Arial" w:eastAsia="Arial" w:hAnsi="Arial"/>
          <w:sz w:val="22"/>
          <w:szCs w:val="22"/>
        </w:rPr>
        <w:t xml:space="preserve">No GPU required — audio processing done by Deepgram cloud, AI extraction by Claude API</w:t>
      </w:r>
    </w:p>
    <w:p>
      <w:pPr>
        <w:pStyle w:val="ListParagraph"/>
        <w:numPr>
          <w:ilvl w:val="0"/>
          <w:numId w:val="2"/>
        </w:numPr>
        <w:spacing w:after="80"/>
      </w:pPr>
      <w:r>
        <w:rPr>
          <w:rFonts w:ascii="Arial" w:cs="Arial" w:eastAsia="Arial" w:hAnsi="Arial"/>
          <w:sz w:val="22"/>
          <w:szCs w:val="22"/>
        </w:rPr>
        <w:t xml:space="preserve">No new frameworks — API integrations feeding into existing pipes</w:t>
      </w:r>
    </w:p>
    <w:p>
      <w:pPr>
        <w:pStyle w:val="ListParagraph"/>
        <w:numPr>
          <w:ilvl w:val="0"/>
          <w:numId w:val="2"/>
        </w:numPr>
        <w:spacing w:after="120"/>
      </w:pPr>
      <w:r>
        <w:rPr>
          <w:rFonts w:ascii="Arial" w:cs="Arial" w:eastAsia="Arial" w:hAnsi="Arial"/>
          <w:sz w:val="22"/>
          <w:szCs w:val="22"/>
        </w:rPr>
        <w:t xml:space="preserve">Deepgram free tier provides $200 in credits — sufficient for testing and first customers</w:t>
      </w:r>
    </w:p>
    <w:p>
      <w:pPr>
        <w:pStyle w:val="Heading1"/>
        <w:spacing w:before="360" w:after="200"/>
      </w:pPr>
      <w:r>
        <w:rPr>
          <w:rFonts w:ascii="Arial" w:cs="Arial" w:eastAsia="Arial" w:hAnsi="Arial"/>
        </w:rPr>
        <w:t xml:space="preserve">Implementation Timeline</w:t>
      </w:r>
    </w:p>
    <w:p>
      <w:pPr>
        <w:pStyle w:val="Heading2"/>
        <w:spacing w:before="240" w:after="200"/>
      </w:pPr>
      <w:r>
        <w:rPr>
          <w:rFonts w:ascii="Arial" w:cs="Arial" w:eastAsia="Arial" w:hAnsi="Arial"/>
        </w:rPr>
        <w:t xml:space="preserve">Phase 1: Prototype (1 Day)</w:t>
      </w:r>
    </w:p>
    <w:p>
      <w:pPr>
        <w:spacing w:after="120"/>
      </w:pPr>
      <w:r>
        <w:rPr>
          <w:rFonts w:ascii="Arial" w:cs="Arial" w:eastAsia="Arial" w:hAnsi="Arial"/>
          <w:sz w:val="22"/>
          <w:szCs w:val="22"/>
        </w:rPr>
        <w:t xml:space="preserve">Minimum viable demo for conference presentations. Ugly UI acceptable.</w:t>
      </w:r>
    </w:p>
    <w:p>
      <w:pPr>
        <w:pStyle w:val="ListParagraph"/>
        <w:numPr>
          <w:ilvl w:val="0"/>
          <w:numId w:val="4"/>
        </w:numPr>
        <w:spacing w:after="80"/>
      </w:pPr>
      <w:r>
        <w:rPr>
          <w:rFonts w:ascii="Arial" w:cs="Arial" w:eastAsia="Arial" w:hAnsi="Arial"/>
          <w:sz w:val="22"/>
          <w:szCs w:val="22"/>
        </w:rPr>
        <w:t xml:space="preserve">Deepgram streaming transcription working into a dashboard panel</w:t>
      </w:r>
    </w:p>
    <w:p>
      <w:pPr>
        <w:pStyle w:val="ListParagraph"/>
        <w:numPr>
          <w:ilvl w:val="0"/>
          <w:numId w:val="4"/>
        </w:numPr>
        <w:spacing w:after="80"/>
      </w:pPr>
      <w:r>
        <w:rPr>
          <w:rFonts w:ascii="Arial" w:cs="Arial" w:eastAsia="Arial" w:hAnsi="Arial"/>
          <w:sz w:val="22"/>
          <w:szCs w:val="22"/>
        </w:rPr>
        <w:t xml:space="preserve">Pipe transcript to Claude for intent extraction</w:t>
      </w:r>
    </w:p>
    <w:p>
      <w:pPr>
        <w:pStyle w:val="ListParagraph"/>
        <w:numPr>
          <w:ilvl w:val="0"/>
          <w:numId w:val="4"/>
        </w:numPr>
        <w:spacing w:after="120"/>
      </w:pPr>
      <w:r>
        <w:rPr>
          <w:rFonts w:ascii="Arial" w:cs="Arial" w:eastAsia="Arial" w:hAnsi="Arial"/>
          <w:sz w:val="22"/>
          <w:szCs w:val="22"/>
        </w:rPr>
        <w:t xml:space="preserve">Route to existing ticket or Knowledge Base pipeline</w:t>
      </w:r>
    </w:p>
    <w:p>
      <w:pPr>
        <w:pStyle w:val="Heading2"/>
        <w:spacing w:before="240" w:after="200"/>
      </w:pPr>
      <w:r>
        <w:rPr>
          <w:rFonts w:ascii="Arial" w:cs="Arial" w:eastAsia="Arial" w:hAnsi="Arial"/>
        </w:rPr>
        <w:t xml:space="preserve">Phase 2: Core Build (Week 1)</w:t>
      </w:r>
    </w:p>
    <w:p>
      <w:pPr>
        <w:pStyle w:val="ListParagraph"/>
        <w:numPr>
          <w:ilvl w:val="0"/>
          <w:numId w:val="5"/>
        </w:numPr>
        <w:spacing w:after="80"/>
      </w:pPr>
      <w:r>
        <w:rPr>
          <w:rFonts w:ascii="Arial" w:cs="Arial" w:eastAsia="Arial" w:hAnsi="Arial"/>
          <w:sz w:val="22"/>
          <w:szCs w:val="22"/>
        </w:rPr>
        <w:t xml:space="preserve">Deepgram integration, audio capture in dashboard, live transcription display</w:t>
      </w:r>
    </w:p>
    <w:p>
      <w:pPr>
        <w:pStyle w:val="ListParagraph"/>
        <w:numPr>
          <w:ilvl w:val="0"/>
          <w:numId w:val="5"/>
        </w:numPr>
        <w:spacing w:after="80"/>
      </w:pPr>
      <w:r>
        <w:rPr>
          <w:rFonts w:ascii="Arial" w:cs="Arial" w:eastAsia="Arial" w:hAnsi="Arial"/>
          <w:sz w:val="22"/>
          <w:szCs w:val="22"/>
        </w:rPr>
        <w:t xml:space="preserve">Claude intent extraction from transcription</w:t>
      </w:r>
    </w:p>
    <w:p>
      <w:pPr>
        <w:pStyle w:val="ListParagraph"/>
        <w:numPr>
          <w:ilvl w:val="0"/>
          <w:numId w:val="5"/>
        </w:numPr>
        <w:spacing w:after="120"/>
      </w:pPr>
      <w:r>
        <w:rPr>
          <w:rFonts w:ascii="Arial" w:cs="Arial" w:eastAsia="Arial" w:hAnsi="Arial"/>
          <w:sz w:val="22"/>
          <w:szCs w:val="22"/>
        </w:rPr>
        <w:t xml:space="preserve">Routing to ticket creation and Knowledge Base runbook creation pipelines</w:t>
      </w:r>
    </w:p>
    <w:p>
      <w:pPr>
        <w:pStyle w:val="Heading2"/>
        <w:spacing w:before="240" w:after="200"/>
      </w:pPr>
      <w:r>
        <w:rPr>
          <w:rFonts w:ascii="Arial" w:cs="Arial" w:eastAsia="Arial" w:hAnsi="Arial"/>
        </w:rPr>
        <w:t xml:space="preserve">Phase 3: Polish (Week 2-3)</w:t>
      </w:r>
    </w:p>
    <w:p>
      <w:pPr>
        <w:pStyle w:val="ListParagraph"/>
        <w:numPr>
          <w:ilvl w:val="0"/>
          <w:numId w:val="6"/>
        </w:numPr>
        <w:spacing w:after="80"/>
      </w:pPr>
      <w:r>
        <w:rPr>
          <w:rFonts w:ascii="Arial" w:cs="Arial" w:eastAsia="Arial" w:hAnsi="Arial"/>
          <w:sz w:val="22"/>
          <w:szCs w:val="22"/>
        </w:rPr>
        <w:t xml:space="preserve">TTS responses (OpenAI TTS or ElevenLabs)</w:t>
      </w:r>
    </w:p>
    <w:p>
      <w:pPr>
        <w:pStyle w:val="ListParagraph"/>
        <w:numPr>
          <w:ilvl w:val="0"/>
          <w:numId w:val="6"/>
        </w:numPr>
        <w:spacing w:after="80"/>
      </w:pPr>
      <w:r>
        <w:rPr>
          <w:rFonts w:ascii="Arial" w:cs="Arial" w:eastAsia="Arial" w:hAnsi="Arial"/>
          <w:sz w:val="22"/>
          <w:szCs w:val="22"/>
        </w:rPr>
        <w:t xml:space="preserve">Speaker diarization — separate tech from client in transcription</w:t>
      </w:r>
    </w:p>
    <w:p>
      <w:pPr>
        <w:pStyle w:val="ListParagraph"/>
        <w:numPr>
          <w:ilvl w:val="0"/>
          <w:numId w:val="6"/>
        </w:numPr>
        <w:spacing w:after="80"/>
      </w:pPr>
      <w:r>
        <w:rPr>
          <w:rFonts w:ascii="Arial" w:cs="Arial" w:eastAsia="Arial" w:hAnsi="Arial"/>
          <w:sz w:val="22"/>
          <w:szCs w:val="22"/>
        </w:rPr>
        <w:t xml:space="preserve">Call summary generation</w:t>
      </w:r>
    </w:p>
    <w:p>
      <w:pPr>
        <w:pStyle w:val="ListParagraph"/>
        <w:numPr>
          <w:ilvl w:val="0"/>
          <w:numId w:val="6"/>
        </w:numPr>
        <w:spacing w:after="80"/>
      </w:pPr>
      <w:r>
        <w:rPr>
          <w:rFonts w:ascii="Arial" w:cs="Arial" w:eastAsia="Arial" w:hAnsi="Arial"/>
          <w:sz w:val="22"/>
          <w:szCs w:val="22"/>
        </w:rPr>
        <w:t xml:space="preserve">Conversation history and session management</w:t>
      </w:r>
    </w:p>
    <w:p>
      <w:pPr>
        <w:pStyle w:val="ListParagraph"/>
        <w:numPr>
          <w:ilvl w:val="0"/>
          <w:numId w:val="6"/>
        </w:numPr>
        <w:spacing w:after="120"/>
      </w:pPr>
      <w:r>
        <w:rPr>
          <w:rFonts w:ascii="Arial" w:cs="Arial" w:eastAsia="Arial" w:hAnsi="Arial"/>
          <w:sz w:val="22"/>
          <w:szCs w:val="22"/>
        </w:rPr>
        <w:t xml:space="preserve">Voice-activated Fleet Command integration</w:t>
      </w:r>
    </w:p>
    <w:p>
      <w:pPr>
        <w:pStyle w:val="Heading1"/>
        <w:spacing w:before="360" w:after="200"/>
      </w:pPr>
      <w:r>
        <w:rPr>
          <w:rFonts w:ascii="Arial" w:cs="Arial" w:eastAsia="Arial" w:hAnsi="Arial"/>
        </w:rPr>
        <w:t xml:space="preserve">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120"/>
            <w:tcBorders>
              <w:top w:val="single" w:color="CCCCCC" w:sz="1"/>
              <w:left w:val="single" w:color="CCCCCC" w:sz="1"/>
              <w:bottom w:val="single" w:color="CCCCCC" w:sz="1"/>
              <w:right w:val="single" w:color="CCCCCC" w:sz="1"/>
            </w:tcBorders>
            <w:shd w:fill="0B1F33"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r>
      <w:tr>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shd/>
              </w:rPr>
              <w:t xml:space="preserve">Base Plan</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20"/>
                <w:szCs w:val="20"/>
              </w:rPr>
              <w:t xml:space="preserve">$199/month</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shd/>
              </w:rPr>
              <w:t xml:space="preserve">Autonomous remediation agent. Silent detection, diagnosis, resolution, and learning. Up to 250 endpoints.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Plan (Voice)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$399/month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Base, plus: live troubleshooting copilot, voice-to-runbook capture, voice fleet management, auto-ticket creation from calls.</w:t>
            </w:r>
          </w:p>
        </w:tc>
      </w:tr>
    </w:tbl>
    <w:p>
      <w:pPr>
        <w:spacing w:before="200"/>
      </w:pPr>
    </w:p>
    <w:p>
      <w:pPr>
        <w:spacing w:after="120"/>
      </w:pPr>
      <w:r>
        <w:rPr>
          <w:rFonts w:ascii="Arial" w:cs="Arial" w:eastAsia="Arial" w:hAnsi="Arial"/>
          <w:b/>
          <w:bCs/>
          <w:sz w:val="22"/>
          <w:szCs w:val="22"/>
        </w:rPr>
        <w:t xml:space="preserve">Launch strategy: </w:t>
      </w:r>
      <w:r>
        <w:rPr>
          <w:rFonts w:ascii="Arial" w:cs="Arial" w:eastAsia="Arial" w:hAnsi="Arial"/>
          <w:sz w:val="22"/>
          <w:szCs w:val="22"/>
        </w:rPr>
        <w:t xml:space="preserve">Launch at $199 with the base autonomous agent. Do not change pricing. After 5–10 MSPs are running and seeing value, introduce the Voice Module as a $399 premium tier upgrade. The voice module is the upsell, not the entry point.</w:t>
      </w:r>
    </w:p>
    <w:p>
      <w:pPr>
        <w:pStyle w:val="Heading1"/>
        <w:spacing w:before="360" w:after="200"/>
      </w:pPr>
      <w:r>
        <w:rPr>
          <w:rFonts w:ascii="Arial" w:cs="Arial" w:eastAsia="Arial" w:hAnsi="Arial"/>
        </w:rPr>
        <w:t xml:space="preserve">Competitive Differentiation</w:t>
      </w:r>
    </w:p>
    <w:p>
      <w:pPr>
        <w:spacing w:after="120"/>
      </w:pPr>
      <w:r>
        <w:rPr>
          <w:rFonts w:ascii="Arial" w:cs="Arial" w:eastAsia="Arial" w:hAnsi="Arial"/>
          <w:sz w:val="22"/>
          <w:szCs w:val="22"/>
        </w:rPr>
        <w:t xml:space="preserve">The Voice Module creates three layers of competitive advantage:</w:t>
      </w:r>
    </w:p>
    <w:p>
      <w:pPr>
        <w:pStyle w:val="Heading2"/>
        <w:spacing w:before="240" w:after="200"/>
      </w:pPr>
      <w:r>
        <w:rPr>
          <w:rFonts w:ascii="Arial" w:cs="Arial" w:eastAsia="Arial" w:hAnsi="Arial"/>
        </w:rPr>
        <w:t xml:space="preserve">Technical Moat</w:t>
      </w:r>
    </w:p>
    <w:p>
      <w:pPr>
        <w:spacing w:after="120"/>
      </w:pPr>
      <w:r>
        <w:rPr>
          <w:rFonts w:ascii="Arial" w:cs="Arial" w:eastAsia="Arial" w:hAnsi="Arial"/>
          <w:sz w:val="22"/>
          <w:szCs w:val="22"/>
        </w:rPr>
        <w:t xml:space="preserve">The integrated pipeline from voice conversation to autonomous fleet-wide remediation with self-learning cost reduction has no equivalent in the market. Competitors (Atera Autopilot, NinjaOne, ConnectWise, Datto) are all variations of making the human ticket-resolution loop slightly faster. OPSIS eliminates the loop entirely.</w:t>
      </w:r>
    </w:p>
    <w:p>
      <w:pPr>
        <w:pStyle w:val="Heading2"/>
        <w:spacing w:before="240" w:after="200"/>
      </w:pPr>
      <w:r>
        <w:rPr>
          <w:rFonts w:ascii="Arial" w:cs="Arial" w:eastAsia="Arial" w:hAnsi="Arial"/>
        </w:rPr>
        <w:t xml:space="preserve">Data Moat</w:t>
      </w:r>
    </w:p>
    <w:p>
      <w:pPr>
        <w:spacing w:after="120"/>
      </w:pPr>
      <w:r>
        <w:rPr>
          <w:rFonts w:ascii="Arial" w:cs="Arial" w:eastAsia="Arial" w:hAnsi="Arial"/>
          <w:sz w:val="22"/>
          <w:szCs w:val="22"/>
        </w:rPr>
        <w:t xml:space="preserve">Every phone call captured, every runbook generated, every cache hit is institutional knowledge that compounds over time and cannot be copied even if a competitor replicates the architecture. The data protects the business.</w:t>
      </w:r>
    </w:p>
    <w:p>
      <w:pPr>
        <w:pStyle w:val="Heading2"/>
        <w:spacing w:before="240" w:after="200"/>
      </w:pPr>
      <w:r>
        <w:rPr>
          <w:rFonts w:ascii="Arial" w:cs="Arial" w:eastAsia="Arial" w:hAnsi="Arial"/>
        </w:rPr>
        <w:t xml:space="preserve">Cost Moat</w:t>
      </w:r>
    </w:p>
    <w:p>
      <w:pPr>
        <w:spacing w:after="120"/>
      </w:pPr>
      <w:r>
        <w:rPr>
          <w:rFonts w:ascii="Arial" w:cs="Arial" w:eastAsia="Arial" w:hAnsi="Arial"/>
          <w:sz w:val="22"/>
          <w:szCs w:val="22"/>
        </w:rPr>
        <w:t xml:space="preserve">OPSIS calls Claude once during initial extraction. Every subsequent resolution is a free local match. Competitors call cloud LLMs on every ticket. OPSIS gets cheaper with scale; competitors get more expensive.</w:t>
      </w:r>
    </w:p>
    <w:p>
      <w:pPr>
        <w:pStyle w:val="Heading1"/>
        <w:spacing w:before="360" w:after="200"/>
      </w:pPr>
      <w:r>
        <w:rPr>
          <w:rFonts w:ascii="Arial" w:cs="Arial" w:eastAsia="Arial" w:hAnsi="Arial"/>
        </w:rPr>
        <w:t xml:space="preserve">Intellectual Property</w:t>
      </w:r>
    </w:p>
    <w:p>
      <w:pPr>
        <w:spacing w:after="120"/>
      </w:pPr>
      <w:r>
        <w:rPr>
          <w:rFonts w:ascii="Arial" w:cs="Arial" w:eastAsia="Arial" w:hAnsi="Arial"/>
          <w:sz w:val="22"/>
          <w:szCs w:val="22"/>
        </w:rPr>
        <w:t xml:space="preserve">The integrated system — real-time voice capture during live support calls, AI extraction of structured remediation logic, automatic runbook generation with safety validation, storage in a tiered AI matching system, and autonomous fleet-wide execution where subsequent occurrences resolve at zero cost through local inference — represents a novel combination with no identified prior art in the MSP/RMM space.</w:t>
      </w:r>
    </w:p>
    <w:p>
      <w:pPr>
        <w:pStyle w:val="Heading2"/>
        <w:spacing w:before="240" w:after="200"/>
      </w:pPr>
      <w:r>
        <w:rPr>
          <w:rFonts w:ascii="Arial" w:cs="Arial" w:eastAsia="Arial" w:hAnsi="Arial"/>
        </w:rPr>
        <w:t xml:space="preserve">Recommended Action</w:t>
      </w:r>
    </w:p>
    <w:p>
      <w:pPr>
        <w:pStyle w:val="ListParagraph"/>
        <w:numPr>
          <w:ilvl w:val="0"/>
          <w:numId w:val="2"/>
        </w:numPr>
        <w:spacing w:after="80"/>
      </w:pPr>
      <w:r>
        <w:rPr>
          <w:rFonts w:ascii="Arial" w:cs="Arial" w:eastAsia="Arial" w:hAnsi="Arial"/>
          <w:sz w:val="22"/>
          <w:szCs w:val="22"/>
        </w:rPr>
        <w:t xml:space="preserve">File a provisional patent application ($320 small entity fee)</w:t>
      </w:r>
    </w:p>
    <w:p>
      <w:pPr>
        <w:pStyle w:val="ListParagraph"/>
        <w:numPr>
          <w:ilvl w:val="0"/>
          <w:numId w:val="2"/>
        </w:numPr>
        <w:spacing w:after="80"/>
      </w:pPr>
      <w:r>
        <w:rPr>
          <w:rFonts w:ascii="Arial" w:cs="Arial" w:eastAsia="Arial" w:hAnsi="Arial"/>
          <w:sz w:val="22"/>
          <w:szCs w:val="22"/>
        </w:rPr>
        <w:t xml:space="preserve">Use existing architecture documentation and session reports as the technical description</w:t>
      </w:r>
    </w:p>
    <w:p>
      <w:pPr>
        <w:pStyle w:val="ListParagraph"/>
        <w:numPr>
          <w:ilvl w:val="0"/>
          <w:numId w:val="2"/>
        </w:numPr>
        <w:spacing w:after="80"/>
      </w:pPr>
      <w:r>
        <w:rPr>
          <w:rFonts w:ascii="Arial" w:cs="Arial" w:eastAsia="Arial" w:hAnsi="Arial"/>
          <w:sz w:val="22"/>
          <w:szCs w:val="22"/>
        </w:rPr>
        <w:t xml:space="preserve">12 months of “patent pending” status from filing date</w:t>
      </w:r>
    </w:p>
    <w:p>
      <w:pPr>
        <w:pStyle w:val="ListParagraph"/>
        <w:numPr>
          <w:ilvl w:val="0"/>
          <w:numId w:val="2"/>
        </w:numPr>
        <w:spacing w:after="120"/>
      </w:pPr>
      <w:r>
        <w:rPr>
          <w:rFonts w:ascii="Arial" w:cs="Arial" w:eastAsia="Arial" w:hAnsi="Arial"/>
          <w:sz w:val="22"/>
          <w:szCs w:val="22"/>
        </w:rPr>
        <w:t xml:space="preserve">Consult patent attorney within 12 months to evaluate full utility patent</w:t>
      </w:r>
    </w:p>
    <w:p>
      <w:pPr>
        <w:pStyle w:val="Heading1"/>
        <w:spacing w:before="360" w:after="200"/>
      </w:pPr>
      <w:r>
        <w:rPr>
          <w:rFonts w:ascii="Arial" w:cs="Arial" w:eastAsia="Arial" w:hAnsi="Arial"/>
        </w:rPr>
        <w:t xml:space="preserve">Conference Demo Script</w:t>
      </w:r>
    </w:p>
    <w:p>
      <w:pPr>
        <w:spacing w:after="120"/>
      </w:pPr>
      <w:r>
        <w:rPr>
          <w:rFonts w:ascii="Arial" w:cs="Arial" w:eastAsia="Arial" w:hAnsi="Arial"/>
          <w:sz w:val="22"/>
          <w:szCs w:val="22"/>
        </w:rPr>
        <w:t xml:space="preserve">For ASCII Edge D.C. (July 2025) and similar conferences:</w:t>
      </w:r>
    </w:p>
    <w:p>
      <w:pPr>
        <w:pStyle w:val="ListParagraph"/>
        <w:numPr>
          <w:ilvl w:val="0"/>
          <w:numId w:val="2"/>
        </w:numPr>
        <w:spacing w:after="80"/>
      </w:pPr>
      <w:r>
        <w:rPr>
          <w:rFonts w:ascii="Arial" w:cs="Arial" w:eastAsia="Arial" w:hAnsi="Arial"/>
          <w:sz w:val="22"/>
          <w:szCs w:val="22"/>
        </w:rPr>
        <w:t xml:space="preserve">Show the self-learning remediation loop first — the core blade</w:t>
      </w:r>
    </w:p>
    <w:p>
      <w:pPr>
        <w:pStyle w:val="ListParagraph"/>
        <w:numPr>
          <w:ilvl w:val="0"/>
          <w:numId w:val="2"/>
        </w:numPr>
        <w:spacing w:after="80"/>
      </w:pPr>
      <w:r>
        <w:rPr>
          <w:rFonts w:ascii="Arial" w:cs="Arial" w:eastAsia="Arial" w:hAnsi="Arial"/>
          <w:sz w:val="22"/>
          <w:szCs w:val="22"/>
        </w:rPr>
        <w:t xml:space="preserve">Then say: “Want to see something else?”</w:t>
      </w:r>
    </w:p>
    <w:p>
      <w:pPr>
        <w:pStyle w:val="ListParagraph"/>
        <w:numPr>
          <w:ilvl w:val="0"/>
          <w:numId w:val="2"/>
        </w:numPr>
        <w:spacing w:after="80"/>
      </w:pPr>
      <w:r>
        <w:rPr>
          <w:rFonts w:ascii="Arial" w:cs="Arial" w:eastAsia="Arial" w:hAnsi="Arial"/>
          <w:sz w:val="22"/>
          <w:szCs w:val="22"/>
        </w:rPr>
        <w:t xml:space="preserve">Call your own demo line. Describe a problem out loud.</w:t>
      </w:r>
    </w:p>
    <w:p>
      <w:pPr>
        <w:pStyle w:val="ListParagraph"/>
        <w:numPr>
          <w:ilvl w:val="0"/>
          <w:numId w:val="2"/>
        </w:numPr>
        <w:spacing w:after="80"/>
      </w:pPr>
      <w:r>
        <w:rPr>
          <w:rFonts w:ascii="Arial" w:cs="Arial" w:eastAsia="Arial" w:hAnsi="Arial"/>
          <w:sz w:val="22"/>
          <w:szCs w:val="22"/>
        </w:rPr>
        <w:t xml:space="preserve">The audience watches the dashboard create the ticket, match the runbook, and resolve it in real-time while you’re still talking.</w:t>
      </w:r>
    </w:p>
    <w:p>
      <w:pPr>
        <w:pStyle w:val="ListParagraph"/>
        <w:numPr>
          <w:ilvl w:val="0"/>
          <w:numId w:val="2"/>
        </w:numPr>
        <w:spacing w:after="120"/>
      </w:pPr>
      <w:r>
        <w:rPr>
          <w:rFonts w:ascii="Arial" w:cs="Arial" w:eastAsia="Arial" w:hAnsi="Arial"/>
          <w:sz w:val="22"/>
          <w:szCs w:val="22"/>
        </w:rPr>
        <w:t xml:space="preserve">That’s not a feature demo. That’s a moment.</w:t>
      </w:r>
    </w:p>
    <w:p>
      <w:r>
        <w:br w:type="page"/>
      </w:r>
    </w:p>
    <w:p>
      <w:pPr>
        <w:pStyle w:val="Heading1"/>
        <w:spacing w:before="360" w:after="200"/>
      </w:pPr>
      <w:r>
        <w:rPr>
          <w:rFonts w:ascii="Arial" w:cs="Arial" w:eastAsia="Arial" w:hAnsi="Arial"/>
        </w:rPr>
        <w:t xml:space="preserve">Summary</w:t>
      </w:r>
    </w:p>
    <w:p>
      <w:pPr>
        <w:spacing w:after="120"/>
      </w:pPr>
      <w:r>
        <w:rPr>
          <w:rFonts w:ascii="Arial" w:cs="Arial" w:eastAsia="Arial" w:hAnsi="Arial"/>
          <w:sz w:val="22"/>
          <w:szCs w:val="22"/>
        </w:rPr>
        <w:t xml:space="preserve">The OPSIS Voice Module is not an incremental improvement. It automates the knowledge capture that makes future remediation possible. Every phone call makes the system smarter. Every tech interaction teaches the fleet. The MSP’s institutional knowledge stops living in people’s heads and starts living in the system — passively, without anyone changing how they work.</w:t>
      </w:r>
    </w:p>
    <w:p>
      <w:pPr>
        <w:spacing w:after="120"/>
      </w:pPr>
      <w:r>
        <w:rPr>
          <w:rFonts w:ascii="Arial" w:cs="Arial" w:eastAsia="Arial" w:hAnsi="Arial"/>
          <w:b/>
          <w:bCs/>
          <w:color w:val="1FB6A6"/>
          <w:sz w:val="22"/>
          <w:szCs w:val="22"/>
        </w:rPr>
        <w:t xml:space="preserve">Atera’s Autopilot answers user questions from a knowledge base. OPSIS builds the knowledge base by listening to the humans who already know the answers.</w:t>
      </w:r>
    </w:p>
    <w:p>
      <w:pPr>
        <w:spacing w:after="120"/>
      </w:pPr>
      <w:r>
        <w:rPr>
          <w:rFonts w:ascii="Arial" w:cs="Arial" w:eastAsia="Arial" w:hAnsi="Arial"/>
          <w:sz w:val="22"/>
          <w:szCs w:val="22"/>
        </w:rPr>
        <w:t xml:space="preserve">That’s not a better RMM. That’s a different category.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B6A6" w:sz="4" w:space="4"/>
      </w:pBdr>
    </w:pPr>
    <w:r>
      <w:rPr>
        <w:rFonts w:ascii="Arial" w:cs="Arial" w:eastAsia="Arial" w:hAnsi="Arial"/>
        <w:color w:val="CCCCCC"/>
        <w:sz w:val="16"/>
        <w:szCs w:val="16"/>
      </w:rPr>
      <w:t xml:space="preserve">Hues Technology LLC • Confidential</w:t>
    </w:r>
    <w:ptab w:alignment="right" w:relativeTo="margin" w:leader="none"/>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B6A6" w:sz="4" w:space="4"/>
      </w:pBdr>
    </w:pPr>
    <w:r>
      <w:rPr>
        <w:rFonts w:ascii="Arial" w:cs="Arial" w:eastAsia="Arial" w:hAnsi="Arial"/>
        <w:b/>
        <w:bCs/>
        <w:color w:val="1FB6A6"/>
        <w:sz w:val="18"/>
        <w:szCs w:val="18"/>
      </w:rPr>
      <w:t xml:space="preserve">OPSIS Voice Module</w:t>
    </w:r>
    <w:ptab w:alignment="right" w:relativeTo="margin" w:leader="none"/>
    <w:r>
      <w:rPr>
        <w:rFonts w:ascii="Arial" w:cs="Arial" w:eastAsia="Arial" w:hAnsi="Arial"/>
        <w:color w:val="CCCCCC"/>
        <w:sz w:val="18"/>
        <w:szCs w:val="18"/>
      </w:rPr>
      <w:t xml:space="preserve">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B1F3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B6A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B1F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2026-02-19T16:47:07.612Z</dcterms:created>
  <dcterms:modified xsi:type="dcterms:W3CDTF">2026-02-19T16:47:07.613Z</dcterms:modified>
</cp:coreProperties>
</file>

<file path=docProps/custom.xml><?xml version="1.0" encoding="utf-8"?>
<Properties xmlns="http://schemas.openxmlformats.org/officeDocument/2006/custom-properties" xmlns:vt="http://schemas.openxmlformats.org/officeDocument/2006/docPropsVTypes"/>
</file>