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43F52" w14:textId="685050CD"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</w:t>
      </w:r>
      <w:r w:rsidR="00B35063">
        <w:rPr>
          <w:rFonts w:ascii="黑体" w:eastAsia="黑体" w:hint="eastAsia"/>
          <w:sz w:val="32"/>
          <w:szCs w:val="32"/>
        </w:rPr>
        <w:t>第</w:t>
      </w:r>
      <w:r w:rsidR="00807C74">
        <w:rPr>
          <w:rFonts w:ascii="黑体" w:eastAsia="黑体" w:hint="eastAsia"/>
          <w:sz w:val="32"/>
          <w:szCs w:val="32"/>
        </w:rPr>
        <w:t>十</w:t>
      </w:r>
      <w:r w:rsidR="00F53D45">
        <w:rPr>
          <w:rFonts w:ascii="黑体" w:eastAsia="黑体" w:hint="eastAsia"/>
          <w:sz w:val="32"/>
          <w:szCs w:val="32"/>
        </w:rPr>
        <w:t>二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71AE146A" w14:textId="77777777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3E52085D" w14:textId="77777777" w:rsidR="000A1C00" w:rsidRP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2C967FC3" w14:textId="4285044C" w:rsidR="00F53D45" w:rsidRDefault="00F53D45" w:rsidP="00F53D45">
      <w:pPr>
        <w:pStyle w:val="a5"/>
        <w:numPr>
          <w:ilvl w:val="0"/>
          <w:numId w:val="5"/>
        </w:numPr>
        <w:ind w:hanging="357"/>
        <w:jc w:val="both"/>
        <w:rPr>
          <w:noProof/>
        </w:rPr>
      </w:pPr>
      <w:r>
        <w:rPr>
          <w:rFonts w:hint="eastAsia"/>
        </w:rPr>
        <w:t>在如图所示的网络中，假设交换机s</w:t>
      </w:r>
      <w:r>
        <w:t>1-s4</w:t>
      </w:r>
      <w:r>
        <w:rPr>
          <w:rFonts w:hint="eastAsia"/>
        </w:rPr>
        <w:t>转发表初始均为空，路由表已经建立：（4</w:t>
      </w:r>
      <w:r>
        <w:t>0</w:t>
      </w:r>
      <w:r>
        <w:rPr>
          <w:rFonts w:hint="eastAsia"/>
        </w:rPr>
        <w:t>）</w:t>
      </w:r>
    </w:p>
    <w:p w14:paraId="24B01DDB" w14:textId="77777777" w:rsidR="00F53D45" w:rsidRDefault="00F53D45" w:rsidP="00F53D45">
      <w:pPr>
        <w:pStyle w:val="a5"/>
        <w:numPr>
          <w:ilvl w:val="1"/>
          <w:numId w:val="5"/>
        </w:numPr>
        <w:ind w:left="780" w:hanging="360"/>
        <w:jc w:val="both"/>
        <w:rPr>
          <w:noProof/>
        </w:rPr>
      </w:pPr>
      <w:r>
        <w:rPr>
          <w:rFonts w:hint="eastAsia"/>
        </w:rPr>
        <w:t>假设D为</w:t>
      </w:r>
      <w:r>
        <w:t>DHCP</w:t>
      </w:r>
      <w:r>
        <w:rPr>
          <w:rFonts w:hint="eastAsia"/>
        </w:rPr>
        <w:t>服务器（支持单播），将主机K连接上S</w:t>
      </w:r>
      <w:r>
        <w:t>1</w:t>
      </w:r>
      <w:r>
        <w:rPr>
          <w:rFonts w:hint="eastAsia"/>
        </w:rPr>
        <w:t>交换机，并发送I</w:t>
      </w:r>
      <w:r>
        <w:t>P</w:t>
      </w:r>
      <w:r>
        <w:rPr>
          <w:rFonts w:hint="eastAsia"/>
        </w:rPr>
        <w:t>数据报至主机A，求此时S</w:t>
      </w:r>
      <w:r>
        <w:t>3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的转发表。</w:t>
      </w:r>
    </w:p>
    <w:p w14:paraId="13760F03" w14:textId="77777777" w:rsidR="00F53D45" w:rsidRDefault="00F53D45" w:rsidP="00F53D45">
      <w:pPr>
        <w:pStyle w:val="a5"/>
        <w:numPr>
          <w:ilvl w:val="1"/>
          <w:numId w:val="5"/>
        </w:numPr>
        <w:ind w:left="780" w:hanging="360"/>
        <w:jc w:val="both"/>
        <w:rPr>
          <w:noProof/>
        </w:rPr>
      </w:pPr>
      <w:r>
        <w:rPr>
          <w:rFonts w:hint="eastAsia"/>
        </w:rPr>
        <w:t>从A发送一个I</w:t>
      </w:r>
      <w:r>
        <w:t>P</w:t>
      </w:r>
      <w:r>
        <w:rPr>
          <w:rFonts w:hint="eastAsia"/>
        </w:rPr>
        <w:t>数据报到</w:t>
      </w:r>
      <w:r>
        <w:t>C</w:t>
      </w:r>
      <w:r>
        <w:rPr>
          <w:rFonts w:hint="eastAsia"/>
        </w:rPr>
        <w:t>，求此时S</w:t>
      </w:r>
      <w:r>
        <w:t>3</w:t>
      </w:r>
      <w:r>
        <w:rPr>
          <w:rFonts w:hint="eastAsia"/>
        </w:rPr>
        <w:t>、</w:t>
      </w:r>
      <w:r>
        <w:t>S4</w:t>
      </w:r>
      <w:r>
        <w:rPr>
          <w:rFonts w:hint="eastAsia"/>
        </w:rPr>
        <w:t>的转发表。</w:t>
      </w:r>
    </w:p>
    <w:p w14:paraId="332A9F43" w14:textId="77777777" w:rsidR="00F53D45" w:rsidRDefault="00F53D45" w:rsidP="00F53D45">
      <w:pPr>
        <w:pStyle w:val="a5"/>
        <w:numPr>
          <w:ilvl w:val="1"/>
          <w:numId w:val="5"/>
        </w:numPr>
        <w:ind w:left="780" w:hanging="360"/>
        <w:jc w:val="both"/>
        <w:rPr>
          <w:noProof/>
        </w:rPr>
      </w:pPr>
      <w:r>
        <w:rPr>
          <w:rFonts w:hint="eastAsia"/>
        </w:rPr>
        <w:t>然后从</w:t>
      </w:r>
      <w:r>
        <w:t>A</w:t>
      </w:r>
      <w:r>
        <w:rPr>
          <w:rFonts w:hint="eastAsia"/>
        </w:rPr>
        <w:t>发送一个I</w:t>
      </w:r>
      <w:r>
        <w:t>P</w:t>
      </w:r>
      <w:r>
        <w:rPr>
          <w:rFonts w:hint="eastAsia"/>
        </w:rPr>
        <w:t>数据报到</w:t>
      </w:r>
      <w:r>
        <w:t>I</w:t>
      </w:r>
      <w:r>
        <w:rPr>
          <w:rFonts w:hint="eastAsia"/>
        </w:rPr>
        <w:t>，求此时S</w:t>
      </w:r>
      <w:r>
        <w:t>3</w:t>
      </w:r>
      <w:r>
        <w:rPr>
          <w:rFonts w:hint="eastAsia"/>
        </w:rPr>
        <w:t>、S</w:t>
      </w:r>
      <w:r>
        <w:t>4</w:t>
      </w:r>
      <w:r>
        <w:rPr>
          <w:rFonts w:hint="eastAsia"/>
        </w:rPr>
        <w:t>的转发表。</w:t>
      </w:r>
    </w:p>
    <w:p w14:paraId="052C9786" w14:textId="77777777" w:rsidR="00F53D45" w:rsidRDefault="00F53D45" w:rsidP="00F53D45">
      <w:pPr>
        <w:pStyle w:val="a5"/>
        <w:numPr>
          <w:ilvl w:val="1"/>
          <w:numId w:val="5"/>
        </w:numPr>
        <w:ind w:left="780" w:hanging="360"/>
        <w:jc w:val="both"/>
        <w:rPr>
          <w:noProof/>
        </w:rPr>
      </w:pPr>
      <w:r>
        <w:rPr>
          <w:rFonts w:hint="eastAsia"/>
        </w:rPr>
        <w:t>然后从</w:t>
      </w:r>
      <w:r>
        <w:t>E</w:t>
      </w:r>
      <w:r>
        <w:rPr>
          <w:rFonts w:hint="eastAsia"/>
        </w:rPr>
        <w:t>发送一个I</w:t>
      </w:r>
      <w:r>
        <w:t>P</w:t>
      </w:r>
      <w:r>
        <w:rPr>
          <w:rFonts w:hint="eastAsia"/>
        </w:rPr>
        <w:t>数据报到A，求此时</w:t>
      </w:r>
      <w:r>
        <w:t>S3</w:t>
      </w:r>
      <w:r>
        <w:rPr>
          <w:rFonts w:hint="eastAsia"/>
        </w:rPr>
        <w:t>、S</w:t>
      </w:r>
      <w:r>
        <w:t>4</w:t>
      </w:r>
      <w:r>
        <w:rPr>
          <w:rFonts w:hint="eastAsia"/>
        </w:rPr>
        <w:t>的转发表。</w:t>
      </w:r>
    </w:p>
    <w:p w14:paraId="1ABD9C6A" w14:textId="77777777" w:rsidR="00F53D45" w:rsidRDefault="00F53D45" w:rsidP="00F53D45">
      <w:pPr>
        <w:rPr>
          <w:noProof/>
        </w:rPr>
      </w:pPr>
    </w:p>
    <w:p w14:paraId="772652D7" w14:textId="4401712A" w:rsidR="00F53D45" w:rsidRDefault="00080B97" w:rsidP="00F53D45">
      <w:pPr>
        <w:keepNext/>
      </w:pPr>
      <w:r>
        <w:rPr>
          <w:noProof/>
        </w:rPr>
        <w:drawing>
          <wp:inline distT="0" distB="0" distL="0" distR="0" wp14:anchorId="065F3EEA" wp14:editId="4DB256D7">
            <wp:extent cx="5274310" cy="2987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5EFEF5" w14:textId="1DAC0CEB" w:rsidR="00F53D45" w:rsidRPr="00524584" w:rsidRDefault="00F53D45" w:rsidP="00F53D45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hanging="48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在如图所示的网络中，假设主机A发送一个数据包前往主机I，请描述数据包发送过程中，网络层和链路层所采取的步骤。（3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）</w:t>
      </w:r>
    </w:p>
    <w:p w14:paraId="3867E947" w14:textId="77777777" w:rsidR="00F53D45" w:rsidRDefault="00F53D45" w:rsidP="00F53D45">
      <w:pPr>
        <w:keepNext/>
        <w:widowControl/>
        <w:autoSpaceDE w:val="0"/>
        <w:autoSpaceDN w:val="0"/>
        <w:adjustRightInd w:val="0"/>
        <w:spacing w:line="280" w:lineRule="atLeast"/>
        <w:jc w:val="center"/>
      </w:pPr>
      <w:r>
        <w:rPr>
          <w:noProof/>
        </w:rPr>
        <w:drawing>
          <wp:inline distT="0" distB="0" distL="0" distR="0" wp14:anchorId="4A4844BD" wp14:editId="07635862">
            <wp:extent cx="4256408" cy="1494846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8" cy="1494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6D0E55" w14:textId="231F77A1" w:rsidR="00F53D45" w:rsidRDefault="00F53D45" w:rsidP="00F53D45">
      <w:pPr>
        <w:pStyle w:val="ac"/>
      </w:pPr>
    </w:p>
    <w:p w14:paraId="093D2572" w14:textId="09D2449C" w:rsidR="00F53D45" w:rsidRDefault="00F53D45" w:rsidP="00F53D45"/>
    <w:p w14:paraId="629EBF01" w14:textId="77777777" w:rsidR="00F53D45" w:rsidRPr="00F53D45" w:rsidRDefault="00F53D45" w:rsidP="00F53D45"/>
    <w:p w14:paraId="43CB7592" w14:textId="77777777" w:rsidR="00F53D45" w:rsidRPr="008E1A4B" w:rsidRDefault="00F53D45" w:rsidP="00F53D45"/>
    <w:p w14:paraId="6F6A3FB2" w14:textId="7F127B40" w:rsidR="00F53D45" w:rsidRDefault="00F53D45" w:rsidP="00F53D45">
      <w:pPr>
        <w:pStyle w:val="a4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hanging="48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如图所示的数据中心网络，假设现在有8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对流，在第1和第9机架之间有1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个流，第2和第1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机架之间有1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个流，等等。进一步假设网络中所有链路是1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Gbps，主机和T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OR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交换机之间的链路是1Gbps。（3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）</w:t>
      </w:r>
    </w:p>
    <w:p w14:paraId="030F4A0E" w14:textId="77777777" w:rsidR="00F53D45" w:rsidRDefault="00F53D45" w:rsidP="00F53D45">
      <w:pPr>
        <w:pStyle w:val="a4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480" w:firstLineChars="0" w:firstLine="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</w:p>
    <w:p w14:paraId="3600ABDB" w14:textId="77777777" w:rsidR="00F53D45" w:rsidRDefault="00F53D45" w:rsidP="00F53D45">
      <w:pPr>
        <w:pStyle w:val="a4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77" w:firstLineChars="0" w:hanging="357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假如每条</w:t>
      </w:r>
      <w:proofErr w:type="gramStart"/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流具有</w:t>
      </w:r>
      <w:proofErr w:type="gramEnd"/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相同的数据率，确定一条</w:t>
      </w:r>
      <w:proofErr w:type="gramStart"/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流可</w:t>
      </w:r>
      <w:proofErr w:type="gramEnd"/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能的最大速率。</w:t>
      </w:r>
    </w:p>
    <w:p w14:paraId="5A1A91D0" w14:textId="292971D4" w:rsidR="00F53D45" w:rsidRPr="00F53D45" w:rsidRDefault="00F53D45" w:rsidP="00F53D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jc w:val="center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742D64C" wp14:editId="3A240D95">
            <wp:extent cx="3418840" cy="2288540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28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58C608" w14:textId="6DF32AD8" w:rsidR="00F53D45" w:rsidRDefault="00F53D45" w:rsidP="00F53D45">
      <w:pPr>
        <w:pStyle w:val="a4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780" w:firstLineChars="0" w:hanging="360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对于相同的流量模式，如果拓扑如下图所示（全连接拓扑），确定一条流的最大速率。</w:t>
      </w:r>
    </w:p>
    <w:p w14:paraId="02BDE718" w14:textId="2F893773" w:rsidR="00F53D45" w:rsidRDefault="00F53D45" w:rsidP="00F53D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</w:p>
    <w:p w14:paraId="3E211291" w14:textId="14047014" w:rsidR="00F53D45" w:rsidRDefault="00F53D45" w:rsidP="00F53D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 w:rsidRPr="008E1A4B">
        <w:rPr>
          <w:rFonts w:ascii="宋体" w:eastAsia="宋体" w:hAnsi="宋体" w:cs="Helvetica Neue"/>
          <w:noProof/>
          <w:color w:val="000000"/>
          <w:kern w:val="0"/>
          <w:sz w:val="24"/>
          <w:szCs w:val="24"/>
        </w:rPr>
        <w:drawing>
          <wp:inline distT="0" distB="0" distL="0" distR="0" wp14:anchorId="094C7002" wp14:editId="62837887">
            <wp:extent cx="3564255" cy="165163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0016" w14:textId="77777777" w:rsidR="00F53D45" w:rsidRPr="00F53D45" w:rsidRDefault="00F53D45" w:rsidP="00F53D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</w:p>
    <w:p w14:paraId="10B20936" w14:textId="3362C467" w:rsidR="00F53D45" w:rsidRDefault="00F53D45" w:rsidP="00F53D45">
      <w:pPr>
        <w:pStyle w:val="a4"/>
        <w:widowControl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77" w:firstLineChars="0" w:hanging="357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273BD8" wp14:editId="082FCCC7">
                <wp:simplePos x="0" y="0"/>
                <wp:positionH relativeFrom="column">
                  <wp:posOffset>1003632</wp:posOffset>
                </wp:positionH>
                <wp:positionV relativeFrom="paragraph">
                  <wp:posOffset>2953330</wp:posOffset>
                </wp:positionV>
                <wp:extent cx="3418840" cy="635"/>
                <wp:effectExtent l="0" t="0" r="0" b="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8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C363F" w14:textId="142AA468" w:rsidR="00F53D45" w:rsidRPr="00125D50" w:rsidRDefault="00F53D45" w:rsidP="00F53D45">
                            <w:pPr>
                              <w:pStyle w:val="ac"/>
                              <w:jc w:val="center"/>
                              <w:rPr>
                                <w:rFonts w:ascii="宋体" w:eastAsia="宋体" w:hAnsi="宋体" w:cs="Helvetica Neue"/>
                                <w:noProof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273BD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9.05pt;margin-top:232.55pt;width:269.2pt;height:.0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" stroked="f">
                <v:textbox style="mso-fit-shape-to-text:t" inset="0,0,0,0">
                  <w:txbxContent>
                    <w:p w14:paraId="287C363F" w14:textId="142AA468" w:rsidR="00F53D45" w:rsidRPr="00125D50" w:rsidRDefault="00F53D45" w:rsidP="00F53D45">
                      <w:pPr>
                        <w:pStyle w:val="ac"/>
                        <w:jc w:val="center"/>
                        <w:rPr>
                          <w:rFonts w:ascii="宋体" w:eastAsia="宋体" w:hAnsi="宋体" w:cs="Helvetica Neue"/>
                          <w:noProof/>
                          <w:color w:val="000000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假设同样的流量模式下，每个机架改为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30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台主机和</w:t>
      </w:r>
      <w:r>
        <w:rPr>
          <w:rFonts w:ascii="宋体" w:eastAsia="宋体" w:hAnsi="宋体" w:cs="Helvetica Neue"/>
          <w:color w:val="000000"/>
          <w:kern w:val="0"/>
          <w:sz w:val="24"/>
          <w:szCs w:val="24"/>
        </w:rPr>
        <w:t>240</w:t>
      </w:r>
      <w:r>
        <w:rPr>
          <w:rFonts w:ascii="宋体" w:eastAsia="宋体" w:hAnsi="宋体" w:cs="Helvetica Neue" w:hint="eastAsia"/>
          <w:color w:val="000000"/>
          <w:kern w:val="0"/>
          <w:sz w:val="24"/>
          <w:szCs w:val="24"/>
        </w:rPr>
        <w:t>对流，试确定这两种拓扑下的最大流速率。</w:t>
      </w:r>
    </w:p>
    <w:p w14:paraId="629BF0F2" w14:textId="0B35E840" w:rsidR="007761A4" w:rsidRPr="00F53D45" w:rsidRDefault="007761A4" w:rsidP="00F53D4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eastAsia="宋体" w:hAnsi="宋体" w:cs="Helvetica Neue"/>
          <w:color w:val="000000"/>
          <w:kern w:val="0"/>
          <w:sz w:val="24"/>
          <w:szCs w:val="24"/>
        </w:rPr>
      </w:pPr>
    </w:p>
    <w:sectPr w:rsidR="007761A4" w:rsidRPr="00F53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59765" w14:textId="77777777" w:rsidR="009F3151" w:rsidRDefault="009F3151" w:rsidP="00716130">
      <w:r>
        <w:separator/>
      </w:r>
    </w:p>
  </w:endnote>
  <w:endnote w:type="continuationSeparator" w:id="0">
    <w:p w14:paraId="6D18CAA9" w14:textId="77777777" w:rsidR="009F3151" w:rsidRDefault="009F3151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charset w:val="00"/>
    <w:family w:val="swiss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E3704" w14:textId="77777777" w:rsidR="009F3151" w:rsidRDefault="009F3151" w:rsidP="00716130">
      <w:r>
        <w:separator/>
      </w:r>
    </w:p>
  </w:footnote>
  <w:footnote w:type="continuationSeparator" w:id="0">
    <w:p w14:paraId="180A3177" w14:textId="77777777" w:rsidR="009F3151" w:rsidRDefault="009F3151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9C5"/>
    <w:multiLevelType w:val="hybridMultilevel"/>
    <w:tmpl w:val="D8245886"/>
    <w:lvl w:ilvl="0" w:tplc="54B40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54C8B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386D3F"/>
    <w:multiLevelType w:val="hybridMultilevel"/>
    <w:tmpl w:val="A2A06E38"/>
    <w:lvl w:ilvl="0" w:tplc="FC1C74E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7F65EB"/>
    <w:multiLevelType w:val="hybridMultilevel"/>
    <w:tmpl w:val="AF747CDC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881163A"/>
    <w:multiLevelType w:val="hybridMultilevel"/>
    <w:tmpl w:val="E01C3AC2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F494B70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91F1927"/>
    <w:multiLevelType w:val="hybridMultilevel"/>
    <w:tmpl w:val="45043EFE"/>
    <w:lvl w:ilvl="0" w:tplc="A13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25383E"/>
    <w:multiLevelType w:val="hybridMultilevel"/>
    <w:tmpl w:val="AB0C805A"/>
    <w:lvl w:ilvl="0" w:tplc="2CD689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08389D"/>
    <w:multiLevelType w:val="hybridMultilevel"/>
    <w:tmpl w:val="38904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B32210"/>
    <w:multiLevelType w:val="hybridMultilevel"/>
    <w:tmpl w:val="C0506646"/>
    <w:lvl w:ilvl="0" w:tplc="0E0A0B2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67871D2"/>
    <w:multiLevelType w:val="hybridMultilevel"/>
    <w:tmpl w:val="02248A60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7EA75AC"/>
    <w:multiLevelType w:val="hybridMultilevel"/>
    <w:tmpl w:val="155E368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62D430BC"/>
    <w:multiLevelType w:val="hybridMultilevel"/>
    <w:tmpl w:val="6B2CD4D8"/>
    <w:lvl w:ilvl="0" w:tplc="AA24A5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72B313B"/>
    <w:multiLevelType w:val="hybridMultilevel"/>
    <w:tmpl w:val="07E8CA34"/>
    <w:lvl w:ilvl="0" w:tplc="5CC2E1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616817"/>
    <w:multiLevelType w:val="hybridMultilevel"/>
    <w:tmpl w:val="BEA44272"/>
    <w:lvl w:ilvl="0" w:tplc="9550B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F05150"/>
    <w:multiLevelType w:val="hybridMultilevel"/>
    <w:tmpl w:val="3D008C04"/>
    <w:lvl w:ilvl="0" w:tplc="F44EE3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13"/>
  </w:num>
  <w:num w:numId="7">
    <w:abstractNumId w:val="0"/>
  </w:num>
  <w:num w:numId="8">
    <w:abstractNumId w:val="8"/>
  </w:num>
  <w:num w:numId="9">
    <w:abstractNumId w:val="18"/>
  </w:num>
  <w:num w:numId="10">
    <w:abstractNumId w:val="16"/>
  </w:num>
  <w:num w:numId="11">
    <w:abstractNumId w:val="6"/>
  </w:num>
  <w:num w:numId="12">
    <w:abstractNumId w:val="2"/>
  </w:num>
  <w:num w:numId="13">
    <w:abstractNumId w:val="15"/>
  </w:num>
  <w:num w:numId="14">
    <w:abstractNumId w:val="14"/>
  </w:num>
  <w:num w:numId="15">
    <w:abstractNumId w:val="11"/>
  </w:num>
  <w:num w:numId="16">
    <w:abstractNumId w:val="5"/>
  </w:num>
  <w:num w:numId="17">
    <w:abstractNumId w:val="9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376"/>
    <w:rsid w:val="00020BA8"/>
    <w:rsid w:val="0003660B"/>
    <w:rsid w:val="00080B97"/>
    <w:rsid w:val="000A1C00"/>
    <w:rsid w:val="000C0AE1"/>
    <w:rsid w:val="000C76C5"/>
    <w:rsid w:val="000D6E3A"/>
    <w:rsid w:val="00114772"/>
    <w:rsid w:val="0015161C"/>
    <w:rsid w:val="001C4142"/>
    <w:rsid w:val="001E1039"/>
    <w:rsid w:val="002228E9"/>
    <w:rsid w:val="0022779A"/>
    <w:rsid w:val="0028145E"/>
    <w:rsid w:val="002A40AF"/>
    <w:rsid w:val="002A6001"/>
    <w:rsid w:val="002B3566"/>
    <w:rsid w:val="002B58BA"/>
    <w:rsid w:val="0031485C"/>
    <w:rsid w:val="00326A2A"/>
    <w:rsid w:val="0035248A"/>
    <w:rsid w:val="00365D34"/>
    <w:rsid w:val="003A6550"/>
    <w:rsid w:val="003D40FD"/>
    <w:rsid w:val="003E4DD1"/>
    <w:rsid w:val="00403AD9"/>
    <w:rsid w:val="00442C67"/>
    <w:rsid w:val="004450BA"/>
    <w:rsid w:val="0045604F"/>
    <w:rsid w:val="004657EF"/>
    <w:rsid w:val="0048669F"/>
    <w:rsid w:val="004A5724"/>
    <w:rsid w:val="004B404D"/>
    <w:rsid w:val="004D1D72"/>
    <w:rsid w:val="004F24D6"/>
    <w:rsid w:val="00536854"/>
    <w:rsid w:val="00554B29"/>
    <w:rsid w:val="00571D45"/>
    <w:rsid w:val="0062431B"/>
    <w:rsid w:val="0066149C"/>
    <w:rsid w:val="006D07BF"/>
    <w:rsid w:val="00710490"/>
    <w:rsid w:val="00716130"/>
    <w:rsid w:val="00750231"/>
    <w:rsid w:val="007679F0"/>
    <w:rsid w:val="007761A4"/>
    <w:rsid w:val="00795D94"/>
    <w:rsid w:val="00797B75"/>
    <w:rsid w:val="007C7E49"/>
    <w:rsid w:val="007D1B7D"/>
    <w:rsid w:val="008032BB"/>
    <w:rsid w:val="00807C74"/>
    <w:rsid w:val="00831EEA"/>
    <w:rsid w:val="0085494E"/>
    <w:rsid w:val="0086092E"/>
    <w:rsid w:val="00871EC6"/>
    <w:rsid w:val="008B4E52"/>
    <w:rsid w:val="008C492C"/>
    <w:rsid w:val="008C6E8D"/>
    <w:rsid w:val="008D2D0B"/>
    <w:rsid w:val="008E28AC"/>
    <w:rsid w:val="00907C9C"/>
    <w:rsid w:val="00914767"/>
    <w:rsid w:val="009179B7"/>
    <w:rsid w:val="00960506"/>
    <w:rsid w:val="0097735A"/>
    <w:rsid w:val="009A3FED"/>
    <w:rsid w:val="009C2986"/>
    <w:rsid w:val="009F3151"/>
    <w:rsid w:val="00A01C14"/>
    <w:rsid w:val="00A36CC2"/>
    <w:rsid w:val="00A559E4"/>
    <w:rsid w:val="00A75845"/>
    <w:rsid w:val="00AE0160"/>
    <w:rsid w:val="00B32310"/>
    <w:rsid w:val="00B35063"/>
    <w:rsid w:val="00B531DF"/>
    <w:rsid w:val="00BB38D7"/>
    <w:rsid w:val="00BC086F"/>
    <w:rsid w:val="00BC7F58"/>
    <w:rsid w:val="00BF3B2E"/>
    <w:rsid w:val="00C02EE8"/>
    <w:rsid w:val="00C1392D"/>
    <w:rsid w:val="00CB77A3"/>
    <w:rsid w:val="00D6053A"/>
    <w:rsid w:val="00D731D4"/>
    <w:rsid w:val="00D76859"/>
    <w:rsid w:val="00DE74C5"/>
    <w:rsid w:val="00DF3846"/>
    <w:rsid w:val="00E17769"/>
    <w:rsid w:val="00E6691F"/>
    <w:rsid w:val="00E67295"/>
    <w:rsid w:val="00E843C4"/>
    <w:rsid w:val="00EA3813"/>
    <w:rsid w:val="00EF2C39"/>
    <w:rsid w:val="00F12768"/>
    <w:rsid w:val="00F13376"/>
    <w:rsid w:val="00F528C9"/>
    <w:rsid w:val="00F53D45"/>
    <w:rsid w:val="00F54A9A"/>
    <w:rsid w:val="00F64DB9"/>
    <w:rsid w:val="00F708ED"/>
    <w:rsid w:val="00F76C72"/>
    <w:rsid w:val="00FA7380"/>
    <w:rsid w:val="00FD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C0EB9"/>
  <w15:docId w15:val="{1EBE6A51-8A2E-4685-A98D-1EB1A9A4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61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6130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032B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032BB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F53D4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Shaocong</dc:creator>
  <cp:lastModifiedBy>Guo Wei</cp:lastModifiedBy>
  <cp:revision>11</cp:revision>
  <dcterms:created xsi:type="dcterms:W3CDTF">2021-11-22T06:52:00Z</dcterms:created>
  <dcterms:modified xsi:type="dcterms:W3CDTF">2021-11-30T14:43:00Z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