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Test cases:</w:t>
      </w:r>
    </w:p>
    <w:p>
      <w:pPr>
        <w:pStyle w:val="Normal"/>
        <w:rPr/>
      </w:pPr>
      <w:r>
        <w:rPr/>
      </w:r>
    </w:p>
    <w:p>
      <w:pPr>
        <w:pStyle w:val="Normal"/>
        <w:rPr>
          <w:vertAlign w:val="superscript"/>
        </w:rPr>
      </w:pPr>
      <w:r>
        <w:rPr/>
        <w:t>100 / 20 = 5 n/mm</w:t>
      </w:r>
      <w:r>
        <w:rPr>
          <w:vertAlign w:val="superscript"/>
        </w:rPr>
        <w:t>2</w:t>
      </w:r>
    </w:p>
    <w:p>
      <w:pPr>
        <w:pStyle w:val="Normal"/>
        <w:rPr>
          <w:vertAlign w:val="superscript"/>
        </w:rPr>
      </w:pPr>
      <w:r>
        <w:rPr>
          <w:position w:val="0"/>
          <w:sz w:val="24"/>
          <w:sz w:val="24"/>
          <w:vertAlign w:val="baseline"/>
        </w:rPr>
        <w:t>0 / 20 = 0 n/mm</w:t>
      </w:r>
      <w:r>
        <w:rPr>
          <w:vertAlign w:val="superscript"/>
        </w:rPr>
        <w:t>2</w:t>
      </w:r>
    </w:p>
    <w:p>
      <w:pPr>
        <w:pStyle w:val="Normal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  <w:t>10 / 0 = fejl</w:t>
      </w:r>
    </w:p>
    <w:p>
      <w:pPr>
        <w:pStyle w:val="Normal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  <w:t>-10 / -10 = fejl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  <w:t>Areal skal alltid være positivt</w:t>
      </w:r>
    </w:p>
    <w:p>
      <w:pPr>
        <w:pStyle w:val="Normal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  <w:t>F</w:t>
      </w:r>
      <w:r>
        <w:rPr>
          <w:sz w:val="24"/>
          <w:vertAlign w:val="subscript"/>
        </w:rPr>
        <w:t>T</w:t>
      </w:r>
      <w:r>
        <w:rPr>
          <w:position w:val="0"/>
          <w:sz w:val="24"/>
          <w:sz w:val="24"/>
          <w:vertAlign w:val="baseline"/>
        </w:rPr>
        <w:t xml:space="preserve"> skal alltid være positivt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4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2015-02-26T11:00:07Z</dcterms:created>
  <dc:creator>Tom </dc:creator>
  <dc:language>en-US</dc:language>
  <cp:revision>0</cp:revision>
</cp:coreProperties>
</file>