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7B11E600" w14:paraId="4EF39D18" wp14:textId="095CE1DF">
      <w:pPr>
        <w:pStyle w:val="Heading1"/>
        <w:rPr>
          <w:rFonts w:ascii="Calibri" w:hAnsi="Calibri" w:eastAsia="Calibri" w:cs="Calibri"/>
          <w:b w:val="1"/>
          <w:bCs w:val="1"/>
          <w:i w:val="0"/>
          <w:iCs w:val="0"/>
          <w:caps w:val="0"/>
          <w:smallCaps w:val="0"/>
          <w:noProof w:val="0"/>
          <w:color w:val="auto"/>
          <w:sz w:val="36"/>
          <w:szCs w:val="36"/>
          <w:lang w:val="ru-RU"/>
        </w:rPr>
      </w:pPr>
      <w:proofErr w:type="spellStart"/>
      <w:r w:rsidRPr="7B11E600" w:rsidR="7B11E600">
        <w:rPr>
          <w:rFonts w:ascii="Calibri" w:hAnsi="Calibri" w:eastAsia="Calibri" w:cs="Calibri"/>
          <w:b w:val="1"/>
          <w:bCs w:val="1"/>
          <w:i w:val="0"/>
          <w:iCs w:val="0"/>
          <w:caps w:val="0"/>
          <w:smallCaps w:val="0"/>
          <w:noProof w:val="0"/>
          <w:color w:val="auto"/>
          <w:sz w:val="36"/>
          <w:szCs w:val="36"/>
          <w:lang w:val="ru-RU"/>
        </w:rPr>
        <w:t>Tracker</w:t>
      </w:r>
      <w:proofErr w:type="spellEnd"/>
    </w:p>
    <w:p xmlns:wp14="http://schemas.microsoft.com/office/word/2010/wordml" w:rsidP="1D78CFD6" w14:paraId="2BBF30CF" wp14:textId="1894EEB4">
      <w:pPr>
        <w:pStyle w:val="Heading2"/>
        <w:rPr>
          <w:rFonts w:ascii="Calibri" w:hAnsi="Calibri" w:eastAsia="Calibri" w:cs="Calibri"/>
          <w:b w:val="1"/>
          <w:bCs w:val="1"/>
          <w:i w:val="0"/>
          <w:iCs w:val="0"/>
          <w:caps w:val="0"/>
          <w:smallCaps w:val="0"/>
          <w:noProof w:val="0"/>
          <w:color w:val="auto"/>
          <w:sz w:val="24"/>
          <w:szCs w:val="24"/>
          <w:lang w:val="ru-RU"/>
        </w:rPr>
      </w:pPr>
      <w:r w:rsidRPr="1D78CFD6" w:rsidR="1D78CFD6">
        <w:rPr>
          <w:rFonts w:ascii="Calibri" w:hAnsi="Calibri" w:eastAsia="Calibri" w:cs="Calibri"/>
          <w:b w:val="1"/>
          <w:bCs w:val="1"/>
          <w:i w:val="0"/>
          <w:iCs w:val="0"/>
          <w:caps w:val="0"/>
          <w:smallCaps w:val="0"/>
          <w:noProof w:val="0"/>
          <w:color w:val="auto"/>
          <w:sz w:val="24"/>
          <w:szCs w:val="24"/>
          <w:lang w:val="ru-RU"/>
        </w:rPr>
        <w:t>Приложение, позволяющее отслеживать пешее перемещение по пути, заранее заданному с помощью инструмента рисования маршрута "от руки", либо собственным перемещением.</w:t>
      </w:r>
    </w:p>
    <w:p xmlns:wp14="http://schemas.microsoft.com/office/word/2010/wordml" w:rsidP="7B11E600" w14:paraId="07E8AA94" wp14:textId="0990CA68" w14:noSpellErr="1">
      <w:pPr>
        <w:pStyle w:val="Heading2"/>
        <w:rPr>
          <w:color w:val="auto"/>
          <w:u w:val="single"/>
        </w:rPr>
      </w:pPr>
      <w:r w:rsidRPr="7B11E600" w:rsidR="7B11E600">
        <w:rPr>
          <w:rFonts w:ascii="Calibri" w:hAnsi="Calibri" w:eastAsia="Calibri" w:cs="Calibri"/>
          <w:b w:val="1"/>
          <w:bCs w:val="1"/>
          <w:i w:val="0"/>
          <w:iCs w:val="0"/>
          <w:caps w:val="0"/>
          <w:smallCaps w:val="0"/>
          <w:noProof w:val="0"/>
          <w:color w:val="auto"/>
          <w:sz w:val="24"/>
          <w:szCs w:val="24"/>
          <w:lang w:val="ru-RU"/>
        </w:rPr>
        <w:t xml:space="preserve">Демо: </w:t>
      </w:r>
      <w:hyperlink r:id="R837b39279894411d">
        <w:r w:rsidRPr="7B11E600" w:rsidR="7B11E600">
          <w:rPr>
            <w:rStyle w:val="Hyperlink"/>
            <w:rFonts w:ascii="Calibri" w:hAnsi="Calibri" w:eastAsia="Calibri" w:cs="Calibri"/>
            <w:b w:val="1"/>
            <w:bCs w:val="1"/>
            <w:i w:val="0"/>
            <w:iCs w:val="0"/>
            <w:caps w:val="0"/>
            <w:smallCaps w:val="0"/>
            <w:noProof w:val="0"/>
            <w:color w:val="auto"/>
            <w:sz w:val="24"/>
            <w:szCs w:val="24"/>
            <w:u w:val="none"/>
            <w:lang w:val="ru-RU"/>
          </w:rPr>
          <w:t>h</w:t>
        </w:r>
        <w:r w:rsidRPr="7B11E600" w:rsidR="7B11E600">
          <w:rPr>
            <w:rStyle w:val="Hyperlink"/>
            <w:rFonts w:ascii="Calibri" w:hAnsi="Calibri" w:eastAsia="Calibri" w:cs="Calibri"/>
            <w:b w:val="1"/>
            <w:bCs w:val="1"/>
            <w:i w:val="0"/>
            <w:iCs w:val="0"/>
            <w:caps w:val="0"/>
            <w:smallCaps w:val="0"/>
            <w:noProof w:val="0"/>
            <w:color w:val="auto"/>
            <w:sz w:val="24"/>
            <w:szCs w:val="24"/>
            <w:u w:val="none"/>
            <w:lang w:val="ru-RU"/>
          </w:rPr>
          <w:t>ttps://youtu.be/Frc45pkvUQ0</w:t>
        </w:r>
      </w:hyperlink>
    </w:p>
    <w:p xmlns:wp14="http://schemas.microsoft.com/office/word/2010/wordml" w:rsidP="1D78CFD6" w14:paraId="545A5B78" wp14:textId="7C907DEB">
      <w:pPr>
        <w:pStyle w:val="Heading1"/>
        <w:rPr>
          <w:rFonts w:ascii="Calibri" w:hAnsi="Calibri" w:eastAsia="Calibri" w:cs="Calibri"/>
          <w:b w:val="1"/>
          <w:bCs w:val="1"/>
          <w:i w:val="0"/>
          <w:iCs w:val="0"/>
          <w:caps w:val="0"/>
          <w:smallCaps w:val="0"/>
          <w:noProof w:val="0"/>
          <w:color w:val="auto"/>
          <w:sz w:val="24"/>
          <w:szCs w:val="24"/>
          <w:lang w:val="ru-RU"/>
        </w:rPr>
      </w:pPr>
      <w:r w:rsidRPr="1D78CFD6" w:rsidR="1D78CFD6">
        <w:rPr>
          <w:rFonts w:ascii="Calibri" w:hAnsi="Calibri" w:eastAsia="Calibri" w:cs="Calibri"/>
          <w:b w:val="1"/>
          <w:bCs w:val="1"/>
          <w:i w:val="0"/>
          <w:iCs w:val="0"/>
          <w:caps w:val="0"/>
          <w:smallCaps w:val="0"/>
          <w:noProof w:val="0"/>
          <w:color w:val="auto"/>
          <w:sz w:val="24"/>
          <w:szCs w:val="24"/>
          <w:lang w:val="ru-RU"/>
        </w:rPr>
        <w:t>Концепция, целевая аудитория</w:t>
      </w:r>
    </w:p>
    <w:p xmlns:wp14="http://schemas.microsoft.com/office/word/2010/wordml" w:rsidP="7B11E600" w14:paraId="63169DD5" wp14:textId="07E928AA">
      <w:pPr>
        <w:rPr>
          <w:rFonts w:ascii="Calibri" w:hAnsi="Calibri" w:eastAsia="Calibri" w:cs="Calibri"/>
          <w:b w:val="0"/>
          <w:bCs w:val="0"/>
          <w:i w:val="0"/>
          <w:iCs w:val="0"/>
          <w:caps w:val="0"/>
          <w:smallCaps w:val="0"/>
          <w:noProof w:val="0"/>
          <w:color w:val="auto"/>
          <w:sz w:val="24"/>
          <w:szCs w:val="24"/>
          <w:lang w:val="ru-RU"/>
        </w:rPr>
      </w:pPr>
      <w:r w:rsidRPr="7B11E600" w:rsidR="7B11E600">
        <w:rPr>
          <w:rFonts w:ascii="Calibri" w:hAnsi="Calibri" w:eastAsia="Calibri" w:cs="Calibri"/>
          <w:b w:val="0"/>
          <w:bCs w:val="0"/>
          <w:i w:val="0"/>
          <w:iCs w:val="0"/>
          <w:caps w:val="0"/>
          <w:smallCaps w:val="0"/>
          <w:noProof w:val="0"/>
          <w:color w:val="auto"/>
          <w:sz w:val="24"/>
          <w:szCs w:val="24"/>
          <w:lang w:val="ru-RU"/>
        </w:rPr>
        <w:t xml:space="preserve">В кинологии существует отдельный вид спорта - след, при котором собака идёт на запах по тому же пути, который раннее прошёл человек. Это стало семенем для зарождения концепции данного приложения - </w:t>
      </w:r>
      <w:proofErr w:type="spellStart"/>
      <w:r w:rsidRPr="7B11E600" w:rsidR="7B11E600">
        <w:rPr>
          <w:rFonts w:ascii="Calibri" w:hAnsi="Calibri" w:eastAsia="Calibri" w:cs="Calibri"/>
          <w:b w:val="0"/>
          <w:bCs w:val="0"/>
          <w:i w:val="0"/>
          <w:iCs w:val="0"/>
          <w:caps w:val="0"/>
          <w:smallCaps w:val="0"/>
          <w:noProof w:val="0"/>
          <w:color w:val="auto"/>
          <w:sz w:val="24"/>
          <w:szCs w:val="24"/>
          <w:lang w:val="ru-RU"/>
        </w:rPr>
        <w:t>трекер</w:t>
      </w:r>
      <w:proofErr w:type="spellEnd"/>
      <w:r w:rsidRPr="7B11E600" w:rsidR="7B11E600">
        <w:rPr>
          <w:rFonts w:ascii="Calibri" w:hAnsi="Calibri" w:eastAsia="Calibri" w:cs="Calibri"/>
          <w:b w:val="0"/>
          <w:bCs w:val="0"/>
          <w:i w:val="0"/>
          <w:iCs w:val="0"/>
          <w:caps w:val="0"/>
          <w:smallCaps w:val="0"/>
          <w:noProof w:val="0"/>
          <w:color w:val="auto"/>
          <w:sz w:val="24"/>
          <w:szCs w:val="24"/>
          <w:lang w:val="ru-RU"/>
        </w:rPr>
        <w:t xml:space="preserve">, который позволяет сначала пройти определённый путь (задать маршрут), затем этот маршрут повторить уже в "боевом" режиме. Однако кинология и след - весьма узкая специализация, так что в приложение добавлен так же функционал рисования пути от руки, </w:t>
      </w:r>
      <w:r w:rsidRPr="7B11E600" w:rsidR="7B11E600">
        <w:rPr>
          <w:rFonts w:ascii="Calibri" w:hAnsi="Calibri" w:eastAsia="Calibri" w:cs="Calibri"/>
          <w:b w:val="0"/>
          <w:bCs w:val="0"/>
          <w:i w:val="0"/>
          <w:iCs w:val="0"/>
          <w:caps w:val="0"/>
          <w:smallCaps w:val="0"/>
          <w:noProof w:val="0"/>
          <w:color w:val="auto"/>
          <w:sz w:val="24"/>
          <w:szCs w:val="24"/>
          <w:lang w:val="ru-RU"/>
        </w:rPr>
        <w:t>рассчитывания</w:t>
      </w:r>
      <w:r w:rsidRPr="7B11E600" w:rsidR="7B11E600">
        <w:rPr>
          <w:rFonts w:ascii="Calibri" w:hAnsi="Calibri" w:eastAsia="Calibri" w:cs="Calibri"/>
          <w:b w:val="0"/>
          <w:bCs w:val="0"/>
          <w:i w:val="0"/>
          <w:iCs w:val="0"/>
          <w:caps w:val="0"/>
          <w:smallCaps w:val="0"/>
          <w:noProof w:val="0"/>
          <w:color w:val="auto"/>
          <w:sz w:val="24"/>
          <w:szCs w:val="24"/>
          <w:lang w:val="ru-RU"/>
        </w:rPr>
        <w:t xml:space="preserve"> длины получившегося пути, чтобы по нему затем можно было пройти. Таким образом приложение может помочь во многих ситуациях, когда есть задача выверить определённый путь, например в спорте.</w:t>
      </w:r>
    </w:p>
    <w:p xmlns:wp14="http://schemas.microsoft.com/office/word/2010/wordml" w:rsidP="1D78CFD6" w14:paraId="0FD02C3F" wp14:textId="50BB2704">
      <w:pPr>
        <w:pStyle w:val="Heading1"/>
        <w:rPr>
          <w:rFonts w:ascii="Calibri" w:hAnsi="Calibri" w:eastAsia="Calibri" w:cs="Calibri"/>
          <w:b w:val="1"/>
          <w:bCs w:val="1"/>
          <w:i w:val="0"/>
          <w:iCs w:val="0"/>
          <w:caps w:val="0"/>
          <w:smallCaps w:val="0"/>
          <w:noProof w:val="0"/>
          <w:color w:val="auto"/>
          <w:sz w:val="24"/>
          <w:szCs w:val="24"/>
          <w:lang w:val="ru-RU"/>
        </w:rPr>
      </w:pPr>
      <w:r w:rsidRPr="1D78CFD6" w:rsidR="1D78CFD6">
        <w:rPr>
          <w:rFonts w:ascii="Calibri" w:hAnsi="Calibri" w:eastAsia="Calibri" w:cs="Calibri"/>
          <w:b w:val="1"/>
          <w:bCs w:val="1"/>
          <w:i w:val="0"/>
          <w:iCs w:val="0"/>
          <w:caps w:val="0"/>
          <w:smallCaps w:val="0"/>
          <w:noProof w:val="0"/>
          <w:color w:val="auto"/>
          <w:sz w:val="24"/>
          <w:szCs w:val="24"/>
          <w:lang w:val="ru-RU"/>
        </w:rPr>
        <w:t>Скриншоты</w:t>
      </w:r>
    </w:p>
    <w:p xmlns:wp14="http://schemas.microsoft.com/office/word/2010/wordml" w:rsidP="1D78CFD6" w14:paraId="16999DB3" wp14:textId="5A18AB59">
      <w:pPr>
        <w:pStyle w:val="Heading2"/>
        <w:rPr>
          <w:rFonts w:ascii="Calibri Light" w:hAnsi="Calibri Light" w:eastAsia="" w:cs=""/>
          <w:color w:val="auto"/>
          <w:sz w:val="26"/>
          <w:szCs w:val="26"/>
        </w:rPr>
      </w:pPr>
      <w:r>
        <w:drawing>
          <wp:inline xmlns:wp14="http://schemas.microsoft.com/office/word/2010/wordprocessingDrawing" wp14:editId="19AFC376" wp14:anchorId="70494D94">
            <wp:extent cx="2057400" cy="4572000"/>
            <wp:effectExtent l="0" t="0" r="0" b="0"/>
            <wp:docPr id="411272388" name="" title=""/>
            <wp:cNvGraphicFramePr>
              <a:graphicFrameLocks noChangeAspect="1"/>
            </wp:cNvGraphicFramePr>
            <a:graphic>
              <a:graphicData uri="http://schemas.openxmlformats.org/drawingml/2006/picture">
                <pic:pic>
                  <pic:nvPicPr>
                    <pic:cNvPr id="0" name=""/>
                    <pic:cNvPicPr/>
                  </pic:nvPicPr>
                  <pic:blipFill>
                    <a:blip r:embed="Rb66993372a074216">
                      <a:extLst>
                        <a:ext xmlns:a="http://schemas.openxmlformats.org/drawingml/2006/main" uri="{28A0092B-C50C-407E-A947-70E740481C1C}">
                          <a14:useLocalDpi val="0"/>
                        </a:ext>
                      </a:extLst>
                    </a:blip>
                    <a:stretch>
                      <a:fillRect/>
                    </a:stretch>
                  </pic:blipFill>
                  <pic:spPr>
                    <a:xfrm>
                      <a:off x="0" y="0"/>
                      <a:ext cx="2057400" cy="4572000"/>
                    </a:xfrm>
                    <a:prstGeom prst="rect">
                      <a:avLst/>
                    </a:prstGeom>
                  </pic:spPr>
                </pic:pic>
              </a:graphicData>
            </a:graphic>
          </wp:inline>
        </w:drawing>
      </w:r>
      <w:r>
        <w:drawing>
          <wp:inline xmlns:wp14="http://schemas.microsoft.com/office/word/2010/wordprocessingDrawing" wp14:editId="59908925" wp14:anchorId="2BEFD895">
            <wp:extent cx="2057400" cy="4572000"/>
            <wp:effectExtent l="0" t="0" r="0" b="0"/>
            <wp:docPr id="1141355536" name="" title=""/>
            <wp:cNvGraphicFramePr>
              <a:graphicFrameLocks noChangeAspect="1"/>
            </wp:cNvGraphicFramePr>
            <a:graphic>
              <a:graphicData uri="http://schemas.openxmlformats.org/drawingml/2006/picture">
                <pic:pic>
                  <pic:nvPicPr>
                    <pic:cNvPr id="0" name=""/>
                    <pic:cNvPicPr/>
                  </pic:nvPicPr>
                  <pic:blipFill>
                    <a:blip r:embed="R6bbbcb68553b4c8a">
                      <a:extLst>
                        <a:ext xmlns:a="http://schemas.openxmlformats.org/drawingml/2006/main" uri="{28A0092B-C50C-407E-A947-70E740481C1C}">
                          <a14:useLocalDpi val="0"/>
                        </a:ext>
                      </a:extLst>
                    </a:blip>
                    <a:stretch>
                      <a:fillRect/>
                    </a:stretch>
                  </pic:blipFill>
                  <pic:spPr>
                    <a:xfrm>
                      <a:off x="0" y="0"/>
                      <a:ext cx="2057400" cy="4572000"/>
                    </a:xfrm>
                    <a:prstGeom prst="rect">
                      <a:avLst/>
                    </a:prstGeom>
                  </pic:spPr>
                </pic:pic>
              </a:graphicData>
            </a:graphic>
          </wp:inline>
        </w:drawing>
      </w:r>
    </w:p>
    <w:p xmlns:wp14="http://schemas.microsoft.com/office/word/2010/wordml" w:rsidP="1D78CFD6" w14:paraId="76552C2E" wp14:textId="3037F9FE">
      <w:pPr>
        <w:pStyle w:val="Heading1"/>
        <w:rPr>
          <w:rFonts w:ascii="Calibri" w:hAnsi="Calibri" w:eastAsia="Calibri" w:cs="Calibri"/>
          <w:b w:val="1"/>
          <w:bCs w:val="1"/>
          <w:i w:val="0"/>
          <w:iCs w:val="0"/>
          <w:caps w:val="0"/>
          <w:smallCaps w:val="0"/>
          <w:noProof w:val="0"/>
          <w:color w:val="auto"/>
          <w:sz w:val="24"/>
          <w:szCs w:val="24"/>
          <w:lang w:val="ru-RU"/>
        </w:rPr>
      </w:pPr>
      <w:r w:rsidRPr="1D78CFD6" w:rsidR="1D78CFD6">
        <w:rPr>
          <w:rFonts w:ascii="Calibri" w:hAnsi="Calibri" w:eastAsia="Calibri" w:cs="Calibri"/>
          <w:b w:val="1"/>
          <w:bCs w:val="1"/>
          <w:i w:val="0"/>
          <w:iCs w:val="0"/>
          <w:caps w:val="0"/>
          <w:smallCaps w:val="0"/>
          <w:noProof w:val="0"/>
          <w:color w:val="auto"/>
          <w:sz w:val="24"/>
          <w:szCs w:val="24"/>
          <w:lang w:val="ru-RU"/>
        </w:rPr>
        <w:t>Инструкция</w:t>
      </w:r>
    </w:p>
    <w:p xmlns:wp14="http://schemas.microsoft.com/office/word/2010/wordml" w:rsidP="1D78CFD6" w14:paraId="2ED07245" wp14:textId="6BF08498">
      <w:pPr>
        <w:pStyle w:val="Heading2"/>
        <w:rPr>
          <w:rFonts w:ascii="Calibri" w:hAnsi="Calibri" w:eastAsia="Calibri" w:cs="Calibri"/>
          <w:b w:val="1"/>
          <w:bCs w:val="1"/>
          <w:i w:val="0"/>
          <w:iCs w:val="0"/>
          <w:caps w:val="0"/>
          <w:smallCaps w:val="0"/>
          <w:noProof w:val="0"/>
          <w:color w:val="auto"/>
          <w:sz w:val="24"/>
          <w:szCs w:val="24"/>
          <w:lang w:val="ru-RU"/>
        </w:rPr>
      </w:pPr>
      <w:r w:rsidRPr="1D78CFD6" w:rsidR="1D78CFD6">
        <w:rPr>
          <w:rFonts w:ascii="Calibri" w:hAnsi="Calibri" w:eastAsia="Calibri" w:cs="Calibri"/>
          <w:b w:val="1"/>
          <w:bCs w:val="1"/>
          <w:i w:val="0"/>
          <w:iCs w:val="0"/>
          <w:caps w:val="0"/>
          <w:smallCaps w:val="0"/>
          <w:noProof w:val="0"/>
          <w:color w:val="auto"/>
          <w:sz w:val="24"/>
          <w:szCs w:val="24"/>
          <w:lang w:val="ru-RU"/>
        </w:rPr>
        <w:t>Рисование маршрута</w:t>
      </w:r>
    </w:p>
    <w:p xmlns:wp14="http://schemas.microsoft.com/office/word/2010/wordml" w:rsidP="1D78CFD6" w14:paraId="04101500" wp14:textId="0B4A4BE3">
      <w:pPr>
        <w:rPr>
          <w:rFonts w:ascii="Calibri" w:hAnsi="Calibri" w:eastAsia="Calibri" w:cs="Calibri"/>
          <w:b w:val="0"/>
          <w:bCs w:val="0"/>
          <w:i w:val="0"/>
          <w:iCs w:val="0"/>
          <w:caps w:val="0"/>
          <w:smallCaps w:val="0"/>
          <w:noProof w:val="0"/>
          <w:color w:val="auto"/>
          <w:sz w:val="24"/>
          <w:szCs w:val="24"/>
          <w:lang w:val="ru-RU"/>
        </w:rPr>
      </w:pPr>
      <w:r w:rsidRPr="1D78CFD6" w:rsidR="1D78CFD6">
        <w:rPr>
          <w:rFonts w:ascii="Calibri" w:hAnsi="Calibri" w:eastAsia="Calibri" w:cs="Calibri"/>
          <w:b w:val="0"/>
          <w:bCs w:val="0"/>
          <w:i w:val="0"/>
          <w:iCs w:val="0"/>
          <w:caps w:val="0"/>
          <w:smallCaps w:val="0"/>
          <w:noProof w:val="0"/>
          <w:color w:val="auto"/>
          <w:sz w:val="24"/>
          <w:szCs w:val="24"/>
          <w:lang w:val="ru-RU"/>
        </w:rPr>
        <w:t>При входе в приложение доступна основная кнопка с надписью "Start". Кнопка обладает функционалом быстрого нажатия и удержания: Удержание кнопки в начальном состоянии приложения даёт переход в режим рисования маршрута, повторное удержание - возвращение в изначальное состояние. В режиме рисования маршрута, с помощью появившейся сбоку кнопки, можно менять способ рисования - либо от руки (просто проведите пальцем по карте - маршрут будет нарисован), либо с помощью захвата вашей геолокации (необходимо пройти требуемый вам маршрут). Кнопка Clear позволяет при необходимости стереть нарисованный маршрут, внизу кнопки отображается текущая длина маршрута в метрах.</w:t>
      </w:r>
    </w:p>
    <w:p xmlns:wp14="http://schemas.microsoft.com/office/word/2010/wordml" w:rsidP="1D78CFD6" w14:paraId="1400910A" wp14:textId="1041480D">
      <w:pPr>
        <w:pStyle w:val="Heading2"/>
        <w:rPr>
          <w:rFonts w:ascii="Calibri" w:hAnsi="Calibri" w:eastAsia="Calibri" w:cs="Calibri"/>
          <w:b w:val="1"/>
          <w:bCs w:val="1"/>
          <w:i w:val="0"/>
          <w:iCs w:val="0"/>
          <w:caps w:val="0"/>
          <w:smallCaps w:val="0"/>
          <w:noProof w:val="0"/>
          <w:color w:val="auto"/>
          <w:sz w:val="24"/>
          <w:szCs w:val="24"/>
          <w:lang w:val="ru-RU"/>
        </w:rPr>
      </w:pPr>
      <w:r w:rsidRPr="1D78CFD6" w:rsidR="1D78CFD6">
        <w:rPr>
          <w:rFonts w:ascii="Calibri" w:hAnsi="Calibri" w:eastAsia="Calibri" w:cs="Calibri"/>
          <w:b w:val="1"/>
          <w:bCs w:val="1"/>
          <w:i w:val="0"/>
          <w:iCs w:val="0"/>
          <w:caps w:val="0"/>
          <w:smallCaps w:val="0"/>
          <w:noProof w:val="0"/>
          <w:color w:val="auto"/>
          <w:sz w:val="24"/>
          <w:szCs w:val="24"/>
          <w:lang w:val="ru-RU"/>
        </w:rPr>
        <w:t>Ход по пути маршрута</w:t>
      </w:r>
    </w:p>
    <w:p xmlns:wp14="http://schemas.microsoft.com/office/word/2010/wordml" w:rsidP="1D78CFD6" w14:paraId="1E2905CA" wp14:textId="18657806">
      <w:pPr>
        <w:rPr>
          <w:rFonts w:ascii="Calibri" w:hAnsi="Calibri" w:eastAsia="Calibri" w:cs="Calibri"/>
          <w:b w:val="0"/>
          <w:bCs w:val="0"/>
          <w:i w:val="0"/>
          <w:iCs w:val="0"/>
          <w:caps w:val="0"/>
          <w:smallCaps w:val="0"/>
          <w:noProof w:val="0"/>
          <w:color w:val="auto"/>
          <w:sz w:val="24"/>
          <w:szCs w:val="24"/>
          <w:lang w:val="ru-RU"/>
        </w:rPr>
      </w:pPr>
      <w:r w:rsidRPr="1D78CFD6" w:rsidR="1D78CFD6">
        <w:rPr>
          <w:rFonts w:ascii="Calibri" w:hAnsi="Calibri" w:eastAsia="Calibri" w:cs="Calibri"/>
          <w:b w:val="0"/>
          <w:bCs w:val="0"/>
          <w:i w:val="0"/>
          <w:iCs w:val="0"/>
          <w:caps w:val="0"/>
          <w:smallCaps w:val="0"/>
          <w:noProof w:val="0"/>
          <w:color w:val="auto"/>
          <w:sz w:val="24"/>
          <w:szCs w:val="24"/>
          <w:lang w:val="ru-RU"/>
        </w:rPr>
        <w:t>Если нужный маршрут нарисован, следует вернуться (удержание большой кнопки) в режим ходьбы. Теперь можно кликнуть по красной кнопке "Start", чтобы начать маршрут. По мере прохождения в правильном порядке маршрута, пройденный путь будет закрашиваться зелёным цветом, внизу отображается сколько метров из всего пути уже пройдено. Бывают ситуации, когда следует отключить отслеживание пути по маршруту. Для этого можно один раз кликнуть по большой кнопке во время прохождения маршрута - будет поставлена пауза. Повторное нажатие - снятие паузы. Осторожно! При удержании большой кнопки пройденный маршрут сбрасывается, возвращается исходный вид с кнопкой "Start". Если весь маршрут пройден, на кнопке будет написано "</w:t>
      </w:r>
      <w:proofErr w:type="spellStart"/>
      <w:r w:rsidRPr="1D78CFD6" w:rsidR="1D78CFD6">
        <w:rPr>
          <w:rFonts w:ascii="Calibri" w:hAnsi="Calibri" w:eastAsia="Calibri" w:cs="Calibri"/>
          <w:b w:val="0"/>
          <w:bCs w:val="0"/>
          <w:i w:val="0"/>
          <w:iCs w:val="0"/>
          <w:caps w:val="0"/>
          <w:smallCaps w:val="0"/>
          <w:noProof w:val="0"/>
          <w:color w:val="auto"/>
          <w:sz w:val="24"/>
          <w:szCs w:val="24"/>
          <w:lang w:val="ru-RU"/>
        </w:rPr>
        <w:t>Finished</w:t>
      </w:r>
      <w:proofErr w:type="spellEnd"/>
      <w:r w:rsidRPr="1D78CFD6" w:rsidR="1D78CFD6">
        <w:rPr>
          <w:rFonts w:ascii="Calibri" w:hAnsi="Calibri" w:eastAsia="Calibri" w:cs="Calibri"/>
          <w:b w:val="0"/>
          <w:bCs w:val="0"/>
          <w:i w:val="0"/>
          <w:iCs w:val="0"/>
          <w:caps w:val="0"/>
          <w:smallCaps w:val="0"/>
          <w:noProof w:val="0"/>
          <w:color w:val="auto"/>
          <w:sz w:val="24"/>
          <w:szCs w:val="24"/>
          <w:lang w:val="ru-RU"/>
        </w:rPr>
        <w:t>!" - для возвращения в изначальный режим следует удержать большую кнопку.</w:t>
      </w:r>
    </w:p>
    <w:p xmlns:wp14="http://schemas.microsoft.com/office/word/2010/wordml" w:rsidP="1D78CFD6" w14:paraId="283451CA" wp14:textId="7C903B0F">
      <w:pPr>
        <w:pStyle w:val="Heading1"/>
        <w:rPr>
          <w:rFonts w:ascii="Calibri" w:hAnsi="Calibri" w:eastAsia="Calibri" w:cs="Calibri"/>
          <w:b w:val="1"/>
          <w:bCs w:val="1"/>
          <w:i w:val="0"/>
          <w:iCs w:val="0"/>
          <w:caps w:val="0"/>
          <w:smallCaps w:val="0"/>
          <w:noProof w:val="0"/>
          <w:color w:val="auto"/>
          <w:sz w:val="24"/>
          <w:szCs w:val="24"/>
          <w:lang w:val="ru-RU"/>
        </w:rPr>
      </w:pPr>
      <w:r w:rsidRPr="1D78CFD6" w:rsidR="1D78CFD6">
        <w:rPr>
          <w:rFonts w:ascii="Calibri" w:hAnsi="Calibri" w:eastAsia="Calibri" w:cs="Calibri"/>
          <w:b w:val="1"/>
          <w:bCs w:val="1"/>
          <w:i w:val="0"/>
          <w:iCs w:val="0"/>
          <w:caps w:val="0"/>
          <w:smallCaps w:val="0"/>
          <w:noProof w:val="0"/>
          <w:color w:val="auto"/>
          <w:sz w:val="24"/>
          <w:szCs w:val="24"/>
          <w:lang w:val="ru-RU"/>
        </w:rPr>
        <w:t>Приложение изнутри</w:t>
      </w:r>
    </w:p>
    <w:p xmlns:wp14="http://schemas.microsoft.com/office/word/2010/wordml" w:rsidP="7B11E600" w14:paraId="501817AE" wp14:textId="30032834">
      <w:pPr>
        <w:rPr>
          <w:rFonts w:ascii="Calibri" w:hAnsi="Calibri" w:eastAsia="Calibri" w:cs="Calibri"/>
          <w:b w:val="0"/>
          <w:bCs w:val="0"/>
          <w:i w:val="0"/>
          <w:iCs w:val="0"/>
          <w:caps w:val="0"/>
          <w:smallCaps w:val="0"/>
          <w:noProof w:val="0"/>
          <w:color w:val="auto"/>
          <w:sz w:val="24"/>
          <w:szCs w:val="24"/>
          <w:lang w:val="ru-RU"/>
        </w:rPr>
      </w:pPr>
      <w:r w:rsidRPr="7B11E600" w:rsidR="7B11E600">
        <w:rPr>
          <w:rFonts w:ascii="Calibri" w:hAnsi="Calibri" w:eastAsia="Calibri" w:cs="Calibri"/>
          <w:b w:val="0"/>
          <w:bCs w:val="0"/>
          <w:i w:val="0"/>
          <w:iCs w:val="0"/>
          <w:caps w:val="0"/>
          <w:smallCaps w:val="0"/>
          <w:noProof w:val="0"/>
          <w:color w:val="auto"/>
          <w:sz w:val="24"/>
          <w:szCs w:val="24"/>
          <w:lang w:val="ru-RU"/>
        </w:rPr>
        <w:t xml:space="preserve">Для работы с картами была использована библиотека от Яндекса - </w:t>
      </w:r>
      <w:proofErr w:type="spellStart"/>
      <w:r w:rsidRPr="7B11E600" w:rsidR="7B11E600">
        <w:rPr>
          <w:rFonts w:ascii="Calibri" w:hAnsi="Calibri" w:eastAsia="Calibri" w:cs="Calibri"/>
          <w:b w:val="0"/>
          <w:bCs w:val="0"/>
          <w:i w:val="0"/>
          <w:iCs w:val="0"/>
          <w:caps w:val="0"/>
          <w:smallCaps w:val="0"/>
          <w:noProof w:val="0"/>
          <w:color w:val="auto"/>
          <w:sz w:val="24"/>
          <w:szCs w:val="24"/>
          <w:lang w:val="ru-RU"/>
        </w:rPr>
        <w:t>MapKit</w:t>
      </w:r>
      <w:proofErr w:type="spellEnd"/>
      <w:r w:rsidRPr="7B11E600" w:rsidR="7B11E600">
        <w:rPr>
          <w:rFonts w:ascii="Calibri" w:hAnsi="Calibri" w:eastAsia="Calibri" w:cs="Calibri"/>
          <w:b w:val="0"/>
          <w:bCs w:val="0"/>
          <w:i w:val="0"/>
          <w:iCs w:val="0"/>
          <w:caps w:val="0"/>
          <w:smallCaps w:val="0"/>
          <w:noProof w:val="0"/>
          <w:color w:val="auto"/>
          <w:sz w:val="24"/>
          <w:szCs w:val="24"/>
          <w:lang w:val="ru-RU"/>
        </w:rPr>
        <w:t xml:space="preserve">. UML диаграмма классов: </w:t>
      </w:r>
      <w:r>
        <w:drawing>
          <wp:inline xmlns:wp14="http://schemas.microsoft.com/office/word/2010/wordprocessingDrawing" wp14:editId="7B11E600" wp14:anchorId="30B4E33E">
            <wp:extent cx="5457825" cy="4605040"/>
            <wp:effectExtent l="0" t="0" r="0" b="0"/>
            <wp:docPr id="77930461" name="" title=""/>
            <wp:cNvGraphicFramePr>
              <a:graphicFrameLocks noChangeAspect="1"/>
            </wp:cNvGraphicFramePr>
            <a:graphic>
              <a:graphicData uri="http://schemas.openxmlformats.org/drawingml/2006/picture">
                <pic:pic>
                  <pic:nvPicPr>
                    <pic:cNvPr id="0" name=""/>
                    <pic:cNvPicPr/>
                  </pic:nvPicPr>
                  <pic:blipFill>
                    <a:blip r:embed="R7e0847bb0b044f65">
                      <a:extLst>
                        <a:ext xmlns:a="http://schemas.openxmlformats.org/drawingml/2006/main" uri="{28A0092B-C50C-407E-A947-70E740481C1C}">
                          <a14:useLocalDpi val="0"/>
                        </a:ext>
                      </a:extLst>
                    </a:blip>
                    <a:stretch>
                      <a:fillRect/>
                    </a:stretch>
                  </pic:blipFill>
                  <pic:spPr>
                    <a:xfrm>
                      <a:off x="0" y="0"/>
                      <a:ext cx="5457825" cy="4605040"/>
                    </a:xfrm>
                    <a:prstGeom prst="rect">
                      <a:avLst/>
                    </a:prstGeom>
                  </pic:spPr>
                </pic:pic>
              </a:graphicData>
            </a:graphic>
          </wp:inline>
        </w:drawing>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nsid w:val="272f47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4CC108B"/>
    <w:rsid w:val="1D78CFD6"/>
    <w:rsid w:val="64CC108B"/>
    <w:rsid w:val="7B11E6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C108B"/>
  <w15:chartTrackingRefBased/>
  <w15:docId w15:val="{784DE504-010F-4D4A-AA98-8D4AF8AD8D7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b66993372a074216" /><Relationship Type="http://schemas.openxmlformats.org/officeDocument/2006/relationships/image" Target="/media/image2.png" Id="R6bbbcb68553b4c8a" /><Relationship Type="http://schemas.openxmlformats.org/officeDocument/2006/relationships/numbering" Target="numbering.xml" Id="R36e9be3f0f0f45cd" /><Relationship Type="http://schemas.openxmlformats.org/officeDocument/2006/relationships/hyperlink" Target="https://youtu.be/Frc45pkvUQ0" TargetMode="External" Id="R837b39279894411d" /><Relationship Type="http://schemas.openxmlformats.org/officeDocument/2006/relationships/image" Target="/media/image3.png" Id="R7e0847bb0b044f6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2022-07-11T19:22:20.7536862Z</dcterms:created>
  <dcterms:modified xsi:type="dcterms:W3CDTF">2022-07-11T19:50:30.1053958Z</dcterms:modified>
  <dc:creator>Rightway Helkor</dc:creator>
  <lastModifiedBy>Rightway Helkor</lastModifiedBy>
</coreProperties>
</file>