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  <w:sz w:val="70"/>
          <w:szCs w:val="70"/>
        </w:rPr>
      </w:pPr>
      <w:r>
        <w:rPr>
          <w:rFonts w:hint="eastAsia" w:ascii="Times" w:hAnsi="Times" w:cs="Times"/>
          <w:kern w:val="0"/>
          <w:sz w:val="70"/>
          <w:szCs w:val="70"/>
        </w:rPr>
        <w:t>（运营商版）</w:t>
      </w:r>
    </w:p>
    <w:p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position w:val="2"/>
          <w:sz w:val="70"/>
          <w:szCs w:val="70"/>
        </w:rPr>
        <w:t>AndroidSDK</w:t>
      </w:r>
      <w:r>
        <w:rPr>
          <w:rFonts w:hint="eastAsia" w:ascii="Times" w:hAnsi="Times" w:cs="Times"/>
          <w:kern w:val="0"/>
          <w:sz w:val="70"/>
          <w:szCs w:val="70"/>
        </w:rPr>
        <w:t>开发者</w:t>
      </w:r>
      <w:r>
        <w:rPr>
          <w:rFonts w:ascii="Times" w:hAnsi="Times" w:cs="Times"/>
          <w:kern w:val="0"/>
          <w:sz w:val="70"/>
          <w:szCs w:val="70"/>
        </w:rPr>
        <w:t>指南</w:t>
      </w:r>
    </w:p>
    <w:p>
      <w:pPr>
        <w:pStyle w:val="23"/>
        <w:tabs>
          <w:tab w:val="right" w:leader="dot" w:pos="8630"/>
        </w:tabs>
        <w:ind w:left="480"/>
        <w:rPr>
          <w:rFonts w:ascii="Calibri" w:hAnsi="Calibri" w:eastAsia="宋体"/>
          <w:sz w:val="21"/>
          <w:szCs w:val="22"/>
        </w:rPr>
      </w:pPr>
      <w:r>
        <w:rPr>
          <w:rFonts w:ascii="Times" w:hAnsi="Times" w:cs="Times"/>
          <w:kern w:val="0"/>
          <w:sz w:val="48"/>
          <w:szCs w:val="48"/>
        </w:rPr>
        <w:fldChar w:fldCharType="begin"/>
      </w:r>
      <w:r>
        <w:rPr>
          <w:rFonts w:ascii="Times" w:hAnsi="Times" w:cs="Times"/>
          <w:kern w:val="0"/>
          <w:sz w:val="48"/>
          <w:szCs w:val="48"/>
        </w:rPr>
        <w:instrText xml:space="preserve"> TOC \o \t "标题 6,6,标题 7,7,标题 8,8,标题 9,9" </w:instrText>
      </w:r>
      <w:r>
        <w:rPr>
          <w:rFonts w:ascii="Times" w:hAnsi="Times" w:cs="Times"/>
          <w:kern w:val="0"/>
          <w:sz w:val="48"/>
          <w:szCs w:val="48"/>
        </w:rPr>
        <w:fldChar w:fldCharType="separate"/>
      </w:r>
      <w:r>
        <w:t>1 CP</w:t>
      </w:r>
      <w:r>
        <w:rPr>
          <w:rFonts w:hint="eastAsia"/>
        </w:rPr>
        <w:t>接入基本流程</w:t>
      </w:r>
      <w:r>
        <w:tab/>
      </w:r>
      <w:r>
        <w:fldChar w:fldCharType="begin"/>
      </w:r>
      <w:r>
        <w:instrText xml:space="preserve"> PAGEREF _Toc383526955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8630"/>
        </w:tabs>
        <w:ind w:left="480"/>
        <w:rPr>
          <w:rFonts w:ascii="Calibri" w:hAnsi="Calibri" w:eastAsia="宋体"/>
          <w:sz w:val="21"/>
          <w:szCs w:val="22"/>
        </w:rPr>
      </w:pPr>
      <w:r>
        <w:t xml:space="preserve">2. </w:t>
      </w:r>
      <w:r>
        <w:rPr>
          <w:rFonts w:hint="eastAsia"/>
        </w:rPr>
        <w:t>技术接入基本步骤</w:t>
      </w:r>
      <w:r>
        <w:rPr>
          <w:rFonts w:hint="eastAsia" w:ascii="MS Mincho" w:hAnsi="MS Mincho" w:eastAsia="MS Mincho" w:cs="MS Mincho"/>
        </w:rPr>
        <w:t> </w:t>
      </w:r>
      <w:r>
        <w:tab/>
      </w:r>
      <w:r>
        <w:fldChar w:fldCharType="begin"/>
      </w:r>
      <w:r>
        <w:instrText xml:space="preserve"> PAGEREF _Toc383526956 \h </w:instrText>
      </w:r>
      <w:r>
        <w:fldChar w:fldCharType="separate"/>
      </w:r>
      <w:r>
        <w:t>4</w:t>
      </w:r>
      <w:r>
        <w:fldChar w:fldCharType="end"/>
      </w:r>
    </w:p>
    <w:p>
      <w:pPr>
        <w:pStyle w:val="14"/>
        <w:tabs>
          <w:tab w:val="right" w:leader="dot" w:pos="8630"/>
        </w:tabs>
        <w:ind w:left="960"/>
        <w:rPr>
          <w:rFonts w:ascii="Calibri" w:hAnsi="Calibri" w:eastAsia="宋体"/>
          <w:sz w:val="21"/>
          <w:szCs w:val="22"/>
        </w:rPr>
      </w:pPr>
      <w:r>
        <w:t xml:space="preserve">2.1 </w:t>
      </w:r>
      <w:r>
        <w:rPr>
          <w:rFonts w:hint="eastAsia"/>
        </w:rPr>
        <w:t>添加项目需要的资源</w:t>
      </w:r>
      <w:r>
        <w:tab/>
      </w:r>
      <w:r>
        <w:fldChar w:fldCharType="begin"/>
      </w:r>
      <w:r>
        <w:instrText xml:space="preserve"> PAGEREF _Toc383526957 \h </w:instrText>
      </w:r>
      <w:r>
        <w:fldChar w:fldCharType="separate"/>
      </w:r>
      <w:r>
        <w:t>4</w:t>
      </w:r>
      <w:r>
        <w:fldChar w:fldCharType="end"/>
      </w:r>
    </w:p>
    <w:p>
      <w:pPr>
        <w:pStyle w:val="14"/>
        <w:tabs>
          <w:tab w:val="right" w:leader="dot" w:pos="8630"/>
        </w:tabs>
        <w:ind w:left="960"/>
        <w:rPr>
          <w:rFonts w:ascii="Calibri" w:hAnsi="Calibri" w:eastAsia="宋体"/>
          <w:sz w:val="21"/>
          <w:szCs w:val="22"/>
        </w:rPr>
      </w:pPr>
      <w:r>
        <w:t>2.2</w:t>
      </w:r>
      <w:r>
        <w:rPr>
          <w:rFonts w:hint="eastAsia"/>
        </w:rPr>
        <w:t>配置</w:t>
      </w:r>
      <w:r>
        <w:t>SOURCE_ID</w:t>
      </w:r>
      <w:r>
        <w:rPr>
          <w:rFonts w:hint="eastAsia"/>
        </w:rPr>
        <w:t>和</w:t>
      </w:r>
      <w:r>
        <w:t>SOURCE_NAME</w:t>
      </w:r>
      <w:r>
        <w:tab/>
      </w:r>
      <w:r>
        <w:fldChar w:fldCharType="begin"/>
      </w:r>
      <w:r>
        <w:instrText xml:space="preserve"> PAGEREF _Toc383526958 \h </w:instrText>
      </w:r>
      <w:r>
        <w:fldChar w:fldCharType="separate"/>
      </w:r>
      <w:r>
        <w:t>5</w:t>
      </w:r>
      <w:r>
        <w:fldChar w:fldCharType="end"/>
      </w:r>
    </w:p>
    <w:p>
      <w:pPr>
        <w:pStyle w:val="14"/>
        <w:tabs>
          <w:tab w:val="right" w:leader="dot" w:pos="8630"/>
        </w:tabs>
        <w:ind w:left="960"/>
        <w:rPr>
          <w:rFonts w:ascii="Calibri" w:hAnsi="Calibri" w:eastAsia="宋体"/>
          <w:sz w:val="21"/>
          <w:szCs w:val="22"/>
        </w:rPr>
      </w:pPr>
      <w:r>
        <w:t xml:space="preserve">2.3 </w:t>
      </w:r>
      <w:r>
        <w:rPr>
          <w:rFonts w:hint="eastAsia"/>
        </w:rPr>
        <w:t>配置</w:t>
      </w:r>
      <w:r>
        <w:t>AndroidManifest.xml</w:t>
      </w:r>
      <w:r>
        <w:tab/>
      </w:r>
      <w:r>
        <w:fldChar w:fldCharType="begin"/>
      </w:r>
      <w:r>
        <w:instrText xml:space="preserve"> PAGEREF _Toc383526959 \h </w:instrText>
      </w:r>
      <w:r>
        <w:fldChar w:fldCharType="separate"/>
      </w:r>
      <w:r>
        <w:t>6</w:t>
      </w:r>
      <w:r>
        <w:fldChar w:fldCharType="end"/>
      </w:r>
    </w:p>
    <w:p>
      <w:pPr>
        <w:pStyle w:val="14"/>
        <w:tabs>
          <w:tab w:val="right" w:leader="dot" w:pos="8630"/>
        </w:tabs>
        <w:ind w:left="960"/>
        <w:rPr>
          <w:rFonts w:ascii="Calibri" w:hAnsi="Calibri" w:eastAsia="宋体"/>
          <w:sz w:val="21"/>
          <w:szCs w:val="22"/>
        </w:rPr>
      </w:pPr>
      <w:r>
        <w:t xml:space="preserve">2.4 </w:t>
      </w:r>
      <w:r>
        <w:rPr>
          <w:rFonts w:hint="eastAsia"/>
        </w:rPr>
        <w:t>添加代码（可参照样例工程）</w:t>
      </w:r>
      <w:r>
        <w:tab/>
      </w:r>
      <w:r>
        <w:fldChar w:fldCharType="begin"/>
      </w:r>
      <w:r>
        <w:instrText xml:space="preserve"> PAGEREF _Toc383526960 \h </w:instrText>
      </w:r>
      <w:r>
        <w:fldChar w:fldCharType="separate"/>
      </w:r>
      <w:r>
        <w:t>7</w:t>
      </w:r>
      <w:r>
        <w:fldChar w:fldCharType="end"/>
      </w:r>
    </w:p>
    <w:p>
      <w:pPr>
        <w:pStyle w:val="13"/>
        <w:tabs>
          <w:tab w:val="right" w:leader="dot" w:pos="8630"/>
        </w:tabs>
        <w:ind w:left="1920"/>
        <w:rPr>
          <w:rFonts w:ascii="Calibri" w:hAnsi="Calibri" w:eastAsia="宋体"/>
          <w:sz w:val="21"/>
          <w:szCs w:val="22"/>
        </w:rPr>
      </w:pPr>
      <w:r>
        <w:rPr>
          <w:kern w:val="0"/>
        </w:rPr>
        <w:t xml:space="preserve">2.4.1 </w:t>
      </w:r>
      <w:r>
        <w:rPr>
          <w:rFonts w:hint="eastAsia"/>
          <w:kern w:val="0"/>
        </w:rPr>
        <w:t>初始化</w:t>
      </w:r>
      <w:r>
        <w:rPr>
          <w:kern w:val="0"/>
        </w:rPr>
        <w:t>SDK</w:t>
      </w:r>
      <w:r>
        <w:tab/>
      </w:r>
      <w:r>
        <w:fldChar w:fldCharType="begin"/>
      </w:r>
      <w:r>
        <w:instrText xml:space="preserve"> PAGEREF _Toc383526961 \h </w:instrText>
      </w:r>
      <w:r>
        <w:fldChar w:fldCharType="separate"/>
      </w:r>
      <w:r>
        <w:t>7</w:t>
      </w:r>
      <w:r>
        <w:fldChar w:fldCharType="end"/>
      </w:r>
    </w:p>
    <w:p>
      <w:pPr>
        <w:pStyle w:val="13"/>
        <w:tabs>
          <w:tab w:val="right" w:leader="dot" w:pos="8630"/>
        </w:tabs>
        <w:ind w:left="1920"/>
        <w:rPr>
          <w:rFonts w:ascii="Calibri" w:hAnsi="Calibri" w:eastAsia="宋体"/>
          <w:sz w:val="21"/>
          <w:szCs w:val="22"/>
        </w:rPr>
      </w:pPr>
      <w:r>
        <w:t xml:space="preserve">2.4.2 </w:t>
      </w:r>
      <w:r>
        <w:rPr>
          <w:rFonts w:hint="eastAsia"/>
        </w:rPr>
        <w:t>添加计费代码</w:t>
      </w:r>
      <w:r>
        <w:tab/>
      </w:r>
      <w:r>
        <w:fldChar w:fldCharType="begin"/>
      </w:r>
      <w:r>
        <w:instrText xml:space="preserve"> PAGEREF _Toc383526962 \h </w:instrText>
      </w:r>
      <w:r>
        <w:fldChar w:fldCharType="separate"/>
      </w:r>
      <w:r>
        <w:t>8</w:t>
      </w:r>
      <w:r>
        <w:fldChar w:fldCharType="end"/>
      </w:r>
    </w:p>
    <w:p>
      <w:pPr>
        <w:pStyle w:val="13"/>
        <w:tabs>
          <w:tab w:val="right" w:leader="dot" w:pos="8630"/>
        </w:tabs>
        <w:ind w:left="1920"/>
        <w:rPr>
          <w:rFonts w:ascii="Calibri" w:hAnsi="Calibri" w:eastAsia="宋体"/>
          <w:sz w:val="21"/>
          <w:szCs w:val="22"/>
        </w:rPr>
      </w:pPr>
      <w:r>
        <w:rPr>
          <w:rFonts w:ascii="宋体" w:hAnsi="宋体"/>
        </w:rPr>
        <w:t xml:space="preserve">2.4.3 </w:t>
      </w:r>
      <w:r>
        <w:rPr>
          <w:rFonts w:hint="eastAsia" w:ascii="宋体" w:hAnsi="宋体"/>
        </w:rPr>
        <w:t>处理计费结果</w:t>
      </w:r>
      <w:r>
        <w:tab/>
      </w:r>
      <w:r>
        <w:fldChar w:fldCharType="begin"/>
      </w:r>
      <w:r>
        <w:instrText xml:space="preserve"> PAGEREF _Toc383526963 \h </w:instrText>
      </w:r>
      <w:r>
        <w:fldChar w:fldCharType="separate"/>
      </w:r>
      <w:r>
        <w:t>10</w:t>
      </w:r>
      <w:r>
        <w:fldChar w:fldCharType="end"/>
      </w:r>
    </w:p>
    <w:p>
      <w:pPr>
        <w:pStyle w:val="14"/>
        <w:tabs>
          <w:tab w:val="right" w:leader="dot" w:pos="8630"/>
        </w:tabs>
        <w:ind w:left="960"/>
        <w:rPr>
          <w:rFonts w:ascii="Calibri" w:hAnsi="Calibri" w:eastAsia="宋体"/>
          <w:sz w:val="21"/>
          <w:szCs w:val="22"/>
        </w:rPr>
      </w:pPr>
      <w:r>
        <w:t>2.5</w:t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_Toc383526964 \h </w:instrText>
      </w:r>
      <w:r>
        <w:fldChar w:fldCharType="separate"/>
      </w:r>
      <w:r>
        <w:t>11</w:t>
      </w:r>
      <w:r>
        <w:fldChar w:fldCharType="end"/>
      </w:r>
    </w:p>
    <w:p>
      <w:pPr>
        <w:pStyle w:val="23"/>
        <w:tabs>
          <w:tab w:val="right" w:leader="dot" w:pos="8630"/>
        </w:tabs>
        <w:ind w:left="480"/>
        <w:rPr>
          <w:rFonts w:ascii="Calibri" w:hAnsi="Calibri" w:eastAsia="宋体"/>
          <w:sz w:val="21"/>
          <w:szCs w:val="22"/>
        </w:rPr>
      </w:pPr>
      <w:bookmarkStart w:id="7" w:name="_GoBack"/>
      <w:bookmarkEnd w:id="7"/>
      <w:r>
        <w:t>3</w:t>
      </w:r>
      <w:r>
        <w:rPr>
          <w:rFonts w:hint="eastAsia"/>
        </w:rPr>
        <w:t>分渠道打包指南</w:t>
      </w:r>
      <w:r>
        <w:tab/>
      </w:r>
      <w:r>
        <w:fldChar w:fldCharType="begin"/>
      </w:r>
      <w:r>
        <w:instrText xml:space="preserve"> PAGEREF _Toc383526966 \h </w:instrText>
      </w:r>
      <w:r>
        <w:fldChar w:fldCharType="separate"/>
      </w:r>
      <w:r>
        <w:t>12</w:t>
      </w:r>
      <w:r>
        <w:fldChar w:fldCharType="end"/>
      </w:r>
    </w:p>
    <w:p>
      <w:pPr>
        <w:pStyle w:val="14"/>
        <w:tabs>
          <w:tab w:val="right" w:leader="dot" w:pos="8630"/>
        </w:tabs>
        <w:ind w:left="960"/>
        <w:rPr>
          <w:rFonts w:ascii="Calibri" w:hAnsi="Calibri" w:eastAsia="宋体"/>
          <w:sz w:val="21"/>
          <w:szCs w:val="22"/>
        </w:rPr>
      </w:pPr>
      <w:r>
        <w:t>3.1</w:t>
      </w:r>
      <w:r>
        <w:rPr>
          <w:rFonts w:hint="eastAsia"/>
        </w:rPr>
        <w:t>创建对应的渠道信息</w:t>
      </w:r>
      <w:r>
        <w:tab/>
      </w:r>
      <w:r>
        <w:fldChar w:fldCharType="begin"/>
      </w:r>
      <w:r>
        <w:instrText xml:space="preserve"> PAGEREF _Toc383526967 \h </w:instrText>
      </w:r>
      <w:r>
        <w:fldChar w:fldCharType="separate"/>
      </w:r>
      <w:r>
        <w:t>12</w:t>
      </w:r>
      <w:r>
        <w:fldChar w:fldCharType="end"/>
      </w:r>
    </w:p>
    <w:p>
      <w:pPr>
        <w:pStyle w:val="23"/>
        <w:tabs>
          <w:tab w:val="right" w:leader="dot" w:pos="8630"/>
        </w:tabs>
        <w:ind w:left="480"/>
        <w:rPr>
          <w:rFonts w:ascii="Calibri" w:hAnsi="Calibri" w:eastAsia="宋体"/>
          <w:sz w:val="21"/>
          <w:szCs w:val="22"/>
        </w:rPr>
      </w:pPr>
      <w:r>
        <w:t>4.</w:t>
      </w:r>
      <w:r>
        <w:rPr>
          <w:rFonts w:hint="eastAsia"/>
        </w:rPr>
        <w:t>附录错误码</w:t>
      </w:r>
      <w:r>
        <w:tab/>
      </w:r>
      <w:r>
        <w:fldChar w:fldCharType="begin"/>
      </w:r>
      <w:r>
        <w:instrText xml:space="preserve"> PAGEREF _Toc383526968 \h </w:instrText>
      </w:r>
      <w:r>
        <w:fldChar w:fldCharType="separate"/>
      </w:r>
      <w:r>
        <w:t>14</w:t>
      </w:r>
      <w:r>
        <w:fldChar w:fldCharType="end"/>
      </w:r>
    </w:p>
    <w:p>
      <w:pPr>
        <w:widowControl/>
        <w:jc w:val="left"/>
        <w:rPr>
          <w:rFonts w:ascii="Times" w:hAnsi="Times" w:cs="Times"/>
          <w:kern w:val="0"/>
          <w:sz w:val="48"/>
          <w:szCs w:val="48"/>
        </w:rPr>
      </w:pPr>
      <w:r>
        <w:rPr>
          <w:rFonts w:ascii="Times" w:hAnsi="Times" w:cs="Times"/>
          <w:kern w:val="0"/>
          <w:sz w:val="48"/>
          <w:szCs w:val="48"/>
        </w:rPr>
        <w:fldChar w:fldCharType="end"/>
      </w:r>
    </w:p>
    <w:p>
      <w:pPr>
        <w:widowControl/>
        <w:jc w:val="left"/>
      </w:pPr>
    </w:p>
    <w:p>
      <w:pPr>
        <w:pStyle w:val="3"/>
        <w:rPr>
          <w:rFonts w:eastAsia="宋体"/>
        </w:rPr>
      </w:pPr>
      <w:bookmarkStart w:id="0" w:name="_Toc383526956"/>
      <w:r>
        <w:rPr>
          <w:rFonts w:hint="eastAsia"/>
        </w:rPr>
        <w:t>2. 技术接入</w:t>
      </w:r>
      <w:r>
        <w:t>基本步骤</w:t>
      </w:r>
      <w:r>
        <w:rPr>
          <w:rFonts w:hint="eastAsia" w:ascii="MS Gothic" w:hAnsi="MS Gothic" w:eastAsia="MS Gothic" w:cs="MS Gothic"/>
        </w:rPr>
        <w:t> </w:t>
      </w:r>
      <w:bookmarkEnd w:id="0"/>
    </w:p>
    <w:p>
      <w:pPr>
        <w:pStyle w:val="4"/>
        <w:rPr>
          <w:rFonts w:hint="eastAsia" w:eastAsia="宋体"/>
          <w:lang w:val="en-US" w:eastAsia="zh-CN"/>
        </w:rPr>
      </w:pPr>
      <w:bookmarkStart w:id="1" w:name="_Toc383526957"/>
      <w:r>
        <w:t xml:space="preserve">2.1 </w:t>
      </w:r>
      <w:r>
        <w:rPr>
          <w:rFonts w:hint="eastAsia"/>
        </w:rPr>
        <w:t>添加项目需要的资源</w:t>
      </w:r>
      <w:bookmarkEnd w:id="1"/>
    </w:p>
    <w:p>
      <w:pPr>
        <w:pStyle w:val="4"/>
      </w:pPr>
      <w:bookmarkStart w:id="2" w:name="_Toc383526959"/>
      <w:r>
        <w:t>2.3 配置AndroidManifest.xml</w:t>
      </w:r>
      <w:bookmarkEnd w:id="2"/>
    </w:p>
    <w:p>
      <w:pPr>
        <w:pStyle w:val="31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>添加以下权限</w:t>
      </w:r>
    </w:p>
    <w:tbl>
      <w:tblPr>
        <w:tblStyle w:val="28"/>
        <w:tblW w:w="8376" w:type="dxa"/>
        <w:tblInd w:w="4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6" w:type="dxa"/>
            <w:vAlign w:val="top"/>
          </w:tcPr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&lt;uses-permission android:name="android.permission.INTERNET"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android:name="android.permission.READ_SMS"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android:name="android.permission.SEND_SMS"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android:name="android.permission.RECEIVE_SMS"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android:name="android.permission.READ_PHONE_STATE"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android:name="android.permission.BROADCAST_SMS"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android:name="android.permission.ACCESS_WIFI_STATE"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android:name="android.permission.CHANGE_WIFI_STATE"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android:name="android.permission.WRITE_EXTERNAL_STORAGE"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android:name="android.permission.MOUNT_UNMOUNT_FILESYSTEMS"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android:name="android.permission.ACCESS_NETWORK_STATE"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android:name="android.permission.CHANGE_NETWORK_STATE"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android:name="android.permission.WRITE_SETTINGS"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android:name="android.permission.SYSTEM_ALERT_WINDOW"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android:name="android.permission.ACCESS_COARSE_LOCATION"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   &lt;uses-permission android:name="android.permission.GET_TASKS" /&gt;</w:t>
            </w:r>
          </w:p>
        </w:tc>
      </w:tr>
    </w:tbl>
    <w:p>
      <w:pPr>
        <w:pStyle w:val="31"/>
        <w:widowControl/>
        <w:autoSpaceDE w:val="0"/>
        <w:autoSpaceDN w:val="0"/>
        <w:adjustRightInd w:val="0"/>
        <w:spacing w:after="240"/>
        <w:ind w:left="480" w:firstLine="0" w:firstLineChars="0"/>
        <w:jc w:val="left"/>
        <w:rPr>
          <w:rFonts w:ascii="Times" w:hAnsi="Times" w:cs="Times"/>
          <w:kern w:val="0"/>
        </w:rPr>
      </w:pPr>
    </w:p>
    <w:p>
      <w:pPr>
        <w:pStyle w:val="31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>在 application 子节点下添加</w:t>
      </w:r>
    </w:p>
    <w:tbl>
      <w:tblPr>
        <w:tblStyle w:val="28"/>
        <w:tblW w:w="8376" w:type="dxa"/>
        <w:tblInd w:w="4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6" w:type="dxa"/>
            <w:vAlign w:val="top"/>
          </w:tcPr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&lt;service android:name="com.qy.pay.a.e" /&gt;</w:t>
            </w:r>
          </w:p>
          <w:p>
            <w:pPr>
              <w:pStyle w:val="31"/>
              <w:widowControl/>
              <w:autoSpaceDE w:val="0"/>
              <w:autoSpaceDN w:val="0"/>
              <w:adjustRightInd w:val="0"/>
              <w:spacing w:after="240"/>
              <w:ind w:firstLine="0" w:firstLineChars="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 xml:space="preserve">    &lt;activity android:name="com.qy.pay.a.b" android:configChanges="keyboard|keyboardHidden|navigation|orientation" /&gt;</w:t>
            </w:r>
          </w:p>
        </w:tc>
      </w:tr>
    </w:tbl>
    <w:p>
      <w:pPr>
        <w:pStyle w:val="31"/>
        <w:widowControl/>
        <w:autoSpaceDE w:val="0"/>
        <w:autoSpaceDN w:val="0"/>
        <w:adjustRightInd w:val="0"/>
        <w:spacing w:after="240"/>
        <w:ind w:left="480" w:firstLine="0" w:firstLineChars="0"/>
        <w:jc w:val="left"/>
        <w:rPr>
          <w:rFonts w:ascii="Times" w:hAnsi="Times" w:cs="Times"/>
          <w:kern w:val="0"/>
        </w:rPr>
      </w:pPr>
    </w:p>
    <w:p>
      <w:pPr>
        <w:pStyle w:val="4"/>
      </w:pPr>
      <w:bookmarkStart w:id="3" w:name="_Toc383526960"/>
      <w:r>
        <w:t>2.4 添加代码</w:t>
      </w:r>
      <w:r>
        <w:rPr>
          <w:rFonts w:hint="eastAsia"/>
        </w:rPr>
        <w:t>（可参照样例工程）</w:t>
      </w:r>
      <w:bookmarkEnd w:id="3"/>
    </w:p>
    <w:p>
      <w:pPr>
        <w:pStyle w:val="31"/>
        <w:widowControl/>
        <w:autoSpaceDE w:val="0"/>
        <w:autoSpaceDN w:val="0"/>
        <w:adjustRightInd w:val="0"/>
        <w:spacing w:after="240"/>
        <w:ind w:firstLine="0" w:firstLineChars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hint="eastAsia"/>
        </w:rPr>
        <w:t>接口类：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com.qy.pay.listener.PayAgent;</w:t>
      </w:r>
    </w:p>
    <w:p>
      <w:pPr>
        <w:pStyle w:val="6"/>
        <w:rPr>
          <w:rFonts w:hint="eastAsia"/>
          <w:kern w:val="0"/>
        </w:rPr>
      </w:pPr>
      <w:bookmarkStart w:id="4" w:name="_Toc383526961"/>
      <w:r>
        <w:rPr>
          <w:kern w:val="0"/>
        </w:rPr>
        <w:t xml:space="preserve">2.4.1 </w:t>
      </w:r>
      <w:r>
        <w:rPr>
          <w:rFonts w:hint="eastAsia"/>
          <w:kern w:val="0"/>
        </w:rPr>
        <w:t>初始化SDK</w:t>
      </w:r>
      <w:bookmarkEnd w:id="4"/>
    </w:p>
    <w:tbl>
      <w:tblPr>
        <w:tblStyle w:val="2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BE5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DBE5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/>
            <w:vAlign w:val="top"/>
          </w:tcPr>
          <w:p>
            <w:pPr>
              <w:spacing w:line="360" w:lineRule="auto"/>
              <w:jc w:val="left"/>
              <w:rPr>
                <w:rFonts w:hint="eastAsia" w:ascii="Consolas" w:hAnsi="Consolas" w:eastAsia="宋体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PayAgent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highlight w:val="white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  <w:r>
              <w:rPr>
                <w:rFonts w:hint="eastAsia" w:ascii="Consolas" w:hAnsi="Consolas" w:eastAsia="Consolas"/>
                <w:color w:val="000000"/>
              </w:rPr>
              <w:t xml:space="preserve"> 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参数定义</w:t>
      </w:r>
    </w:p>
    <w:tbl>
      <w:tblPr>
        <w:tblStyle w:val="28"/>
        <w:tblW w:w="10440" w:type="dxa"/>
        <w:jc w:val="center"/>
        <w:tblInd w:w="-1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2005"/>
        <w:gridCol w:w="1749"/>
        <w:gridCol w:w="1594"/>
        <w:gridCol w:w="2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4" w:type="dxa"/>
            <w:tcBorders>
              <w:top w:val="single" w:color="3E9CB9" w:sz="8" w:space="0"/>
              <w:left w:val="single" w:color="3E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参数名称</w:t>
            </w:r>
          </w:p>
        </w:tc>
        <w:tc>
          <w:tcPr>
            <w:tcW w:w="2005" w:type="dxa"/>
            <w:tcBorders>
              <w:top w:val="single" w:color="3E9CB9" w:sz="8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类型</w:t>
            </w:r>
          </w:p>
        </w:tc>
        <w:tc>
          <w:tcPr>
            <w:tcW w:w="1749" w:type="dxa"/>
            <w:tcBorders>
              <w:top w:val="single" w:color="3E9CB9" w:sz="8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长度</w:t>
            </w:r>
          </w:p>
        </w:tc>
        <w:tc>
          <w:tcPr>
            <w:tcW w:w="1594" w:type="dxa"/>
            <w:tcBorders>
              <w:top w:val="single" w:color="3E9CB9" w:sz="8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是否可以为空</w:t>
            </w:r>
          </w:p>
        </w:tc>
        <w:tc>
          <w:tcPr>
            <w:tcW w:w="2748" w:type="dxa"/>
            <w:tcBorders>
              <w:top w:val="single" w:color="3E9CB9" w:sz="8" w:space="0"/>
              <w:left w:val="single" w:color="3D9CB9" w:sz="8" w:space="0"/>
              <w:bottom w:val="single" w:color="3E9CB9" w:sz="16" w:space="0"/>
              <w:right w:val="single" w:color="3E9CB8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4" w:type="dxa"/>
            <w:tcBorders>
              <w:top w:val="single" w:color="3E9CB9" w:sz="16" w:space="0"/>
              <w:left w:val="single" w:color="3E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this</w:t>
            </w:r>
          </w:p>
        </w:tc>
        <w:tc>
          <w:tcPr>
            <w:tcW w:w="2005" w:type="dxa"/>
            <w:tcBorders>
              <w:top w:val="single" w:color="3E9CB9" w:sz="16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Activity</w:t>
            </w:r>
          </w:p>
        </w:tc>
        <w:tc>
          <w:tcPr>
            <w:tcW w:w="1749" w:type="dxa"/>
            <w:tcBorders>
              <w:top w:val="single" w:color="3E9CB9" w:sz="16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32"/>
                <w:szCs w:val="32"/>
              </w:rPr>
              <w:t>-</w:t>
            </w:r>
          </w:p>
        </w:tc>
        <w:tc>
          <w:tcPr>
            <w:tcW w:w="1594" w:type="dxa"/>
            <w:tcBorders>
              <w:top w:val="single" w:color="3E9CB9" w:sz="16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否</w:t>
            </w:r>
          </w:p>
        </w:tc>
        <w:tc>
          <w:tcPr>
            <w:tcW w:w="2748" w:type="dxa"/>
            <w:tcBorders>
              <w:top w:val="single" w:color="3E9CB9" w:sz="16" w:space="0"/>
              <w:left w:val="single" w:color="3D9CB9" w:sz="8" w:space="0"/>
              <w:bottom w:val="single" w:color="3E9CB9" w:sz="16" w:space="0"/>
              <w:right w:val="single" w:color="3E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hint="eastAsia" w:ascii="Consolas" w:hAnsi="Consolas" w:cs="Consolas"/>
                <w:color w:val="3F5FBF"/>
                <w:kern w:val="0"/>
                <w:sz w:val="20"/>
                <w:szCs w:val="20"/>
                <w:lang w:eastAsia="zh-CN"/>
              </w:rPr>
              <w:t>当前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activity</w:t>
            </w:r>
          </w:p>
        </w:tc>
      </w:tr>
    </w:tbl>
    <w:p/>
    <w:p>
      <w:pPr>
        <w:numPr>
          <w:numId w:val="0"/>
        </w:numPr>
        <w:spacing w:line="360" w:lineRule="auto"/>
        <w:ind w:leftChars="0"/>
        <w:rPr>
          <w:rFonts w:ascii="宋体" w:hAnsi="宋体"/>
          <w:b/>
        </w:rPr>
      </w:pPr>
    </w:p>
    <w:p>
      <w:pPr>
        <w:ind w:left="420"/>
      </w:pPr>
    </w:p>
    <w:p>
      <w:pPr>
        <w:pStyle w:val="6"/>
      </w:pPr>
      <w:bookmarkStart w:id="5" w:name="_Toc383526962"/>
      <w:r>
        <w:rPr>
          <w:rFonts w:hint="eastAsia"/>
        </w:rPr>
        <w:t>2.4.2 添加计费代码</w:t>
      </w:r>
      <w:bookmarkEnd w:id="5"/>
    </w:p>
    <w:p>
      <w:pPr>
        <w:pStyle w:val="32"/>
        <w:numPr>
          <w:ilvl w:val="0"/>
          <w:numId w:val="2"/>
        </w:numPr>
        <w:tabs>
          <w:tab w:val="left" w:pos="435"/>
          <w:tab w:val="clear" w:pos="916"/>
        </w:tabs>
        <w:spacing w:line="360" w:lineRule="auto"/>
        <w:rPr>
          <w:b/>
        </w:rPr>
      </w:pPr>
      <w:r>
        <w:rPr>
          <w:rFonts w:hint="eastAsia"/>
          <w:b/>
        </w:rPr>
        <w:t>接口定义</w:t>
      </w:r>
    </w:p>
    <w:tbl>
      <w:tblPr>
        <w:tblStyle w:val="2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BE5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DBE5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PayAgent.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Handler()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handleMessage(Message msg)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Bundle b = msg.getData();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(b !=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code = b.getInt(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-1);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msg1 = b.getString(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(code == 0)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//支付成功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//支付失败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}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line="360" w:lineRule="auto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}, </w:t>
            </w:r>
            <w:r>
              <w:rPr>
                <w:rFonts w:hint="eastAsia" w:ascii="Consolas" w:hAnsi="Consolas"/>
                <w:color w:val="2A00FF"/>
                <w:sz w:val="20"/>
                <w:lang w:val="en-US" w:eastAsia="zh-CN"/>
              </w:rPr>
              <w:t>pointNum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参数定义</w:t>
      </w:r>
    </w:p>
    <w:tbl>
      <w:tblPr>
        <w:tblStyle w:val="28"/>
        <w:tblW w:w="10440" w:type="dxa"/>
        <w:jc w:val="center"/>
        <w:tblInd w:w="-1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2005"/>
        <w:gridCol w:w="1749"/>
        <w:gridCol w:w="1594"/>
        <w:gridCol w:w="2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4" w:type="dxa"/>
            <w:tcBorders>
              <w:top w:val="single" w:color="3E9CB9" w:sz="8" w:space="0"/>
              <w:left w:val="single" w:color="3E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参数名称</w:t>
            </w:r>
          </w:p>
        </w:tc>
        <w:tc>
          <w:tcPr>
            <w:tcW w:w="2005" w:type="dxa"/>
            <w:tcBorders>
              <w:top w:val="single" w:color="3E9CB9" w:sz="8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类型</w:t>
            </w:r>
          </w:p>
        </w:tc>
        <w:tc>
          <w:tcPr>
            <w:tcW w:w="1749" w:type="dxa"/>
            <w:tcBorders>
              <w:top w:val="single" w:color="3E9CB9" w:sz="8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长度</w:t>
            </w:r>
          </w:p>
        </w:tc>
        <w:tc>
          <w:tcPr>
            <w:tcW w:w="1594" w:type="dxa"/>
            <w:tcBorders>
              <w:top w:val="single" w:color="3E9CB9" w:sz="8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是否可以为空</w:t>
            </w:r>
          </w:p>
        </w:tc>
        <w:tc>
          <w:tcPr>
            <w:tcW w:w="2748" w:type="dxa"/>
            <w:tcBorders>
              <w:top w:val="single" w:color="3E9CB9" w:sz="8" w:space="0"/>
              <w:left w:val="single" w:color="3D9CB9" w:sz="8" w:space="0"/>
              <w:bottom w:val="single" w:color="3E9CB9" w:sz="16" w:space="0"/>
              <w:right w:val="single" w:color="3E9CB8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4" w:type="dxa"/>
            <w:tcBorders>
              <w:top w:val="single" w:color="3E9CB9" w:sz="16" w:space="0"/>
              <w:left w:val="single" w:color="3E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hint="eastAsia" w:ascii="Consolas" w:hAnsi="Consolas" w:eastAsia="Consolas"/>
                <w:b/>
                <w:color w:val="7F0055"/>
              </w:rPr>
              <w:t>this</w:t>
            </w:r>
            <w:r>
              <w:rPr>
                <w:rFonts w:hint="eastAsia" w:ascii="Consolas" w:hAnsi="Consolas"/>
                <w:b/>
                <w:color w:val="7F0055"/>
                <w:lang w:val="en-US" w:eastAsia="zh-CN"/>
              </w:rPr>
              <w:t xml:space="preserve"> </w:t>
            </w:r>
          </w:p>
        </w:tc>
        <w:tc>
          <w:tcPr>
            <w:tcW w:w="2005" w:type="dxa"/>
            <w:tcBorders>
              <w:top w:val="single" w:color="3E9CB9" w:sz="16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Activity</w:t>
            </w:r>
          </w:p>
        </w:tc>
        <w:tc>
          <w:tcPr>
            <w:tcW w:w="1749" w:type="dxa"/>
            <w:tcBorders>
              <w:top w:val="single" w:color="3E9CB9" w:sz="16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32"/>
                <w:szCs w:val="32"/>
              </w:rPr>
              <w:t>-</w:t>
            </w:r>
          </w:p>
        </w:tc>
        <w:tc>
          <w:tcPr>
            <w:tcW w:w="1594" w:type="dxa"/>
            <w:tcBorders>
              <w:top w:val="single" w:color="3E9CB9" w:sz="16" w:space="0"/>
              <w:left w:val="single" w:color="3D9CB9" w:sz="8" w:space="0"/>
              <w:bottom w:val="single" w:color="3E9CB9" w:sz="16" w:space="0"/>
              <w:right w:val="single" w:color="3D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否</w:t>
            </w:r>
          </w:p>
        </w:tc>
        <w:tc>
          <w:tcPr>
            <w:tcW w:w="2748" w:type="dxa"/>
            <w:tcBorders>
              <w:top w:val="single" w:color="3E9CB9" w:sz="16" w:space="0"/>
              <w:left w:val="single" w:color="3D9CB9" w:sz="8" w:space="0"/>
              <w:bottom w:val="single" w:color="3E9CB9" w:sz="16" w:space="0"/>
              <w:right w:val="single" w:color="3E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请求支付的activity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4" w:type="dxa"/>
            <w:tcBorders>
              <w:top w:val="single" w:color="3E9CB9" w:sz="16" w:space="0"/>
              <w:left w:val="single" w:color="3E9CB9" w:sz="8" w:space="0"/>
              <w:bottom w:val="single" w:color="3D9CB9" w:sz="16" w:space="0"/>
              <w:right w:val="single" w:color="3E9B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hint="eastAsia" w:ascii="Consolas" w:hAnsi="Consolas" w:eastAsia="Consolas"/>
                <w:color w:val="000000"/>
              </w:rPr>
              <w:t>money</w:t>
            </w:r>
          </w:p>
        </w:tc>
        <w:tc>
          <w:tcPr>
            <w:tcW w:w="2005" w:type="dxa"/>
            <w:tcBorders>
              <w:top w:val="single" w:color="3E9CB9" w:sz="16" w:space="0"/>
              <w:left w:val="single" w:color="3E9BB9" w:sz="8" w:space="0"/>
              <w:bottom w:val="single" w:color="3E9CB9" w:sz="16" w:space="0"/>
              <w:right w:val="single" w:color="3E9B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32"/>
                <w:szCs w:val="32"/>
              </w:rPr>
              <w:t>整形</w:t>
            </w:r>
          </w:p>
        </w:tc>
        <w:tc>
          <w:tcPr>
            <w:tcW w:w="1749" w:type="dxa"/>
            <w:tcBorders>
              <w:top w:val="single" w:color="3E9CB9" w:sz="16" w:space="0"/>
              <w:left w:val="single" w:color="3E9BB9" w:sz="8" w:space="0"/>
              <w:bottom w:val="single" w:color="3E9CB9" w:sz="16" w:space="0"/>
              <w:right w:val="single" w:color="3E9B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32"/>
                <w:szCs w:val="32"/>
              </w:rPr>
              <w:t>1-11 位</w:t>
            </w:r>
          </w:p>
        </w:tc>
        <w:tc>
          <w:tcPr>
            <w:tcW w:w="1594" w:type="dxa"/>
            <w:tcBorders>
              <w:top w:val="single" w:color="3E9CB9" w:sz="16" w:space="0"/>
              <w:left w:val="single" w:color="3E9BB9" w:sz="8" w:space="0"/>
              <w:bottom w:val="single" w:color="3E9CB9" w:sz="16" w:space="0"/>
              <w:right w:val="single" w:color="3E9B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32"/>
                <w:szCs w:val="32"/>
              </w:rPr>
              <w:t>否</w:t>
            </w:r>
          </w:p>
        </w:tc>
        <w:tc>
          <w:tcPr>
            <w:tcW w:w="2748" w:type="dxa"/>
            <w:tcBorders>
              <w:top w:val="single" w:color="3E9CB9" w:sz="16" w:space="0"/>
              <w:left w:val="single" w:color="3E9BB9" w:sz="8" w:space="0"/>
              <w:bottom w:val="single" w:color="3D9CB9" w:sz="16" w:space="0"/>
              <w:right w:val="single" w:color="3E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商品单价(</w:t>
            </w:r>
            <w:r>
              <w:rPr>
                <w:rFonts w:ascii="Times" w:hAnsi="Times" w:cs="Times"/>
                <w:color w:val="FB0007"/>
                <w:kern w:val="0"/>
                <w:sz w:val="26"/>
                <w:szCs w:val="26"/>
              </w:rPr>
              <w:t>单位: 分</w:t>
            </w:r>
            <w:r>
              <w:rPr>
                <w:rFonts w:ascii="Times" w:hAnsi="Times" w:cs="Times"/>
                <w:kern w:val="0"/>
                <w:sz w:val="26"/>
                <w:szCs w:val="26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4" w:type="dxa"/>
            <w:tcBorders>
              <w:top w:val="single" w:color="3E9CB9" w:sz="8" w:space="0"/>
              <w:left w:val="single" w:color="3E9CB9" w:sz="8" w:space="0"/>
              <w:bottom w:val="single" w:color="3E9CB9" w:sz="8" w:space="0"/>
              <w:right w:val="single" w:color="3E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hint="eastAsia" w:ascii="Consolas" w:hAnsi="Consolas"/>
                <w:color w:val="2A00FF"/>
                <w:sz w:val="20"/>
                <w:lang w:val="en-US" w:eastAsia="zh-CN"/>
              </w:rPr>
              <w:t>pointNum</w:t>
            </w:r>
          </w:p>
        </w:tc>
        <w:tc>
          <w:tcPr>
            <w:tcW w:w="2005" w:type="dxa"/>
            <w:tcBorders>
              <w:top w:val="single" w:color="3E9CB9" w:sz="8" w:space="0"/>
              <w:left w:val="single" w:color="3E9CB9" w:sz="8" w:space="0"/>
              <w:bottom w:val="single" w:color="3E9CB9" w:sz="8" w:space="0"/>
              <w:right w:val="single" w:color="3E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hint="eastAsia" w:ascii="Times" w:hAnsi="Times" w:eastAsia="宋体" w:cs="Times"/>
                <w:kern w:val="0"/>
                <w:lang w:eastAsia="zh-CN"/>
              </w:rPr>
            </w:pPr>
            <w:r>
              <w:rPr>
                <w:rFonts w:hint="eastAsia" w:ascii="Times" w:hAnsi="Times" w:cs="Times"/>
                <w:kern w:val="0"/>
                <w:sz w:val="32"/>
                <w:szCs w:val="32"/>
                <w:lang w:val="en-US" w:eastAsia="zh-CN"/>
              </w:rPr>
              <w:t>String</w:t>
            </w:r>
          </w:p>
        </w:tc>
        <w:tc>
          <w:tcPr>
            <w:tcW w:w="1749" w:type="dxa"/>
            <w:tcBorders>
              <w:top w:val="single" w:color="3E9CB9" w:sz="8" w:space="0"/>
              <w:left w:val="single" w:color="3E9CB9" w:sz="8" w:space="0"/>
              <w:bottom w:val="single" w:color="3E9CB9" w:sz="8" w:space="0"/>
              <w:right w:val="single" w:color="3E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</w:p>
        </w:tc>
        <w:tc>
          <w:tcPr>
            <w:tcW w:w="1594" w:type="dxa"/>
            <w:tcBorders>
              <w:top w:val="single" w:color="3E9CB9" w:sz="8" w:space="0"/>
              <w:left w:val="single" w:color="3E9CB9" w:sz="8" w:space="0"/>
              <w:bottom w:val="single" w:color="3E9CB9" w:sz="8" w:space="0"/>
              <w:right w:val="single" w:color="3E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  <w:sz w:val="32"/>
                <w:szCs w:val="32"/>
              </w:rPr>
              <w:t>否</w:t>
            </w:r>
          </w:p>
        </w:tc>
        <w:tc>
          <w:tcPr>
            <w:tcW w:w="2748" w:type="dxa"/>
            <w:tcBorders>
              <w:top w:val="single" w:color="3E9CB9" w:sz="8" w:space="0"/>
              <w:left w:val="single" w:color="3E9CB9" w:sz="8" w:space="0"/>
              <w:bottom w:val="single" w:color="3E9CB9" w:sz="8" w:space="0"/>
              <w:right w:val="single" w:color="3E9CB9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hint="eastAsia" w:ascii="Times" w:hAnsi="Times" w:eastAsia="宋体" w:cs="Times"/>
                <w:kern w:val="0"/>
                <w:lang w:eastAsia="zh-CN"/>
              </w:rPr>
            </w:pPr>
            <w:r>
              <w:rPr>
                <w:rFonts w:hint="eastAsia" w:ascii="Times" w:hAnsi="Times" w:cs="Times"/>
                <w:kern w:val="0"/>
                <w:lang w:eastAsia="zh-CN"/>
              </w:rPr>
              <w:t>计费点（我方配置提供）</w:t>
            </w:r>
          </w:p>
        </w:tc>
      </w:tr>
    </w:tbl>
    <w:p>
      <w:pPr>
        <w:pStyle w:val="32"/>
        <w:numPr>
          <w:numId w:val="0"/>
        </w:numPr>
        <w:tabs>
          <w:tab w:val="left" w:pos="435"/>
          <w:tab w:val="clear" w:pos="916"/>
        </w:tabs>
        <w:spacing w:line="360" w:lineRule="auto"/>
        <w:ind w:leftChars="0"/>
        <w:rPr>
          <w:rFonts w:ascii="宋体" w:hAnsi="宋体"/>
          <w:b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打包如需更改渠道号请修改</w:t>
      </w:r>
    </w:p>
    <w:p>
      <w:pPr>
        <w:rPr>
          <w:rFonts w:hint="eastAsia"/>
          <w:lang w:val="en-US" w:eastAsia="zh-CN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2" o:spid="_x0000_s1026" type="#_x0000_t75" style="height:32.25pt;width:14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3" o:spid="_x0000_s1027" type="#_x0000_t75" style="height:29.25pt;width:12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28"/>
        <w:tblW w:w="8890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spacing w:line="360" w:lineRule="auto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>QY_APP_KEY</w:t>
            </w:r>
            <w:r>
              <w:rPr>
                <w:rFonts w:hint="eastAsia" w:ascii="Consolas" w:hAnsi="Consolas"/>
                <w:sz w:val="20"/>
                <w:highlight w:val="white"/>
                <w:lang w:val="en-US" w:eastAsia="zh-CN"/>
              </w:rPr>
              <w:t xml:space="preserve">   由我方运营配置提供（请勿擅自乱填，否则无法计费本方概不负责）</w:t>
            </w:r>
          </w:p>
          <w:p>
            <w:pPr>
              <w:spacing w:line="360" w:lineRule="auto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>QY_CHANNEL_ID</w:t>
            </w:r>
            <w:r>
              <w:rPr>
                <w:rFonts w:hint="eastAsia" w:ascii="Consolas" w:hAnsi="Consolas"/>
                <w:sz w:val="20"/>
                <w:highlight w:val="white"/>
                <w:lang w:val="en-US" w:eastAsia="zh-CN"/>
              </w:rPr>
              <w:t xml:space="preserve">  可由CP自由填写（不超过80位）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将res目录下，如下图这些文件添加到项目对应目录下</w:t>
      </w:r>
    </w:p>
    <w:p>
      <w:pPr>
        <w:rPr>
          <w:rFonts w:hint="eastAsia"/>
          <w:lang w:val="en-US" w:eastAsia="zh-CN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3" o:spid="_x0000_s1028" type="#_x0000_t75" style="height:72.75pt;width:14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6" w:name="_Toc383526964"/>
      <w:r>
        <w:t>2.</w:t>
      </w:r>
      <w:r>
        <w:rPr>
          <w:rFonts w:hint="eastAsia"/>
        </w:rPr>
        <w:t>5</w:t>
      </w:r>
      <w:r>
        <w:t>注意事项</w:t>
      </w:r>
      <w:bookmarkEnd w:id="6"/>
    </w:p>
    <w:p>
      <w:pPr>
        <w:pStyle w:val="31"/>
        <w:widowControl/>
        <w:numPr>
          <w:ilvl w:val="0"/>
          <w:numId w:val="3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/>
          <w:color w:val="FB0007"/>
          <w:kern w:val="0"/>
          <w:sz w:val="32"/>
          <w:szCs w:val="32"/>
        </w:rPr>
      </w:pPr>
      <w:r>
        <w:rPr>
          <w:rFonts w:hint="eastAsia" w:ascii="Times" w:hAnsi="Times" w:cs="Times"/>
          <w:color w:val="FB0007"/>
          <w:kern w:val="0"/>
          <w:sz w:val="32"/>
          <w:szCs w:val="32"/>
        </w:rPr>
        <w:t>添加jar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确认</w:t>
      </w:r>
      <w:r>
        <w:rPr>
          <w:rFonts w:hint="eastAsia"/>
          <w:color w:val="FF0000"/>
          <w:lang w:val="en-US" w:eastAsia="zh-CN"/>
        </w:rPr>
        <w:t>PaySDK1.0.1.jar</w:t>
      </w:r>
      <w:r>
        <w:rPr>
          <w:rFonts w:ascii="Times" w:hAnsi="Times" w:cs="Times"/>
          <w:kern w:val="0"/>
          <w:sz w:val="32"/>
          <w:szCs w:val="32"/>
        </w:rPr>
        <w:t>导入成功。</w:t>
      </w:r>
    </w:p>
    <w:p>
      <w:pPr>
        <w:pStyle w:val="31"/>
        <w:widowControl/>
        <w:numPr>
          <w:ilvl w:val="0"/>
          <w:numId w:val="3"/>
        </w:numPr>
        <w:autoSpaceDE w:val="0"/>
        <w:autoSpaceDN w:val="0"/>
        <w:adjustRightInd w:val="0"/>
        <w:spacing w:after="240"/>
        <w:ind w:firstLineChars="0"/>
        <w:jc w:val="left"/>
        <w:rPr>
          <w:rFonts w:hint="eastAsia" w:ascii="Times" w:hAnsi="Times" w:cs="Times"/>
          <w:color w:val="FB0007"/>
          <w:kern w:val="0"/>
          <w:sz w:val="32"/>
          <w:szCs w:val="32"/>
        </w:rPr>
      </w:pPr>
      <w:r>
        <w:rPr>
          <w:rFonts w:hint="eastAsia" w:ascii="Times" w:hAnsi="Times" w:cs="Times"/>
          <w:color w:val="FB0007"/>
          <w:kern w:val="0"/>
          <w:sz w:val="32"/>
          <w:szCs w:val="32"/>
          <w:lang w:eastAsia="zh-CN"/>
        </w:rPr>
        <w:t>混淆请添加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hint="eastAsia" w:ascii="Times" w:hAnsi="Times" w:cs="Times"/>
          <w:kern w:val="0"/>
          <w:sz w:val="32"/>
          <w:szCs w:val="32"/>
        </w:rPr>
      </w:pPr>
      <w:r>
        <w:rPr>
          <w:rFonts w:hint="eastAsia" w:ascii="Times" w:hAnsi="Times" w:cs="Times"/>
          <w:kern w:val="0"/>
          <w:sz w:val="32"/>
          <w:szCs w:val="32"/>
        </w:rPr>
        <w:t>-keepattributes Signature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hint="eastAsia" w:ascii="Times" w:hAnsi="Times" w:cs="Times"/>
          <w:kern w:val="0"/>
          <w:sz w:val="32"/>
          <w:szCs w:val="32"/>
        </w:rPr>
        <w:t>-keepattributes *Annotation*</w:t>
      </w:r>
    </w:p>
    <w:p>
      <w:pPr>
        <w:pStyle w:val="31"/>
        <w:widowControl/>
        <w:numPr>
          <w:ilvl w:val="0"/>
          <w:numId w:val="4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/>
          <w:color w:val="FB0007"/>
          <w:kern w:val="0"/>
          <w:sz w:val="32"/>
          <w:szCs w:val="32"/>
        </w:rPr>
      </w:pPr>
      <w:r>
        <w:rPr>
          <w:rFonts w:ascii="Times" w:hAnsi="Times" w:cs="Times"/>
          <w:color w:val="FB0007"/>
          <w:kern w:val="0"/>
          <w:sz w:val="32"/>
          <w:szCs w:val="32"/>
        </w:rPr>
        <w:t>权限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>确认所需的权限都已经添加。确认application子节点下代码配置完成。</w:t>
      </w:r>
      <w:r>
        <w:rPr>
          <w:rFonts w:hint="eastAsia" w:ascii="Times" w:hAnsi="Times" w:cs="Times"/>
          <w:kern w:val="0"/>
          <w:sz w:val="32"/>
          <w:szCs w:val="32"/>
        </w:rPr>
        <w:t>如果在Eclipse中出现错误提示，请</w:t>
      </w:r>
      <w:r>
        <w:rPr>
          <w:rFonts w:ascii="Times" w:hAnsi="Times" w:cs="Times"/>
          <w:kern w:val="0"/>
          <w:sz w:val="32"/>
          <w:szCs w:val="32"/>
        </w:rPr>
        <w:t>clean</w:t>
      </w:r>
      <w:r>
        <w:rPr>
          <w:rFonts w:hint="eastAsia" w:ascii="Times" w:hAnsi="Times" w:cs="Times"/>
          <w:kern w:val="0"/>
          <w:sz w:val="32"/>
          <w:szCs w:val="32"/>
        </w:rPr>
        <w:t>工程</w:t>
      </w:r>
    </w:p>
    <w:p>
      <w:pPr>
        <w:pStyle w:val="31"/>
        <w:widowControl/>
        <w:numPr>
          <w:ilvl w:val="0"/>
          <w:numId w:val="5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/>
          <w:color w:val="FB0007"/>
          <w:kern w:val="0"/>
          <w:sz w:val="32"/>
          <w:szCs w:val="32"/>
        </w:rPr>
      </w:pPr>
      <w:r>
        <w:rPr>
          <w:rFonts w:ascii="Times" w:hAnsi="Times" w:cs="Times"/>
          <w:color w:val="FB0007"/>
          <w:kern w:val="0"/>
          <w:sz w:val="32"/>
          <w:szCs w:val="32"/>
        </w:rPr>
        <w:t>API使用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>确认</w:t>
      </w:r>
      <w:r>
        <w:rPr>
          <w:rFonts w:hint="eastAsia" w:ascii="Times" w:hAnsi="Times" w:cs="Times"/>
          <w:kern w:val="0"/>
          <w:sz w:val="32"/>
          <w:szCs w:val="32"/>
        </w:rPr>
        <w:t>已调用成功初始化方法</w:t>
      </w:r>
    </w:p>
    <w:p>
      <w:pPr>
        <w:pStyle w:val="31"/>
        <w:widowControl/>
        <w:numPr>
          <w:ilvl w:val="0"/>
          <w:numId w:val="6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/>
          <w:color w:val="FB0007"/>
          <w:kern w:val="0"/>
          <w:sz w:val="32"/>
          <w:szCs w:val="32"/>
        </w:rPr>
      </w:pPr>
      <w:r>
        <w:rPr>
          <w:rFonts w:ascii="Times" w:hAnsi="Times" w:cs="Times"/>
          <w:color w:val="FB0007"/>
          <w:kern w:val="0"/>
          <w:sz w:val="32"/>
          <w:szCs w:val="32"/>
        </w:rPr>
        <w:t>联网检查</w:t>
      </w:r>
    </w:p>
    <w:p>
      <w:pPr>
        <w:widowControl/>
        <w:autoSpaceDE w:val="0"/>
        <w:autoSpaceDN w:val="0"/>
        <w:adjustRightInd w:val="0"/>
        <w:spacing w:after="240"/>
        <w:jc w:val="left"/>
      </w:pPr>
      <w:r>
        <w:rPr>
          <w:rFonts w:ascii="Times" w:hAnsi="Times" w:cs="Times"/>
          <w:kern w:val="0"/>
          <w:sz w:val="32"/>
          <w:szCs w:val="32"/>
        </w:rPr>
        <w:t>确认手机已成功连入网络。</w:t>
      </w:r>
    </w:p>
    <w:p>
      <w:pPr>
        <w:widowControl/>
        <w:autoSpaceDE w:val="0"/>
        <w:autoSpaceDN w:val="0"/>
        <w:adjustRightInd w:val="0"/>
        <w:spacing w:after="240"/>
        <w:jc w:val="left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iti SC Light">
    <w:altName w:val="宋体"/>
    <w:panose1 w:val="00000000000000000000"/>
    <w:charset w:val="86"/>
    <w:family w:val="auto"/>
    <w:pitch w:val="default"/>
    <w:sig w:usb0="8000002F" w:usb1="080E004A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3936414">
    <w:nsid w:val="1CD8489E"/>
    <w:multiLevelType w:val="multilevel"/>
    <w:tmpl w:val="1CD8489E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77189129">
    <w:nsid w:val="1C715409"/>
    <w:multiLevelType w:val="multilevel"/>
    <w:tmpl w:val="1C715409"/>
    <w:lvl w:ilvl="0" w:tentative="1">
      <w:start w:val="1"/>
      <w:numFmt w:val="bullet"/>
      <w:lvlText w:val=""/>
      <w:lvlJc w:val="left"/>
      <w:pPr>
        <w:ind w:left="6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5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0" w:hanging="480"/>
      </w:pPr>
      <w:rPr>
        <w:rFonts w:hint="default" w:ascii="Wingdings" w:hAnsi="Wingdings"/>
      </w:rPr>
    </w:lvl>
  </w:abstractNum>
  <w:abstractNum w:abstractNumId="963388941">
    <w:nsid w:val="396C260D"/>
    <w:multiLevelType w:val="multilevel"/>
    <w:tmpl w:val="396C260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74473189">
    <w:nsid w:val="165201E5"/>
    <w:multiLevelType w:val="multilevel"/>
    <w:tmpl w:val="165201E5"/>
    <w:lvl w:ilvl="0" w:tentative="1">
      <w:start w:val="1"/>
      <w:numFmt w:val="bullet"/>
      <w:lvlText w:val=""/>
      <w:lvlJc w:val="left"/>
      <w:pPr>
        <w:ind w:left="6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5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0" w:hanging="480"/>
      </w:pPr>
      <w:rPr>
        <w:rFonts w:hint="default" w:ascii="Wingdings" w:hAnsi="Wingdings"/>
      </w:rPr>
    </w:lvl>
  </w:abstractNum>
  <w:abstractNum w:abstractNumId="386339720">
    <w:nsid w:val="17071388"/>
    <w:multiLevelType w:val="multilevel"/>
    <w:tmpl w:val="17071388"/>
    <w:lvl w:ilvl="0" w:tentative="1">
      <w:start w:val="1"/>
      <w:numFmt w:val="bullet"/>
      <w:lvlText w:val=""/>
      <w:lvlJc w:val="left"/>
      <w:pPr>
        <w:ind w:left="6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5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0" w:hanging="480"/>
      </w:pPr>
      <w:rPr>
        <w:rFonts w:hint="default" w:ascii="Wingdings" w:hAnsi="Wingdings"/>
      </w:rPr>
    </w:lvl>
  </w:abstractNum>
  <w:abstractNum w:abstractNumId="1111438835">
    <w:nsid w:val="423F35F3"/>
    <w:multiLevelType w:val="multilevel"/>
    <w:tmpl w:val="423F35F3"/>
    <w:lvl w:ilvl="0" w:tentative="1">
      <w:start w:val="1"/>
      <w:numFmt w:val="bullet"/>
      <w:lvlText w:val=""/>
      <w:lvlJc w:val="left"/>
      <w:pPr>
        <w:ind w:left="6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5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0" w:hanging="480"/>
      </w:pPr>
      <w:rPr>
        <w:rFonts w:hint="default" w:ascii="Wingdings" w:hAnsi="Wingdings"/>
      </w:rPr>
    </w:lvl>
  </w:abstractNum>
  <w:num w:numId="1">
    <w:abstractNumId w:val="483936414"/>
  </w:num>
  <w:num w:numId="2">
    <w:abstractNumId w:val="963388941"/>
  </w:num>
  <w:num w:numId="3">
    <w:abstractNumId w:val="386339720"/>
  </w:num>
  <w:num w:numId="4">
    <w:abstractNumId w:val="1111438835"/>
  </w:num>
  <w:num w:numId="5">
    <w:abstractNumId w:val="374473189"/>
  </w:num>
  <w:num w:numId="6">
    <w:abstractNumId w:val="477189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9F34163"/>
    <w:rsid w:val="4FF45FC8"/>
    <w:rsid w:val="6DA65A0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9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iPriority w:val="0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37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iPriority w:val="0"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8">
    <w:name w:val="heading 7"/>
    <w:basedOn w:val="1"/>
    <w:next w:val="1"/>
    <w:link w:val="42"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3"/>
    <w:uiPriority w:val="0"/>
    <w:pPr>
      <w:keepNext/>
      <w:keepLines/>
      <w:spacing w:before="240" w:after="64" w:line="320" w:lineRule="auto"/>
      <w:outlineLvl w:val="7"/>
    </w:pPr>
  </w:style>
  <w:style w:type="paragraph" w:styleId="10">
    <w:name w:val="heading 9"/>
    <w:basedOn w:val="1"/>
    <w:next w:val="1"/>
    <w:link w:val="44"/>
    <w:uiPriority w:val="0"/>
    <w:pPr>
      <w:keepNext/>
      <w:keepLines/>
      <w:spacing w:before="240" w:after="64" w:line="320" w:lineRule="auto"/>
      <w:outlineLvl w:val="8"/>
    </w:pPr>
    <w:rPr>
      <w:sz w:val="21"/>
      <w:szCs w:val="21"/>
    </w:rPr>
  </w:style>
  <w:style w:type="character" w:default="1" w:styleId="26">
    <w:name w:val="Default Paragraph Font"/>
    <w:unhideWhenUsed/>
    <w:uiPriority w:val="1"/>
  </w:style>
  <w:style w:type="table" w:default="1" w:styleId="28">
    <w:name w:val="Normal Table"/>
    <w:unhideWhenUsed/>
    <w:uiPriority w:val="0"/>
    <w:tblPr>
      <w:tblStyle w:val="2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Document Map"/>
    <w:basedOn w:val="1"/>
    <w:link w:val="46"/>
    <w:unhideWhenUsed/>
    <w:uiPriority w:val="99"/>
    <w:rPr>
      <w:rFonts w:ascii="宋体"/>
      <w:sz w:val="18"/>
      <w:szCs w:val="18"/>
    </w:rPr>
  </w:style>
  <w:style w:type="paragraph" w:styleId="13">
    <w:name w:val="toc 5"/>
    <w:basedOn w:val="1"/>
    <w:next w:val="1"/>
    <w:uiPriority w:val="39"/>
    <w:pPr>
      <w:ind w:left="1680" w:leftChars="800"/>
    </w:p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Balloon Text"/>
    <w:basedOn w:val="1"/>
    <w:link w:val="45"/>
    <w:uiPriority w:val="0"/>
    <w:rPr>
      <w:rFonts w:ascii="Heiti SC Light" w:eastAsia="Heiti SC Light"/>
      <w:sz w:val="18"/>
      <w:szCs w:val="18"/>
    </w:rPr>
  </w:style>
  <w:style w:type="paragraph" w:styleId="17">
    <w:name w:val="footer"/>
    <w:basedOn w:val="1"/>
    <w:link w:val="4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0"/>
  </w:style>
  <w:style w:type="paragraph" w:styleId="20">
    <w:name w:val="toc 4"/>
    <w:basedOn w:val="1"/>
    <w:next w:val="1"/>
    <w:uiPriority w:val="39"/>
    <w:pPr>
      <w:ind w:left="1260" w:leftChars="600"/>
    </w:pPr>
  </w:style>
  <w:style w:type="paragraph" w:styleId="21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2">
    <w:name w:val="toc 6"/>
    <w:basedOn w:val="1"/>
    <w:next w:val="1"/>
    <w:uiPriority w:val="0"/>
    <w:pPr>
      <w:ind w:left="2100" w:leftChars="1000"/>
    </w:pPr>
  </w:style>
  <w:style w:type="paragraph" w:styleId="23">
    <w:name w:val="toc 2"/>
    <w:basedOn w:val="1"/>
    <w:next w:val="1"/>
    <w:uiPriority w:val="39"/>
    <w:pPr>
      <w:ind w:left="420" w:leftChars="200"/>
    </w:pPr>
  </w:style>
  <w:style w:type="paragraph" w:styleId="24">
    <w:name w:val="toc 9"/>
    <w:basedOn w:val="1"/>
    <w:next w:val="1"/>
    <w:uiPriority w:val="0"/>
    <w:pPr>
      <w:ind w:left="3360" w:leftChars="1600"/>
    </w:pPr>
  </w:style>
  <w:style w:type="paragraph" w:styleId="25">
    <w:name w:val="Title"/>
    <w:basedOn w:val="1"/>
    <w:next w:val="1"/>
    <w:link w:val="36"/>
    <w:uiPriority w:val="0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character" w:styleId="27">
    <w:name w:val="Hyperlink"/>
    <w:basedOn w:val="26"/>
    <w:uiPriority w:val="0"/>
    <w:rPr>
      <w:color w:val="0000FF"/>
      <w:u w:val="single"/>
    </w:rPr>
  </w:style>
  <w:style w:type="paragraph" w:customStyle="1" w:styleId="29">
    <w:name w:val="批注框文本 Char Char"/>
    <w:basedOn w:val="1"/>
    <w:link w:val="38"/>
    <w:uiPriority w:val="0"/>
    <w:rPr>
      <w:rFonts w:ascii="Heiti SC Light" w:eastAsia="Heiti SC Light"/>
      <w:sz w:val="18"/>
      <w:szCs w:val="18"/>
    </w:rPr>
  </w:style>
  <w:style w:type="paragraph" w:customStyle="1" w:styleId="30">
    <w:name w:val="无间距1"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customStyle="1" w:styleId="31">
    <w:name w:val="列出段落1"/>
    <w:basedOn w:val="1"/>
    <w:uiPriority w:val="0"/>
    <w:pPr>
      <w:ind w:firstLine="420" w:firstLineChars="200"/>
    </w:pPr>
  </w:style>
  <w:style w:type="paragraph" w:customStyle="1" w:styleId="32">
    <w:name w:val="HTML Preformatted1"/>
    <w:basedOn w:val="1"/>
    <w:link w:val="5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customStyle="1" w:styleId="33">
    <w:name w:val="Quote"/>
    <w:basedOn w:val="1"/>
    <w:next w:val="1"/>
    <w:link w:val="53"/>
    <w:qFormat/>
    <w:uiPriority w:val="29"/>
    <w:rPr>
      <w:i/>
      <w:iCs/>
      <w:color w:val="000000"/>
    </w:rPr>
  </w:style>
  <w:style w:type="character" w:customStyle="1" w:styleId="34">
    <w:name w:val="批注框文本字符"/>
    <w:basedOn w:val="26"/>
    <w:uiPriority w:val="0"/>
    <w:rPr>
      <w:rFonts w:ascii="Heiti SC Light" w:eastAsia="Heiti SC Light"/>
      <w:sz w:val="18"/>
      <w:szCs w:val="18"/>
    </w:rPr>
  </w:style>
  <w:style w:type="character" w:customStyle="1" w:styleId="35">
    <w:name w:val="标题 2 Char"/>
    <w:basedOn w:val="26"/>
    <w:link w:val="3"/>
    <w:semiHidden/>
    <w:uiPriority w:val="0"/>
    <w:rPr>
      <w:rFonts w:ascii="Calibri" w:hAnsi="Calibri" w:eastAsia="宋体"/>
      <w:b/>
      <w:bCs/>
      <w:sz w:val="32"/>
      <w:szCs w:val="32"/>
    </w:rPr>
  </w:style>
  <w:style w:type="character" w:customStyle="1" w:styleId="36">
    <w:name w:val="标题 Char"/>
    <w:basedOn w:val="26"/>
    <w:link w:val="25"/>
    <w:semiHidden/>
    <w:uiPriority w:val="0"/>
    <w:rPr>
      <w:rFonts w:ascii="Calibri" w:hAnsi="Calibri" w:eastAsia="宋体"/>
      <w:b/>
      <w:bCs/>
      <w:sz w:val="32"/>
      <w:szCs w:val="32"/>
    </w:rPr>
  </w:style>
  <w:style w:type="character" w:customStyle="1" w:styleId="37">
    <w:name w:val="标题 3 Char"/>
    <w:basedOn w:val="26"/>
    <w:link w:val="4"/>
    <w:semiHidden/>
    <w:uiPriority w:val="0"/>
    <w:rPr>
      <w:b/>
      <w:bCs/>
      <w:sz w:val="32"/>
      <w:szCs w:val="32"/>
    </w:rPr>
  </w:style>
  <w:style w:type="character" w:customStyle="1" w:styleId="38">
    <w:name w:val="批注框文本字符1"/>
    <w:basedOn w:val="26"/>
    <w:link w:val="29"/>
    <w:semiHidden/>
    <w:uiPriority w:val="0"/>
    <w:rPr>
      <w:rFonts w:ascii="Heiti SC Light" w:hAnsi="Cambria" w:eastAsia="Heiti SC Light"/>
      <w:kern w:val="2"/>
      <w:sz w:val="18"/>
      <w:szCs w:val="18"/>
    </w:rPr>
  </w:style>
  <w:style w:type="character" w:customStyle="1" w:styleId="39">
    <w:name w:val="标题 4 Char"/>
    <w:basedOn w:val="26"/>
    <w:link w:val="5"/>
    <w:semiHidden/>
    <w:uiPriority w:val="0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0">
    <w:name w:val="标题 1 Char"/>
    <w:basedOn w:val="26"/>
    <w:link w:val="2"/>
    <w:semiHidden/>
    <w:uiPriority w:val="0"/>
    <w:rPr>
      <w:rFonts w:ascii="Cambria" w:hAnsi="Cambria"/>
      <w:b/>
      <w:bCs/>
      <w:kern w:val="44"/>
      <w:sz w:val="44"/>
      <w:szCs w:val="44"/>
    </w:rPr>
  </w:style>
  <w:style w:type="character" w:customStyle="1" w:styleId="41">
    <w:name w:val="标题 6 Char"/>
    <w:basedOn w:val="26"/>
    <w:link w:val="7"/>
    <w:semiHidden/>
    <w:uiPriority w:val="0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2">
    <w:name w:val="标题 7 Char"/>
    <w:basedOn w:val="26"/>
    <w:link w:val="8"/>
    <w:semiHidden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43">
    <w:name w:val="标题 8 Char"/>
    <w:basedOn w:val="26"/>
    <w:link w:val="9"/>
    <w:semiHidden/>
    <w:uiPriority w:val="0"/>
    <w:rPr>
      <w:rFonts w:ascii="Cambria" w:hAnsi="Cambria" w:eastAsia="宋体"/>
      <w:kern w:val="2"/>
      <w:sz w:val="24"/>
      <w:szCs w:val="24"/>
    </w:rPr>
  </w:style>
  <w:style w:type="character" w:customStyle="1" w:styleId="44">
    <w:name w:val="标题 9 Char"/>
    <w:basedOn w:val="26"/>
    <w:link w:val="10"/>
    <w:semiHidden/>
    <w:uiPriority w:val="0"/>
    <w:rPr>
      <w:rFonts w:ascii="Cambria" w:hAnsi="Cambria" w:eastAsia="宋体"/>
      <w:kern w:val="2"/>
      <w:sz w:val="21"/>
      <w:szCs w:val="21"/>
    </w:rPr>
  </w:style>
  <w:style w:type="character" w:customStyle="1" w:styleId="45">
    <w:name w:val="批注框文本 Char"/>
    <w:basedOn w:val="26"/>
    <w:link w:val="16"/>
    <w:semiHidden/>
    <w:uiPriority w:val="0"/>
    <w:rPr>
      <w:rFonts w:ascii="Heiti SC Light" w:hAnsi="Cambria" w:eastAsia="Heiti SC Light"/>
      <w:kern w:val="2"/>
      <w:sz w:val="18"/>
      <w:szCs w:val="18"/>
    </w:rPr>
  </w:style>
  <w:style w:type="character" w:customStyle="1" w:styleId="46">
    <w:name w:val="文档结构图 Char"/>
    <w:basedOn w:val="26"/>
    <w:link w:val="12"/>
    <w:semiHidden/>
    <w:uiPriority w:val="99"/>
    <w:rPr>
      <w:rFonts w:ascii="宋体" w:hAnsi="Cambria"/>
      <w:kern w:val="2"/>
      <w:sz w:val="18"/>
      <w:szCs w:val="18"/>
    </w:rPr>
  </w:style>
  <w:style w:type="character" w:customStyle="1" w:styleId="47">
    <w:name w:val="页眉 Char"/>
    <w:basedOn w:val="26"/>
    <w:link w:val="18"/>
    <w:semiHidden/>
    <w:uiPriority w:val="99"/>
    <w:rPr>
      <w:rFonts w:ascii="Cambria" w:hAnsi="Cambria"/>
      <w:kern w:val="2"/>
      <w:sz w:val="18"/>
      <w:szCs w:val="18"/>
    </w:rPr>
  </w:style>
  <w:style w:type="character" w:customStyle="1" w:styleId="48">
    <w:name w:val="页脚 Char"/>
    <w:basedOn w:val="26"/>
    <w:link w:val="17"/>
    <w:semiHidden/>
    <w:uiPriority w:val="99"/>
    <w:rPr>
      <w:rFonts w:ascii="Cambria" w:hAnsi="Cambria"/>
      <w:kern w:val="2"/>
      <w:sz w:val="18"/>
      <w:szCs w:val="18"/>
    </w:rPr>
  </w:style>
  <w:style w:type="character" w:customStyle="1" w:styleId="49">
    <w:name w:val="副标题 Char"/>
    <w:basedOn w:val="26"/>
    <w:link w:val="21"/>
    <w:uiPriority w:val="11"/>
    <w:rPr>
      <w:rFonts w:ascii="Cambria" w:hAnsi="Cambria"/>
      <w:b/>
      <w:bCs/>
      <w:kern w:val="28"/>
      <w:sz w:val="32"/>
      <w:szCs w:val="32"/>
    </w:rPr>
  </w:style>
  <w:style w:type="character" w:customStyle="1" w:styleId="50">
    <w:name w:val="标题 5 Char"/>
    <w:basedOn w:val="26"/>
    <w:link w:val="6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1">
    <w:name w:val="HTML Preformatted Char Char"/>
    <w:link w:val="32"/>
    <w:uiPriority w:val="0"/>
    <w:rPr>
      <w:rFonts w:ascii="宋体" w:hAnsi="宋体" w:cs="宋体"/>
      <w:sz w:val="24"/>
      <w:szCs w:val="24"/>
    </w:rPr>
  </w:style>
  <w:style w:type="character" w:customStyle="1" w:styleId="52">
    <w:name w:val="Subtle Emphasis"/>
    <w:basedOn w:val="26"/>
    <w:qFormat/>
    <w:uiPriority w:val="19"/>
    <w:rPr>
      <w:i/>
      <w:iCs/>
      <w:color w:val="7F7F7F"/>
    </w:rPr>
  </w:style>
  <w:style w:type="character" w:customStyle="1" w:styleId="53">
    <w:name w:val="引用 Char"/>
    <w:basedOn w:val="26"/>
    <w:link w:val="33"/>
    <w:uiPriority w:val="29"/>
    <w:rPr>
      <w:rFonts w:ascii="Cambria" w:hAnsi="Cambria"/>
      <w:i/>
      <w:iCs/>
      <w:color w:val="000000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daqinsoft</Company>
  <Pages>18</Pages>
  <Words>1372</Words>
  <Characters>7825</Characters>
  <Lines>65</Lines>
  <Paragraphs>18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2013-11-29T10:21:00Z</dcterms:created>
  <dc:creator>my like</dc:creator>
  <cp:lastModifiedBy>Administrator</cp:lastModifiedBy>
  <cp:lastPrinted>2013-11-29T10:21:00Z</cp:lastPrinted>
  <dcterms:modified xsi:type="dcterms:W3CDTF">2015-03-06T02:06:46Z</dcterms:modified>
  <dc:title>远景支付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