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8D" w:rsidRPr="00FD6F8D" w:rsidRDefault="007F118E" w:rsidP="00245A8A">
      <w:pPr>
        <w:pStyle w:val="a3"/>
        <w:wordWrap/>
        <w:jc w:val="center"/>
        <w:rPr>
          <w:rFonts w:ascii="Microsoft YaHei" w:eastAsia="Microsoft YaHei" w:hAnsi="Microsoft YaHei" w:cs="바탕"/>
          <w:b/>
          <w:sz w:val="28"/>
          <w:szCs w:val="28"/>
        </w:rPr>
      </w:pPr>
      <w:bookmarkStart w:id="0" w:name="_GoBack"/>
      <w:bookmarkEnd w:id="0"/>
      <w:r w:rsidRPr="00316475">
        <w:rPr>
          <w:rFonts w:ascii="맑은 고딕" w:eastAsia="맑은 고딕" w:hAnsi="맑은 고딕" w:cs="굴림" w:hint="eastAsia"/>
          <w:b/>
          <w:bCs/>
          <w:color w:val="auto"/>
          <w:sz w:val="36"/>
          <w:szCs w:val="36"/>
        </w:rPr>
        <w:t>여수 여곡국제게임산업단지</w:t>
      </w:r>
    </w:p>
    <w:p w:rsidR="00FD6F8D" w:rsidRPr="007F118E" w:rsidRDefault="007F118E" w:rsidP="00FD6F8D">
      <w:pPr>
        <w:pStyle w:val="a3"/>
        <w:wordWrap/>
        <w:jc w:val="center"/>
        <w:rPr>
          <w:rFonts w:ascii="맑은 고딕" w:eastAsia="맑은 고딕" w:hAnsi="맑은 고딕" w:cs="바탕" w:hint="eastAsia"/>
          <w:color w:val="7F7F7F"/>
          <w:sz w:val="24"/>
          <w:szCs w:val="24"/>
        </w:rPr>
      </w:pPr>
      <w:r w:rsidRPr="007F118E">
        <w:rPr>
          <w:rFonts w:ascii="맑은 고딕" w:eastAsia="맑은 고딕" w:hAnsi="맑은 고딕" w:cs="굴림" w:hint="eastAsia"/>
          <w:b/>
          <w:color w:val="7F7F7F"/>
          <w:sz w:val="24"/>
          <w:szCs w:val="24"/>
        </w:rPr>
        <w:t>입주 계약서 - 추가계약서</w:t>
      </w:r>
      <w:r w:rsidR="00FD6F8D" w:rsidRPr="007F118E">
        <w:rPr>
          <w:rFonts w:ascii="맑은 고딕" w:eastAsia="맑은 고딕" w:hAnsi="맑은 고딕" w:cs="바탕"/>
          <w:b/>
          <w:color w:val="7F7F7F"/>
          <w:sz w:val="24"/>
          <w:szCs w:val="24"/>
        </w:rPr>
        <w:t>（14812）</w:t>
      </w:r>
    </w:p>
    <w:p w:rsidR="0020554D" w:rsidRDefault="0034208D" w:rsidP="00B10600">
      <w:pPr>
        <w:pStyle w:val="a3"/>
        <w:ind w:firstLineChars="100" w:firstLine="200"/>
        <w:rPr>
          <w:rFonts w:ascii="Microsoft YaHei" w:eastAsia="맑은 고딕" w:hAnsi="Microsoft YaHei" w:cs="바탕" w:hint="eastAsia"/>
        </w:rPr>
      </w:pPr>
      <w:r w:rsidRPr="00BF5BBE">
        <w:rPr>
          <w:rFonts w:ascii="Microsoft YaHei" w:eastAsia="Microsoft YaHei" w:hAnsi="Microsoft YaHei" w:hint="eastAsia"/>
        </w:rPr>
        <w:t>丽水丽谷</w:t>
      </w:r>
      <w:r w:rsidRPr="00BF5BBE">
        <w:rPr>
          <w:rFonts w:ascii="Microsoft YaHei" w:eastAsia="Microsoft YaHei" w:hAnsi="Microsoft YaHei" w:cs="새굴림" w:hint="eastAsia"/>
        </w:rPr>
        <w:t>投资管理</w:t>
      </w:r>
      <w:r w:rsidRPr="00BF5BBE">
        <w:rPr>
          <w:rFonts w:ascii="Microsoft YaHei" w:eastAsia="Microsoft YaHei" w:hAnsi="Microsoft YaHei" w:cs="맑은 고딕" w:hint="eastAsia"/>
        </w:rPr>
        <w:t>有限公司</w:t>
      </w:r>
      <w:r w:rsidR="0020554D">
        <w:rPr>
          <w:rFonts w:ascii="Microsoft YaHei" w:eastAsia="맑은 고딕" w:hAnsi="Microsoft YaHei" w:cs="바탕" w:hint="eastAsia"/>
          <w:color w:val="auto"/>
        </w:rPr>
        <w:t>(</w:t>
      </w:r>
      <w:r w:rsidR="0020554D">
        <w:rPr>
          <w:rFonts w:ascii="Microsoft YaHei" w:eastAsia="맑은 고딕" w:hAnsi="Microsoft YaHei" w:cs="바탕" w:hint="eastAsia"/>
          <w:color w:val="auto"/>
        </w:rPr>
        <w:t>이하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/>
          <w:color w:val="auto"/>
        </w:rPr>
        <w:t>“</w:t>
      </w:r>
      <w:r w:rsidR="0020554D">
        <w:rPr>
          <w:rFonts w:ascii="Microsoft YaHei" w:eastAsia="맑은 고딕" w:hAnsi="Microsoft YaHei" w:cs="바탕" w:hint="eastAsia"/>
          <w:color w:val="auto"/>
        </w:rPr>
        <w:t>갑</w:t>
      </w:r>
      <w:r w:rsidR="0020554D">
        <w:rPr>
          <w:rFonts w:ascii="Microsoft YaHei" w:eastAsia="맑은 고딕" w:hAnsi="Microsoft YaHei" w:cs="바탕"/>
          <w:color w:val="auto"/>
        </w:rPr>
        <w:t>”</w:t>
      </w:r>
      <w:r w:rsidR="0020554D">
        <w:rPr>
          <w:rFonts w:ascii="Microsoft YaHei" w:eastAsia="맑은 고딕" w:hAnsi="Microsoft YaHei" w:cs="바탕" w:hint="eastAsia"/>
          <w:color w:val="auto"/>
        </w:rPr>
        <w:t>이라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칭한다</w:t>
      </w:r>
      <w:r w:rsidR="0020554D">
        <w:rPr>
          <w:rFonts w:ascii="Microsoft YaHei" w:eastAsia="맑은 고딕" w:hAnsi="Microsoft YaHei" w:cs="바탕" w:hint="eastAsia"/>
          <w:color w:val="auto"/>
        </w:rPr>
        <w:t>)</w:t>
      </w:r>
      <w:r w:rsidR="0020554D">
        <w:rPr>
          <w:rFonts w:ascii="Microsoft YaHei" w:eastAsia="맑은 고딕" w:hAnsi="Microsoft YaHei" w:cs="바탕" w:hint="eastAsia"/>
          <w:color w:val="auto"/>
        </w:rPr>
        <w:t>와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  <w:u w:val="single"/>
        </w:rPr>
        <w:t xml:space="preserve">         </w:t>
      </w:r>
      <w:r w:rsidR="0020554D">
        <w:rPr>
          <w:rFonts w:ascii="Microsoft YaHei" w:eastAsia="맑은 고딕" w:hAnsi="Microsoft YaHei" w:cs="바탕" w:hint="eastAsia"/>
          <w:color w:val="auto"/>
        </w:rPr>
        <w:t>(</w:t>
      </w:r>
      <w:r w:rsidR="0020554D">
        <w:rPr>
          <w:rFonts w:ascii="Microsoft YaHei" w:eastAsia="맑은 고딕" w:hAnsi="Microsoft YaHei" w:cs="바탕" w:hint="eastAsia"/>
          <w:color w:val="auto"/>
        </w:rPr>
        <w:t>이하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/>
          <w:color w:val="auto"/>
        </w:rPr>
        <w:t>“</w:t>
      </w:r>
      <w:r w:rsidR="0020554D">
        <w:rPr>
          <w:rFonts w:ascii="Microsoft YaHei" w:eastAsia="맑은 고딕" w:hAnsi="Microsoft YaHei" w:cs="바탕" w:hint="eastAsia"/>
          <w:color w:val="auto"/>
        </w:rPr>
        <w:t>을</w:t>
      </w:r>
      <w:r w:rsidR="0020554D">
        <w:rPr>
          <w:rFonts w:ascii="Microsoft YaHei" w:eastAsia="맑은 고딕" w:hAnsi="Microsoft YaHei" w:cs="바탕"/>
          <w:color w:val="auto"/>
        </w:rPr>
        <w:t>”</w:t>
      </w:r>
      <w:r w:rsidR="0020554D">
        <w:rPr>
          <w:rFonts w:ascii="Microsoft YaHei" w:eastAsia="맑은 고딕" w:hAnsi="Microsoft YaHei" w:cs="바탕" w:hint="eastAsia"/>
          <w:color w:val="auto"/>
        </w:rPr>
        <w:t>이라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칭한다</w:t>
      </w:r>
      <w:r w:rsidR="0020554D">
        <w:rPr>
          <w:rFonts w:ascii="Microsoft YaHei" w:eastAsia="맑은 고딕" w:hAnsi="Microsoft YaHei" w:cs="바탕" w:hint="eastAsia"/>
          <w:color w:val="auto"/>
        </w:rPr>
        <w:t>)</w:t>
      </w:r>
      <w:r w:rsidR="0020554D">
        <w:rPr>
          <w:rFonts w:ascii="Microsoft YaHei" w:eastAsia="맑은 고딕" w:hAnsi="Microsoft YaHei" w:cs="바탕" w:hint="eastAsia"/>
          <w:color w:val="auto"/>
        </w:rPr>
        <w:t>는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상호신뢰를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바탕으로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&lt;</w:t>
      </w:r>
      <w:r w:rsidR="0020554D">
        <w:rPr>
          <w:rFonts w:ascii="Microsoft YaHei" w:eastAsia="맑은 고딕" w:hAnsi="Microsoft YaHei" w:cs="바탕" w:hint="eastAsia"/>
          <w:color w:val="auto"/>
        </w:rPr>
        <w:t>여수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여곡국제게임산업단지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입주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계약서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&gt; </w:t>
      </w:r>
      <w:r w:rsidR="0020554D">
        <w:rPr>
          <w:rFonts w:ascii="Microsoft YaHei" w:eastAsia="맑은 고딕" w:hAnsi="Microsoft YaHei" w:cs="바탕" w:hint="eastAsia"/>
          <w:color w:val="auto"/>
        </w:rPr>
        <w:t>추가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사항에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대하여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다음과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같이</w:t>
      </w:r>
      <w:r w:rsidR="0020554D">
        <w:rPr>
          <w:rFonts w:ascii="Microsoft YaHei" w:eastAsia="맑은 고딕" w:hAnsi="Microsoft YaHei" w:cs="바탕" w:hint="eastAsia"/>
          <w:color w:val="auto"/>
        </w:rPr>
        <w:t xml:space="preserve"> </w:t>
      </w:r>
      <w:r w:rsidR="0020554D">
        <w:rPr>
          <w:rFonts w:ascii="Microsoft YaHei" w:eastAsia="맑은 고딕" w:hAnsi="Microsoft YaHei" w:cs="바탕" w:hint="eastAsia"/>
          <w:color w:val="auto"/>
        </w:rPr>
        <w:t>계약한다</w:t>
      </w:r>
      <w:r w:rsidR="0020554D">
        <w:rPr>
          <w:rFonts w:ascii="Microsoft YaHei" w:eastAsia="맑은 고딕" w:hAnsi="Microsoft YaHei" w:cs="바탕" w:hint="eastAsia"/>
          <w:color w:val="auto"/>
        </w:rPr>
        <w:t>.</w:t>
      </w:r>
    </w:p>
    <w:p w:rsidR="00E42ED1" w:rsidRDefault="00E42ED1">
      <w:pPr>
        <w:pStyle w:val="a3"/>
        <w:rPr>
          <w:rFonts w:ascii="Microsoft YaHei" w:eastAsia="맑은 고딕" w:hAnsi="Microsoft YaHei" w:hint="eastAsia"/>
        </w:rPr>
      </w:pPr>
    </w:p>
    <w:p w:rsidR="00815BA2" w:rsidRPr="00753D2E" w:rsidRDefault="00815BA2" w:rsidP="00815BA2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1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목</w:t>
      </w:r>
      <w:proofErr w:type="gramEnd"/>
      <w:r w:rsidRPr="00753D2E">
        <w:rPr>
          <w:rFonts w:ascii="맑은 고딕" w:eastAsia="맑은 고딕" w:hAnsi="맑은 고딕" w:cs="굴림체"/>
          <w:b/>
          <w:bCs/>
        </w:rPr>
        <w:t xml:space="preserve">  </w:t>
      </w:r>
      <w:r w:rsidRPr="00753D2E">
        <w:rPr>
          <w:rFonts w:ascii="맑은 고딕" w:eastAsia="맑은 고딕" w:hAnsi="맑은 고딕" w:cs="굴림체" w:hint="eastAsia"/>
          <w:b/>
          <w:bCs/>
        </w:rPr>
        <w:t>적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815BA2" w:rsidRDefault="00815BA2" w:rsidP="00BB781F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Microsoft YaHei" w:eastAsia="맑은 고딕" w:hAnsi="Microsoft YaHei" w:hint="eastAsia"/>
        </w:rPr>
        <w:t>양측은</w:t>
      </w:r>
      <w:r>
        <w:rPr>
          <w:rFonts w:ascii="Microsoft YaHei" w:eastAsia="맑은 고딕" w:hAnsi="Microsoft YaHei" w:hint="eastAsia"/>
        </w:rPr>
        <w:t xml:space="preserve"> </w:t>
      </w:r>
      <w:r>
        <w:rPr>
          <w:rFonts w:ascii="Microsoft YaHei" w:eastAsia="맑은 고딕" w:hAnsi="Microsoft YaHei" w:hint="eastAsia"/>
        </w:rPr>
        <w:t>협의를</w:t>
      </w:r>
      <w:r>
        <w:rPr>
          <w:rFonts w:ascii="Microsoft YaHei" w:eastAsia="맑은 고딕" w:hAnsi="Microsoft YaHei" w:hint="eastAsia"/>
        </w:rPr>
        <w:t xml:space="preserve"> </w:t>
      </w:r>
      <w:r>
        <w:rPr>
          <w:rFonts w:ascii="Microsoft YaHei" w:eastAsia="맑은 고딕" w:hAnsi="Microsoft YaHei" w:hint="eastAsia"/>
        </w:rPr>
        <w:t>거쳐</w:t>
      </w:r>
      <w:r>
        <w:rPr>
          <w:rFonts w:ascii="Microsoft YaHei" w:eastAsia="맑은 고딕" w:hAnsi="Microsoft YaHei" w:hint="eastAsia"/>
        </w:rPr>
        <w:t xml:space="preserve"> &lt; </w:t>
      </w:r>
      <w:r>
        <w:rPr>
          <w:rFonts w:ascii="Microsoft YaHei" w:eastAsia="맑은 고딕" w:hAnsi="Microsoft YaHei" w:hint="eastAsia"/>
        </w:rPr>
        <w:t>여수</w:t>
      </w:r>
      <w:r>
        <w:rPr>
          <w:rFonts w:ascii="Microsoft YaHei" w:eastAsia="맑은 고딕" w:hAnsi="Microsoft YaHei" w:hint="eastAsia"/>
        </w:rPr>
        <w:t xml:space="preserve"> </w:t>
      </w:r>
      <w:r>
        <w:rPr>
          <w:rFonts w:ascii="Microsoft YaHei" w:eastAsia="맑은 고딕" w:hAnsi="Microsoft YaHei" w:hint="eastAsia"/>
        </w:rPr>
        <w:t>여곡국제게임산업단지</w:t>
      </w:r>
      <w:r>
        <w:rPr>
          <w:rFonts w:ascii="Microsoft YaHei" w:eastAsia="맑은 고딕" w:hAnsi="Microsoft YaHei" w:hint="eastAsia"/>
        </w:rPr>
        <w:t xml:space="preserve"> </w:t>
      </w:r>
      <w:r>
        <w:rPr>
          <w:rFonts w:ascii="Microsoft YaHei" w:eastAsia="맑은 고딕" w:hAnsi="Microsoft YaHei" w:hint="eastAsia"/>
        </w:rPr>
        <w:t>입주</w:t>
      </w:r>
      <w:r>
        <w:rPr>
          <w:rFonts w:ascii="Microsoft YaHei" w:eastAsia="맑은 고딕" w:hAnsi="Microsoft YaHei" w:hint="eastAsia"/>
        </w:rPr>
        <w:t xml:space="preserve"> </w:t>
      </w:r>
      <w:r>
        <w:rPr>
          <w:rFonts w:ascii="Microsoft YaHei" w:eastAsia="맑은 고딕" w:hAnsi="Microsoft YaHei" w:hint="eastAsia"/>
        </w:rPr>
        <w:t>계약서</w:t>
      </w:r>
      <w:r>
        <w:rPr>
          <w:rFonts w:ascii="Microsoft YaHei" w:eastAsia="맑은 고딕" w:hAnsi="Microsoft YaHei" w:hint="eastAsia"/>
        </w:rPr>
        <w:t xml:space="preserve"> &gt;</w:t>
      </w:r>
      <w:proofErr w:type="spellStart"/>
      <w:r>
        <w:rPr>
          <w:rFonts w:ascii="Microsoft YaHei" w:eastAsia="맑은 고딕" w:hAnsi="Microsoft YaHei" w:hint="eastAsia"/>
        </w:rPr>
        <w:t>를</w:t>
      </w:r>
      <w:proofErr w:type="spellEnd"/>
      <w:r>
        <w:rPr>
          <w:rFonts w:ascii="Microsoft YaHei" w:eastAsia="맑은 고딕" w:hAnsi="Microsoft YaHei" w:hint="eastAsia"/>
        </w:rPr>
        <w:t xml:space="preserve"> </w:t>
      </w:r>
      <w:r w:rsidR="00B54E18">
        <w:rPr>
          <w:rFonts w:ascii="Microsoft YaHei" w:eastAsia="맑은 고딕" w:hAnsi="Microsoft YaHei" w:hint="eastAsia"/>
        </w:rPr>
        <w:t>준수하고</w:t>
      </w:r>
      <w:r>
        <w:rPr>
          <w:rFonts w:ascii="Microsoft YaHei" w:eastAsia="맑은 고딕" w:hAnsi="Microsoft YaHei" w:hint="eastAsia"/>
        </w:rPr>
        <w:t xml:space="preserve"> </w:t>
      </w:r>
      <w:r>
        <w:rPr>
          <w:rFonts w:ascii="맑은 고딕" w:eastAsia="맑은 고딕" w:hAnsi="맑은 고딕" w:cs="바탕" w:hint="eastAsia"/>
        </w:rPr>
        <w:t xml:space="preserve">성공적인 사업을 </w:t>
      </w:r>
      <w:r w:rsidR="00B54E18">
        <w:rPr>
          <w:rFonts w:ascii="맑은 고딕" w:eastAsia="맑은 고딕" w:hAnsi="맑은 고딕" w:cs="바탕" w:hint="eastAsia"/>
        </w:rPr>
        <w:t>협력하여</w:t>
      </w:r>
      <w:r>
        <w:rPr>
          <w:rFonts w:ascii="맑은 고딕" w:eastAsia="맑은 고딕" w:hAnsi="맑은 고딕" w:cs="바탕" w:hint="eastAsia"/>
        </w:rPr>
        <w:t>, 공통의 이</w:t>
      </w:r>
      <w:r w:rsidRPr="00753D2E">
        <w:rPr>
          <w:rFonts w:ascii="맑은 고딕" w:eastAsia="맑은 고딕" w:hAnsi="맑은 고딕" w:cs="굴림체" w:hint="eastAsia"/>
        </w:rPr>
        <w:t>익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증진을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도모</w:t>
      </w:r>
      <w:r>
        <w:rPr>
          <w:rFonts w:ascii="맑은 고딕" w:eastAsia="맑은 고딕" w:hAnsi="맑은 고딕" w:cs="굴림체" w:hint="eastAsia"/>
        </w:rPr>
        <w:t>함을 목적으로 본 추가계약서를 체결한다.</w:t>
      </w:r>
    </w:p>
    <w:p w:rsidR="00F14291" w:rsidRDefault="00F14291" w:rsidP="00BB781F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</w:p>
    <w:p w:rsidR="00323288" w:rsidRDefault="003E42EB">
      <w:pPr>
        <w:pStyle w:val="a3"/>
        <w:rPr>
          <w:rFonts w:ascii="맑은 고딕" w:eastAsia="맑은 고딕" w:hAnsi="맑은 고딕" w:cs="바탕" w:hint="eastAsia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2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>
        <w:rPr>
          <w:rFonts w:ascii="맑은 고딕" w:eastAsia="맑은 고딕" w:hAnsi="맑은 고딕" w:cs="바탕" w:hint="eastAsia"/>
          <w:b/>
          <w:bCs/>
        </w:rPr>
        <w:t>계약자의</w:t>
      </w:r>
      <w:proofErr w:type="gramEnd"/>
      <w:r>
        <w:rPr>
          <w:rFonts w:ascii="맑은 고딕" w:eastAsia="맑은 고딕" w:hAnsi="맑은 고딕" w:cs="바탕" w:hint="eastAsia"/>
          <w:b/>
          <w:bCs/>
        </w:rPr>
        <w:t xml:space="preserve"> 의무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3E42EB" w:rsidRPr="008D17BB" w:rsidRDefault="00B54E18" w:rsidP="00B54E18">
      <w:pPr>
        <w:pStyle w:val="a3"/>
        <w:tabs>
          <w:tab w:val="clear" w:pos="800"/>
          <w:tab w:val="clear" w:pos="1600"/>
          <w:tab w:val="left" w:pos="205"/>
        </w:tabs>
        <w:rPr>
          <w:rFonts w:ascii="Microsoft YaHei" w:eastAsia="맑은 고딕" w:hAnsi="Microsoft YaHei" w:hint="eastAsia"/>
        </w:rPr>
      </w:pPr>
      <w:r>
        <w:rPr>
          <w:rFonts w:ascii="Microsoft YaHei" w:eastAsia="맑은 고딕" w:hAnsi="Microsoft YaHei" w:hint="eastAsia"/>
        </w:rPr>
        <w:tab/>
      </w:r>
      <w:r w:rsidR="008D17BB">
        <w:rPr>
          <w:rFonts w:ascii="Microsoft YaHei" w:eastAsia="맑은 고딕" w:hAnsi="Microsoft YaHei" w:hint="eastAsia"/>
        </w:rPr>
        <w:t xml:space="preserve">1. </w:t>
      </w:r>
      <w:r w:rsidR="008D17BB" w:rsidRPr="008D17BB">
        <w:rPr>
          <w:rFonts w:ascii="Microsoft YaHei" w:eastAsia="맑은 고딕" w:hAnsi="Microsoft YaHei" w:hint="eastAsia"/>
        </w:rPr>
        <w:t>본</w:t>
      </w:r>
      <w:r w:rsidR="008D17BB" w:rsidRPr="008D17BB">
        <w:rPr>
          <w:rFonts w:ascii="Microsoft YaHei" w:eastAsia="맑은 고딕" w:hAnsi="Microsoft YaHei" w:hint="eastAsia"/>
        </w:rPr>
        <w:t xml:space="preserve"> </w:t>
      </w:r>
      <w:r w:rsidR="008D17BB" w:rsidRPr="008D17BB">
        <w:rPr>
          <w:rFonts w:ascii="Microsoft YaHei" w:eastAsia="맑은 고딕" w:hAnsi="Microsoft YaHei" w:hint="eastAsia"/>
        </w:rPr>
        <w:t>계약을</w:t>
      </w:r>
      <w:r w:rsidR="008D17BB" w:rsidRPr="008D17BB">
        <w:rPr>
          <w:rFonts w:ascii="Microsoft YaHei" w:eastAsia="맑은 고딕" w:hAnsi="Microsoft YaHei" w:hint="eastAsia"/>
        </w:rPr>
        <w:t xml:space="preserve"> </w:t>
      </w:r>
      <w:r w:rsidR="008D17BB" w:rsidRPr="008D17BB">
        <w:rPr>
          <w:rFonts w:ascii="Microsoft YaHei" w:eastAsia="맑은 고딕" w:hAnsi="Microsoft YaHei" w:hint="eastAsia"/>
        </w:rPr>
        <w:t>통해서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여수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여곡국제게임산업단지</w:t>
      </w:r>
      <w:r w:rsidR="008D17BB">
        <w:rPr>
          <w:rFonts w:ascii="Microsoft YaHei" w:eastAsia="맑은 고딕" w:hAnsi="Microsoft YaHei" w:hint="eastAsia"/>
        </w:rPr>
        <w:t>(</w:t>
      </w:r>
      <w:r w:rsidR="008D17BB">
        <w:rPr>
          <w:rFonts w:ascii="Microsoft YaHei" w:eastAsia="맑은 고딕" w:hAnsi="Microsoft YaHei" w:hint="eastAsia"/>
        </w:rPr>
        <w:t>이하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/>
        </w:rPr>
        <w:t>“</w:t>
      </w:r>
      <w:r w:rsidR="008D17BB">
        <w:rPr>
          <w:rFonts w:ascii="Microsoft YaHei" w:eastAsia="맑은 고딕" w:hAnsi="Microsoft YaHei" w:hint="eastAsia"/>
        </w:rPr>
        <w:t>단지</w:t>
      </w:r>
      <w:r w:rsidR="008D17BB">
        <w:rPr>
          <w:rFonts w:ascii="Microsoft YaHei" w:eastAsia="맑은 고딕" w:hAnsi="Microsoft YaHei"/>
        </w:rPr>
        <w:t>”</w:t>
      </w:r>
      <w:r w:rsidR="008D17BB">
        <w:rPr>
          <w:rFonts w:ascii="Microsoft YaHei" w:eastAsia="맑은 고딕" w:hAnsi="Microsoft YaHei" w:hint="eastAsia"/>
        </w:rPr>
        <w:t>라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칭한다</w:t>
      </w:r>
      <w:r w:rsidR="008D17BB">
        <w:rPr>
          <w:rFonts w:ascii="Microsoft YaHei" w:eastAsia="맑은 고딕" w:hAnsi="Microsoft YaHei" w:hint="eastAsia"/>
        </w:rPr>
        <w:t xml:space="preserve">) </w:t>
      </w:r>
      <w:r w:rsidR="008D17BB">
        <w:rPr>
          <w:rFonts w:ascii="Microsoft YaHei" w:eastAsia="맑은 고딕" w:hAnsi="Microsoft YaHei" w:hint="eastAsia"/>
        </w:rPr>
        <w:t>및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여수정부</w:t>
      </w:r>
      <w:r>
        <w:rPr>
          <w:rFonts w:ascii="Microsoft YaHei" w:eastAsia="맑은 고딕" w:hAnsi="Microsoft YaHei" w:hint="eastAsia"/>
        </w:rPr>
        <w:t>의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산업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지원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F14291">
        <w:rPr>
          <w:rFonts w:ascii="Microsoft YaHei" w:eastAsia="맑은 고딕" w:hAnsi="Microsoft YaHei" w:hint="eastAsia"/>
        </w:rPr>
        <w:t>프로그램에</w:t>
      </w:r>
      <w:r w:rsidR="00F14291">
        <w:rPr>
          <w:rFonts w:ascii="Microsoft YaHei" w:eastAsia="맑은 고딕" w:hAnsi="Microsoft YaHei" w:hint="eastAsia"/>
        </w:rPr>
        <w:t xml:space="preserve"> </w:t>
      </w:r>
      <w:r w:rsidR="00F14291">
        <w:rPr>
          <w:rFonts w:ascii="Microsoft YaHei" w:eastAsia="맑은 고딕" w:hAnsi="Microsoft YaHei" w:hint="eastAsia"/>
        </w:rPr>
        <w:t>대한</w:t>
      </w:r>
      <w:r w:rsidR="00F14291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신청과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관련된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모든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DE1ACE">
        <w:rPr>
          <w:rFonts w:ascii="Microsoft YaHei" w:eastAsia="맑은 고딕" w:hAnsi="Microsoft YaHei" w:hint="eastAsia"/>
        </w:rPr>
        <w:t>행정</w:t>
      </w:r>
      <w:r w:rsidR="00DE1ACE">
        <w:rPr>
          <w:rFonts w:ascii="Microsoft YaHei" w:eastAsia="맑은 고딕" w:hAnsi="Microsoft YaHei" w:hint="eastAsia"/>
        </w:rPr>
        <w:t xml:space="preserve"> </w:t>
      </w:r>
      <w:r w:rsidR="00DE1ACE">
        <w:rPr>
          <w:rFonts w:ascii="Microsoft YaHei" w:eastAsia="맑은 고딕" w:hAnsi="Microsoft YaHei" w:hint="eastAsia"/>
        </w:rPr>
        <w:t>절차</w:t>
      </w:r>
      <w:r w:rsidR="00DE1ACE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업무를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“을</w:t>
      </w:r>
      <w:r w:rsidR="008D17BB" w:rsidRPr="008D17BB">
        <w:rPr>
          <w:rFonts w:ascii="Microsoft YaHei" w:eastAsia="맑은 고딕" w:hAnsi="Microsoft YaHei" w:hint="eastAsia"/>
        </w:rPr>
        <w:t>”이</w:t>
      </w:r>
      <w:r w:rsidR="008D17BB" w:rsidRP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“갑</w:t>
      </w:r>
      <w:r w:rsidR="008D17BB" w:rsidRPr="008D17BB">
        <w:rPr>
          <w:rFonts w:ascii="Microsoft YaHei" w:eastAsia="맑은 고딕" w:hAnsi="Microsoft YaHei" w:hint="eastAsia"/>
        </w:rPr>
        <w:t>”에게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일임하여</w:t>
      </w:r>
      <w:r w:rsidR="008D17BB">
        <w:rPr>
          <w:rFonts w:ascii="Microsoft YaHei" w:eastAsia="맑은 고딕" w:hAnsi="Microsoft YaHei" w:hint="eastAsia"/>
        </w:rPr>
        <w:t xml:space="preserve"> </w:t>
      </w:r>
      <w:r w:rsidR="008D17BB">
        <w:rPr>
          <w:rFonts w:ascii="Microsoft YaHei" w:eastAsia="맑은 고딕" w:hAnsi="Microsoft YaHei" w:hint="eastAsia"/>
        </w:rPr>
        <w:t>처리한다</w:t>
      </w:r>
      <w:r w:rsidR="008D17BB" w:rsidRPr="008D17BB">
        <w:rPr>
          <w:rFonts w:ascii="Microsoft YaHei" w:eastAsia="맑은 고딕" w:hAnsi="Microsoft YaHei" w:hint="eastAsia"/>
        </w:rPr>
        <w:t>.</w:t>
      </w:r>
    </w:p>
    <w:p w:rsidR="001D5B77" w:rsidRDefault="0072798B" w:rsidP="00B54E18">
      <w:pPr>
        <w:pStyle w:val="a3"/>
        <w:ind w:firstLineChars="100" w:firstLine="200"/>
        <w:rPr>
          <w:rFonts w:ascii="Microsoft YaHei" w:eastAsia="맑은 고딕" w:hAnsi="Microsoft YaHei" w:cs="굴림체" w:hint="eastAsia"/>
        </w:rPr>
      </w:pPr>
      <w:r>
        <w:rPr>
          <w:rFonts w:ascii="Microsoft YaHei" w:eastAsia="맑은 고딕" w:hAnsi="Microsoft YaHei" w:cs="굴림체" w:hint="eastAsia"/>
        </w:rPr>
        <w:t xml:space="preserve">2. </w:t>
      </w:r>
      <w:r w:rsidR="00B0592A" w:rsidRPr="00B0592A">
        <w:rPr>
          <w:rFonts w:ascii="맑은 고딕" w:eastAsia="맑은 고딕" w:hAnsi="맑은 고딕" w:cs="굴림체"/>
        </w:rPr>
        <w:t>“</w:t>
      </w:r>
      <w:r w:rsidR="00B0592A" w:rsidRPr="00B0592A">
        <w:rPr>
          <w:rFonts w:ascii="맑은 고딕" w:eastAsia="맑은 고딕" w:hAnsi="맑은 고딕" w:cs="굴림체" w:hint="eastAsia"/>
        </w:rPr>
        <w:t>을</w:t>
      </w:r>
      <w:r w:rsidR="00B0592A" w:rsidRPr="00B0592A">
        <w:rPr>
          <w:rFonts w:ascii="맑은 고딕" w:eastAsia="맑은 고딕" w:hAnsi="맑은 고딕" w:cs="굴림체"/>
        </w:rPr>
        <w:t>”</w:t>
      </w:r>
      <w:r w:rsidR="00B0592A">
        <w:rPr>
          <w:rFonts w:ascii="Microsoft YaHei" w:eastAsia="맑은 고딕" w:hAnsi="Microsoft YaHei" w:cs="굴림체" w:hint="eastAsia"/>
        </w:rPr>
        <w:t>이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r w:rsidR="00DE1ACE">
        <w:rPr>
          <w:rFonts w:ascii="Microsoft YaHei" w:eastAsia="맑은 고딕" w:hAnsi="Microsoft YaHei" w:cs="굴림체" w:hint="eastAsia"/>
        </w:rPr>
        <w:t>이를</w:t>
      </w:r>
      <w:r w:rsidR="00DE1ACE">
        <w:rPr>
          <w:rFonts w:ascii="Microsoft YaHei" w:eastAsia="맑은 고딕" w:hAnsi="Microsoft YaHei" w:cs="굴림체" w:hint="eastAsia"/>
        </w:rPr>
        <w:t xml:space="preserve"> </w:t>
      </w:r>
      <w:r w:rsidR="00DE1ACE">
        <w:rPr>
          <w:rFonts w:ascii="Microsoft YaHei" w:eastAsia="맑은 고딕" w:hAnsi="Microsoft YaHei" w:cs="굴림체" w:hint="eastAsia"/>
        </w:rPr>
        <w:t>통해서</w:t>
      </w:r>
      <w:r w:rsidR="00DE1ACE">
        <w:rPr>
          <w:rFonts w:ascii="Microsoft YaHei" w:eastAsia="맑은 고딕" w:hAnsi="Microsoft YaHei" w:cs="굴림체" w:hint="eastAsia"/>
        </w:rPr>
        <w:t xml:space="preserve"> </w:t>
      </w:r>
      <w:r w:rsidR="00B0592A">
        <w:rPr>
          <w:rFonts w:ascii="Microsoft YaHei" w:eastAsia="맑은 고딕" w:hAnsi="Microsoft YaHei" w:cs="굴림체" w:hint="eastAsia"/>
        </w:rPr>
        <w:t>상금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r w:rsidR="00B0592A">
        <w:rPr>
          <w:rFonts w:ascii="Microsoft YaHei" w:eastAsia="맑은 고딕" w:hAnsi="Microsoft YaHei" w:cs="굴림체" w:hint="eastAsia"/>
        </w:rPr>
        <w:t>또는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r w:rsidR="00B0592A">
        <w:rPr>
          <w:rFonts w:ascii="Microsoft YaHei" w:eastAsia="맑은 고딕" w:hAnsi="Microsoft YaHei" w:cs="굴림체" w:hint="eastAsia"/>
        </w:rPr>
        <w:t>보조금을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bookmarkStart w:id="1" w:name="OLE_LINK17"/>
      <w:bookmarkStart w:id="2" w:name="OLE_LINK18"/>
      <w:r w:rsidR="00B0592A">
        <w:rPr>
          <w:rFonts w:ascii="Microsoft YaHei" w:eastAsia="맑은 고딕" w:hAnsi="Microsoft YaHei" w:cs="굴림체" w:hint="eastAsia"/>
        </w:rPr>
        <w:t>받</w:t>
      </w:r>
      <w:r w:rsidR="00DE1ACE">
        <w:rPr>
          <w:rFonts w:ascii="Microsoft YaHei" w:eastAsia="맑은 고딕" w:hAnsi="Microsoft YaHei" w:cs="굴림체" w:hint="eastAsia"/>
        </w:rPr>
        <w:t>게</w:t>
      </w:r>
      <w:r w:rsidR="00DE1ACE">
        <w:rPr>
          <w:rFonts w:ascii="Microsoft YaHei" w:eastAsia="맑은 고딕" w:hAnsi="Microsoft YaHei" w:cs="굴림체" w:hint="eastAsia"/>
        </w:rPr>
        <w:t xml:space="preserve"> </w:t>
      </w:r>
      <w:r w:rsidR="00DE1ACE">
        <w:rPr>
          <w:rFonts w:ascii="Microsoft YaHei" w:eastAsia="맑은 고딕" w:hAnsi="Microsoft YaHei" w:cs="굴림체" w:hint="eastAsia"/>
        </w:rPr>
        <w:t>되는</w:t>
      </w:r>
      <w:r w:rsidR="00DE1ACE">
        <w:rPr>
          <w:rFonts w:ascii="Microsoft YaHei" w:eastAsia="맑은 고딕" w:hAnsi="Microsoft YaHei" w:cs="굴림체" w:hint="eastAsia"/>
        </w:rPr>
        <w:t xml:space="preserve"> </w:t>
      </w:r>
      <w:r w:rsidR="00DE1ACE">
        <w:rPr>
          <w:rFonts w:ascii="Microsoft YaHei" w:eastAsia="맑은 고딕" w:hAnsi="Microsoft YaHei" w:cs="굴림체" w:hint="eastAsia"/>
        </w:rPr>
        <w:t>경우</w:t>
      </w:r>
      <w:r w:rsidR="00DE1ACE">
        <w:rPr>
          <w:rFonts w:ascii="Microsoft YaHei" w:eastAsia="맑은 고딕" w:hAnsi="Microsoft YaHei" w:cs="굴림체" w:hint="eastAsia"/>
        </w:rPr>
        <w:t>,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bookmarkEnd w:id="1"/>
      <w:bookmarkEnd w:id="2"/>
      <w:r w:rsidR="00B0592A" w:rsidRPr="00B0592A">
        <w:rPr>
          <w:rFonts w:ascii="맑은 고딕" w:eastAsia="맑은 고딕" w:hAnsi="맑은 고딕" w:cs="굴림체"/>
        </w:rPr>
        <w:t>“</w:t>
      </w:r>
      <w:r w:rsidR="00B0592A" w:rsidRPr="00B0592A">
        <w:rPr>
          <w:rFonts w:ascii="맑은 고딕" w:eastAsia="맑은 고딕" w:hAnsi="맑은 고딕" w:cs="굴림체" w:hint="eastAsia"/>
        </w:rPr>
        <w:t>갑</w:t>
      </w:r>
      <w:r w:rsidR="00B0592A" w:rsidRPr="00B0592A">
        <w:rPr>
          <w:rFonts w:ascii="맑은 고딕" w:eastAsia="맑은 고딕" w:hAnsi="맑은 고딕" w:cs="굴림체"/>
        </w:rPr>
        <w:t>”</w:t>
      </w:r>
      <w:r w:rsidR="00B0592A">
        <w:rPr>
          <w:rFonts w:ascii="Microsoft YaHei" w:eastAsia="맑은 고딕" w:hAnsi="Microsoft YaHei" w:cs="굴림체" w:hint="eastAsia"/>
        </w:rPr>
        <w:t>에게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r w:rsidR="00B0592A">
        <w:rPr>
          <w:rFonts w:ascii="Microsoft YaHei" w:eastAsia="맑은 고딕" w:hAnsi="Microsoft YaHei" w:cs="굴림체" w:hint="eastAsia"/>
        </w:rPr>
        <w:t>해당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r w:rsidR="00B0592A">
        <w:rPr>
          <w:rFonts w:ascii="Microsoft YaHei" w:eastAsia="맑은 고딕" w:hAnsi="Microsoft YaHei" w:cs="굴림체" w:hint="eastAsia"/>
        </w:rPr>
        <w:t>서비스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r w:rsidR="00B0592A">
        <w:rPr>
          <w:rFonts w:ascii="Microsoft YaHei" w:eastAsia="맑은 고딕" w:hAnsi="Microsoft YaHei" w:cs="굴림체" w:hint="eastAsia"/>
        </w:rPr>
        <w:t>비용을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r w:rsidR="00B0592A">
        <w:rPr>
          <w:rFonts w:ascii="Microsoft YaHei" w:eastAsia="맑은 고딕" w:hAnsi="Microsoft YaHei" w:cs="굴림체" w:hint="eastAsia"/>
        </w:rPr>
        <w:t>지급하여야</w:t>
      </w:r>
      <w:r w:rsidR="00B0592A">
        <w:rPr>
          <w:rFonts w:ascii="Microsoft YaHei" w:eastAsia="맑은 고딕" w:hAnsi="Microsoft YaHei" w:cs="굴림체" w:hint="eastAsia"/>
        </w:rPr>
        <w:t xml:space="preserve"> </w:t>
      </w:r>
      <w:r w:rsidR="00B0592A">
        <w:rPr>
          <w:rFonts w:ascii="Microsoft YaHei" w:eastAsia="맑은 고딕" w:hAnsi="Microsoft YaHei" w:cs="굴림체" w:hint="eastAsia"/>
        </w:rPr>
        <w:t>한다</w:t>
      </w:r>
      <w:r w:rsidR="00B0592A">
        <w:rPr>
          <w:rFonts w:ascii="Microsoft YaHei" w:eastAsia="맑은 고딕" w:hAnsi="Microsoft YaHei" w:cs="굴림체" w:hint="eastAsia"/>
        </w:rPr>
        <w:t>.</w:t>
      </w:r>
    </w:p>
    <w:p w:rsidR="00F14291" w:rsidRPr="0072798B" w:rsidRDefault="00F14291" w:rsidP="00B54E18">
      <w:pPr>
        <w:pStyle w:val="a3"/>
        <w:ind w:firstLineChars="100" w:firstLine="200"/>
        <w:rPr>
          <w:rFonts w:ascii="Microsoft YaHei" w:eastAsia="맑은 고딕" w:hAnsi="Microsoft YaHei" w:cs="굴림체" w:hint="eastAsia"/>
        </w:rPr>
      </w:pPr>
    </w:p>
    <w:p w:rsidR="004E1379" w:rsidRDefault="004E1379" w:rsidP="004E1379">
      <w:pPr>
        <w:pStyle w:val="a3"/>
        <w:rPr>
          <w:rFonts w:ascii="맑은 고딕" w:eastAsia="맑은 고딕" w:hAnsi="맑은 고딕" w:cs="바탕" w:hint="eastAsia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3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>
        <w:rPr>
          <w:rFonts w:ascii="맑은 고딕" w:eastAsia="맑은 고딕" w:hAnsi="맑은 고딕" w:cs="바탕" w:hint="eastAsia"/>
          <w:b/>
          <w:bCs/>
        </w:rPr>
        <w:t>계약</w:t>
      </w:r>
      <w:proofErr w:type="gramEnd"/>
      <w:r>
        <w:rPr>
          <w:rFonts w:ascii="맑은 고딕" w:eastAsia="맑은 고딕" w:hAnsi="맑은 고딕" w:cs="바탕" w:hint="eastAsia"/>
          <w:b/>
          <w:bCs/>
        </w:rPr>
        <w:t xml:space="preserve"> </w:t>
      </w:r>
      <w:r w:rsidRPr="00753D2E">
        <w:rPr>
          <w:rFonts w:ascii="맑은 고딕" w:eastAsia="맑은 고딕" w:hAnsi="맑은 고딕" w:cs="바탕" w:hint="eastAsia"/>
          <w:b/>
          <w:bCs/>
        </w:rPr>
        <w:t xml:space="preserve">세부 </w:t>
      </w:r>
      <w:r>
        <w:rPr>
          <w:rFonts w:ascii="맑은 고딕" w:eastAsia="맑은 고딕" w:hAnsi="맑은 고딕" w:cs="바탕" w:hint="eastAsia"/>
          <w:b/>
          <w:bCs/>
        </w:rPr>
        <w:t>조항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260D1A" w:rsidRPr="00456575" w:rsidRDefault="00260D1A" w:rsidP="00F14291">
      <w:pPr>
        <w:pStyle w:val="a3"/>
        <w:tabs>
          <w:tab w:val="clear" w:pos="800"/>
          <w:tab w:val="clear" w:pos="1600"/>
          <w:tab w:val="left" w:pos="1210"/>
        </w:tabs>
        <w:ind w:firstLineChars="100" w:firstLine="200"/>
        <w:rPr>
          <w:rFonts w:ascii="맑은 고딕" w:eastAsia="맑은 고딕" w:hAnsi="맑은 고딕" w:cs="굴림체" w:hint="eastAsia"/>
        </w:rPr>
      </w:pPr>
      <w:r w:rsidRPr="00456575">
        <w:rPr>
          <w:rFonts w:ascii="맑은 고딕" w:eastAsia="맑은 고딕" w:hAnsi="맑은 고딕" w:cs="바탕" w:hint="eastAsia"/>
          <w:bCs/>
        </w:rPr>
        <w:t xml:space="preserve">1. </w:t>
      </w:r>
      <w:r w:rsidR="00F14291">
        <w:rPr>
          <w:rFonts w:ascii="맑은 고딕" w:eastAsia="맑은 고딕" w:hAnsi="맑은 고딕" w:cs="바탕" w:hint="eastAsia"/>
          <w:bCs/>
        </w:rPr>
        <w:t xml:space="preserve">각종 </w:t>
      </w:r>
      <w:r w:rsidR="00001814" w:rsidRPr="00456575">
        <w:rPr>
          <w:rFonts w:ascii="맑은 고딕" w:eastAsia="맑은 고딕" w:hAnsi="맑은 고딕" w:cs="바탕" w:hint="eastAsia"/>
          <w:bCs/>
        </w:rPr>
        <w:t>지</w:t>
      </w:r>
      <w:r w:rsidR="000F4F34" w:rsidRPr="00456575">
        <w:rPr>
          <w:rFonts w:ascii="맑은 고딕" w:eastAsia="맑은 고딕" w:hAnsi="맑은 고딕" w:cs="바탕" w:hint="eastAsia"/>
          <w:bCs/>
        </w:rPr>
        <w:t>원</w:t>
      </w:r>
      <w:r w:rsidR="00F14291">
        <w:rPr>
          <w:rFonts w:ascii="맑은 고딕" w:eastAsia="맑은 고딕" w:hAnsi="맑은 고딕" w:cs="바탕" w:hint="eastAsia"/>
          <w:bCs/>
        </w:rPr>
        <w:t xml:space="preserve"> 프로그램</w:t>
      </w:r>
      <w:r w:rsidR="00471A57" w:rsidRPr="00456575">
        <w:rPr>
          <w:rFonts w:ascii="맑은 고딕" w:eastAsia="맑은 고딕" w:hAnsi="맑은 고딕" w:cs="바탕" w:hint="eastAsia"/>
          <w:bCs/>
        </w:rPr>
        <w:t>(상금, 보조금 등)을 신청</w:t>
      </w:r>
      <w:r w:rsidR="00F14291">
        <w:rPr>
          <w:rFonts w:ascii="맑은 고딕" w:eastAsia="맑은 고딕" w:hAnsi="맑은 고딕" w:cs="바탕" w:hint="eastAsia"/>
          <w:bCs/>
        </w:rPr>
        <w:t xml:space="preserve"> </w:t>
      </w:r>
      <w:r w:rsidR="00471A57" w:rsidRPr="00456575">
        <w:rPr>
          <w:rFonts w:ascii="맑은 고딕" w:eastAsia="맑은 고딕" w:hAnsi="맑은 고딕" w:cs="바탕" w:hint="eastAsia"/>
          <w:bCs/>
        </w:rPr>
        <w:t xml:space="preserve">시 필요한 자료와 정보에 대하여 </w:t>
      </w:r>
      <w:r w:rsidR="00471A57" w:rsidRPr="00456575">
        <w:rPr>
          <w:rFonts w:ascii="맑은 고딕" w:eastAsia="맑은 고딕" w:hAnsi="맑은 고딕" w:cs="바탕"/>
          <w:bCs/>
        </w:rPr>
        <w:t>“</w:t>
      </w:r>
      <w:r w:rsidR="00471A57" w:rsidRPr="00456575">
        <w:rPr>
          <w:rFonts w:ascii="맑은 고딕" w:eastAsia="맑은 고딕" w:hAnsi="맑은 고딕" w:cs="바탕" w:hint="eastAsia"/>
          <w:bCs/>
        </w:rPr>
        <w:t>을</w:t>
      </w:r>
      <w:r w:rsidR="00471A57" w:rsidRPr="00456575">
        <w:rPr>
          <w:rFonts w:ascii="맑은 고딕" w:eastAsia="맑은 고딕" w:hAnsi="맑은 고딕" w:cs="바탕"/>
          <w:bCs/>
        </w:rPr>
        <w:t>”</w:t>
      </w:r>
      <w:r w:rsidR="00471A57" w:rsidRPr="00456575">
        <w:rPr>
          <w:rFonts w:ascii="맑은 고딕" w:eastAsia="맑은 고딕" w:hAnsi="맑은 고딕" w:cs="바탕" w:hint="eastAsia"/>
          <w:bCs/>
        </w:rPr>
        <w:t xml:space="preserve">이 </w:t>
      </w:r>
      <w:r w:rsidR="00471A57" w:rsidRPr="00456575">
        <w:rPr>
          <w:rFonts w:ascii="맑은 고딕" w:eastAsia="맑은 고딕" w:hAnsi="맑은 고딕" w:cs="바탕"/>
          <w:bCs/>
        </w:rPr>
        <w:t>“</w:t>
      </w:r>
      <w:r w:rsidR="00471A57" w:rsidRPr="00456575">
        <w:rPr>
          <w:rFonts w:ascii="맑은 고딕" w:eastAsia="맑은 고딕" w:hAnsi="맑은 고딕" w:cs="바탕" w:hint="eastAsia"/>
          <w:bCs/>
        </w:rPr>
        <w:t>갑</w:t>
      </w:r>
      <w:r w:rsidR="00471A57" w:rsidRPr="00456575">
        <w:rPr>
          <w:rFonts w:ascii="맑은 고딕" w:eastAsia="맑은 고딕" w:hAnsi="맑은 고딕" w:cs="바탕"/>
          <w:bCs/>
        </w:rPr>
        <w:t>”</w:t>
      </w:r>
      <w:r w:rsidR="00471A57" w:rsidRPr="00456575">
        <w:rPr>
          <w:rFonts w:ascii="맑은 고딕" w:eastAsia="맑은 고딕" w:hAnsi="맑은 고딕" w:cs="바탕" w:hint="eastAsia"/>
          <w:bCs/>
        </w:rPr>
        <w:t>에게 적극적으로 협조하여 제공</w:t>
      </w:r>
      <w:r w:rsidR="00987DFB" w:rsidRPr="00456575">
        <w:rPr>
          <w:rFonts w:ascii="맑은 고딕" w:eastAsia="맑은 고딕" w:hAnsi="맑은 고딕" w:cs="바탕" w:hint="eastAsia"/>
          <w:bCs/>
        </w:rPr>
        <w:t>하여</w:t>
      </w:r>
      <w:r w:rsidR="00471A57" w:rsidRPr="00456575">
        <w:rPr>
          <w:rFonts w:ascii="맑은 고딕" w:eastAsia="맑은 고딕" w:hAnsi="맑은 고딕" w:cs="바탕" w:hint="eastAsia"/>
          <w:bCs/>
        </w:rPr>
        <w:t xml:space="preserve">야 한다. </w:t>
      </w:r>
    </w:p>
    <w:p w:rsidR="00987DFB" w:rsidRPr="00456575" w:rsidRDefault="00987DFB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 w:rsidRPr="00456575">
        <w:rPr>
          <w:rFonts w:ascii="맑은 고딕" w:eastAsia="맑은 고딕" w:hAnsi="맑은 고딕" w:cs="굴림체" w:hint="eastAsia"/>
        </w:rPr>
        <w:t xml:space="preserve">2. </w:t>
      </w:r>
      <w:r w:rsidR="00F14291">
        <w:rPr>
          <w:rFonts w:ascii="맑은 고딕" w:eastAsia="맑은 고딕" w:hAnsi="맑은 고딕" w:cs="굴림체" w:hint="eastAsia"/>
        </w:rPr>
        <w:t>각종 지원 프로그램</w:t>
      </w:r>
      <w:r w:rsidR="00001814" w:rsidRPr="00456575">
        <w:rPr>
          <w:rFonts w:ascii="맑은 고딕" w:eastAsia="맑은 고딕" w:hAnsi="맑은 고딕" w:cs="굴림체" w:hint="eastAsia"/>
        </w:rPr>
        <w:t>(상금, 보조금)</w:t>
      </w:r>
      <w:r w:rsidR="00A030FC" w:rsidRPr="00456575">
        <w:rPr>
          <w:rFonts w:ascii="맑은 고딕" w:eastAsia="맑은 고딕" w:hAnsi="맑은 고딕" w:cs="굴림체" w:hint="eastAsia"/>
        </w:rPr>
        <w:t xml:space="preserve">을 </w:t>
      </w:r>
      <w:r w:rsidR="00001814" w:rsidRPr="00456575">
        <w:rPr>
          <w:rFonts w:ascii="맑은 고딕" w:eastAsia="맑은 고딕" w:hAnsi="맑은 고딕" w:cs="굴림체" w:hint="eastAsia"/>
        </w:rPr>
        <w:t>신청</w:t>
      </w:r>
      <w:r w:rsidR="00DE1ACE">
        <w:rPr>
          <w:rFonts w:ascii="맑은 고딕" w:eastAsia="맑은 고딕" w:hAnsi="맑은 고딕" w:cs="굴림체" w:hint="eastAsia"/>
        </w:rPr>
        <w:t>하는 과정에 소요되는</w:t>
      </w:r>
      <w:r w:rsidR="00A030FC" w:rsidRPr="00456575">
        <w:rPr>
          <w:rFonts w:ascii="맑은 고딕" w:eastAsia="맑은 고딕" w:hAnsi="맑은 고딕" w:cs="굴림체" w:hint="eastAsia"/>
        </w:rPr>
        <w:t xml:space="preserve"> </w:t>
      </w:r>
      <w:r w:rsidR="00001814" w:rsidRPr="00456575">
        <w:rPr>
          <w:rFonts w:ascii="맑은 고딕" w:eastAsia="맑은 고딕" w:hAnsi="맑은 고딕" w:cs="굴림체" w:hint="eastAsia"/>
        </w:rPr>
        <w:t xml:space="preserve">필요 비용은 </w:t>
      </w:r>
      <w:r w:rsidR="00DE1ACE">
        <w:rPr>
          <w:rFonts w:ascii="맑은 고딕" w:eastAsia="맑은 고딕" w:hAnsi="맑은 고딕" w:cs="굴림체" w:hint="eastAsia"/>
        </w:rPr>
        <w:t>먼저</w:t>
      </w:r>
      <w:r w:rsidR="00001814" w:rsidRPr="00456575">
        <w:rPr>
          <w:rFonts w:ascii="맑은 고딕" w:eastAsia="맑은 고딕" w:hAnsi="맑은 고딕" w:cs="굴림체" w:hint="eastAsia"/>
        </w:rPr>
        <w:t xml:space="preserve"> </w:t>
      </w:r>
      <w:r w:rsidR="00001814" w:rsidRPr="00456575">
        <w:rPr>
          <w:rFonts w:ascii="맑은 고딕" w:eastAsia="맑은 고딕" w:hAnsi="맑은 고딕" w:cs="굴림체"/>
        </w:rPr>
        <w:t>“</w:t>
      </w:r>
      <w:r w:rsidR="00001814" w:rsidRPr="00456575">
        <w:rPr>
          <w:rFonts w:ascii="맑은 고딕" w:eastAsia="맑은 고딕" w:hAnsi="맑은 고딕" w:cs="굴림체" w:hint="eastAsia"/>
        </w:rPr>
        <w:t>갑</w:t>
      </w:r>
      <w:r w:rsidR="00001814" w:rsidRPr="00456575">
        <w:rPr>
          <w:rFonts w:ascii="맑은 고딕" w:eastAsia="맑은 고딕" w:hAnsi="맑은 고딕" w:cs="굴림체"/>
        </w:rPr>
        <w:t>”</w:t>
      </w:r>
      <w:r w:rsidR="00001814" w:rsidRPr="00456575">
        <w:rPr>
          <w:rFonts w:ascii="맑은 고딕" w:eastAsia="맑은 고딕" w:hAnsi="맑은 고딕" w:cs="굴림체" w:hint="eastAsia"/>
        </w:rPr>
        <w:t>이 지급한다.</w:t>
      </w:r>
    </w:p>
    <w:p w:rsidR="00A030FC" w:rsidRDefault="00A030FC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 w:rsidRPr="00456575">
        <w:rPr>
          <w:rFonts w:ascii="맑은 고딕" w:eastAsia="맑은 고딕" w:hAnsi="맑은 고딕" w:cs="굴림체" w:hint="eastAsia"/>
        </w:rPr>
        <w:t xml:space="preserve">3. </w:t>
      </w:r>
      <w:r w:rsidR="00F14291">
        <w:rPr>
          <w:rFonts w:ascii="맑은 고딕" w:eastAsia="맑은 고딕" w:hAnsi="맑은 고딕" w:cs="굴림체" w:hint="eastAsia"/>
        </w:rPr>
        <w:t xml:space="preserve">각종 지원 프로그램에 대한 신청 후, </w:t>
      </w:r>
      <w:r w:rsidR="00B8459A" w:rsidRPr="00456575">
        <w:rPr>
          <w:rFonts w:ascii="맑은 고딕" w:eastAsia="맑은 고딕" w:hAnsi="맑은 고딕" w:cs="굴림체" w:hint="eastAsia"/>
        </w:rPr>
        <w:t>성공적으로</w:t>
      </w:r>
      <w:r w:rsidR="00AA2B17" w:rsidRPr="00456575">
        <w:rPr>
          <w:rFonts w:ascii="맑은 고딕" w:eastAsia="맑은 고딕" w:hAnsi="맑은 고딕" w:cs="굴림체" w:hint="eastAsia"/>
        </w:rPr>
        <w:t xml:space="preserve"> </w:t>
      </w:r>
      <w:r w:rsidR="00F14291">
        <w:rPr>
          <w:rFonts w:ascii="맑은 고딕" w:eastAsia="맑은 고딕" w:hAnsi="맑은 고딕" w:cs="굴림체" w:hint="eastAsia"/>
        </w:rPr>
        <w:t xml:space="preserve">지원을 받게 되면, </w:t>
      </w:r>
      <w:r w:rsidR="00AA2B17" w:rsidRPr="00456575">
        <w:rPr>
          <w:rFonts w:ascii="맑은 고딕" w:eastAsia="맑은 고딕" w:hAnsi="맑은 고딕" w:cs="굴림체" w:hint="eastAsia"/>
        </w:rPr>
        <w:t>해당 상금 또는 보조금은 직접</w:t>
      </w:r>
      <w:r w:rsidR="00AA2B17" w:rsidRPr="00456575">
        <w:rPr>
          <w:rFonts w:ascii="맑은 고딕" w:eastAsia="맑은 고딕" w:hAnsi="맑은 고딕" w:cs="굴림체"/>
        </w:rPr>
        <w:t>“</w:t>
      </w:r>
      <w:r w:rsidR="00AA2B17" w:rsidRPr="00456575">
        <w:rPr>
          <w:rFonts w:ascii="맑은 고딕" w:eastAsia="맑은 고딕" w:hAnsi="맑은 고딕" w:cs="굴림체" w:hint="eastAsia"/>
        </w:rPr>
        <w:t>을</w:t>
      </w:r>
      <w:r w:rsidR="00AA2B17" w:rsidRPr="00456575">
        <w:rPr>
          <w:rFonts w:ascii="맑은 고딕" w:eastAsia="맑은 고딕" w:hAnsi="맑은 고딕" w:cs="굴림체"/>
        </w:rPr>
        <w:t>”</w:t>
      </w:r>
      <w:r w:rsidR="00DA73F2" w:rsidRPr="00456575">
        <w:rPr>
          <w:rFonts w:ascii="맑은 고딕" w:eastAsia="맑은 고딕" w:hAnsi="맑은 고딕" w:cs="굴림체" w:hint="eastAsia"/>
        </w:rPr>
        <w:t>이 지정한</w:t>
      </w:r>
      <w:r w:rsidR="00AA2B17" w:rsidRPr="00456575">
        <w:rPr>
          <w:rFonts w:ascii="맑은 고딕" w:eastAsia="맑은 고딕" w:hAnsi="맑은 고딕" w:cs="굴림체" w:hint="eastAsia"/>
        </w:rPr>
        <w:t xml:space="preserve"> 기업 계</w:t>
      </w:r>
      <w:r w:rsidR="00DE1ACE">
        <w:rPr>
          <w:rFonts w:ascii="맑은 고딕" w:eastAsia="맑은 고딕" w:hAnsi="맑은 고딕" w:cs="굴림체" w:hint="eastAsia"/>
        </w:rPr>
        <w:t>좌</w:t>
      </w:r>
      <w:r w:rsidR="00AA2B17" w:rsidRPr="00456575">
        <w:rPr>
          <w:rFonts w:ascii="맑은 고딕" w:eastAsia="맑은 고딕" w:hAnsi="맑은 고딕" w:cs="굴림체" w:hint="eastAsia"/>
        </w:rPr>
        <w:t>로 입금</w:t>
      </w:r>
      <w:r w:rsidR="00DE1ACE">
        <w:rPr>
          <w:rFonts w:ascii="맑은 고딕" w:eastAsia="맑은 고딕" w:hAnsi="맑은 고딕" w:cs="굴림체" w:hint="eastAsia"/>
        </w:rPr>
        <w:t>된</w:t>
      </w:r>
      <w:r w:rsidR="00DA73F2" w:rsidRPr="00456575">
        <w:rPr>
          <w:rFonts w:ascii="맑은 고딕" w:eastAsia="맑은 고딕" w:hAnsi="맑은 고딕" w:cs="굴림체" w:hint="eastAsia"/>
        </w:rPr>
        <w:t>다.</w:t>
      </w:r>
      <w:r w:rsidR="00AA2B17" w:rsidRPr="00456575">
        <w:rPr>
          <w:rFonts w:ascii="맑은 고딕" w:eastAsia="맑은 고딕" w:hAnsi="맑은 고딕" w:cs="굴림체" w:hint="eastAsia"/>
        </w:rPr>
        <w:t xml:space="preserve"> </w:t>
      </w:r>
      <w:r w:rsidR="00686D5A" w:rsidRPr="00456575">
        <w:rPr>
          <w:rFonts w:ascii="맑은 고딕" w:eastAsia="맑은 고딕" w:hAnsi="맑은 고딕" w:cs="굴림체"/>
        </w:rPr>
        <w:t>“</w:t>
      </w:r>
      <w:r w:rsidR="00686D5A" w:rsidRPr="00456575">
        <w:rPr>
          <w:rFonts w:ascii="맑은 고딕" w:eastAsia="맑은 고딕" w:hAnsi="맑은 고딕" w:cs="굴림체" w:hint="eastAsia"/>
        </w:rPr>
        <w:t>을</w:t>
      </w:r>
      <w:r w:rsidR="00686D5A" w:rsidRPr="00456575">
        <w:rPr>
          <w:rFonts w:ascii="맑은 고딕" w:eastAsia="맑은 고딕" w:hAnsi="맑은 고딕" w:cs="굴림체"/>
        </w:rPr>
        <w:t>”</w:t>
      </w:r>
      <w:r w:rsidR="00686D5A" w:rsidRPr="00456575">
        <w:rPr>
          <w:rFonts w:ascii="맑은 고딕" w:eastAsia="맑은 고딕" w:hAnsi="맑은 고딕" w:cs="굴림체" w:hint="eastAsia"/>
        </w:rPr>
        <w:t xml:space="preserve">이 정부에서 지원금을 받은 날부터 7일 이내에 </w:t>
      </w:r>
      <w:r w:rsidR="00AA2B17" w:rsidRPr="00456575">
        <w:rPr>
          <w:rFonts w:ascii="맑은 고딕" w:eastAsia="맑은 고딕" w:hAnsi="맑은 고딕" w:cs="굴림체" w:hint="eastAsia"/>
        </w:rPr>
        <w:t xml:space="preserve">신청 </w:t>
      </w:r>
      <w:r w:rsidR="00DE1ACE">
        <w:rPr>
          <w:rFonts w:ascii="맑은 고딕" w:eastAsia="맑은 고딕" w:hAnsi="맑은 고딕" w:cs="굴림체" w:hint="eastAsia"/>
        </w:rPr>
        <w:t>과정</w:t>
      </w:r>
      <w:r w:rsidR="00AA2B17" w:rsidRPr="00456575">
        <w:rPr>
          <w:rFonts w:ascii="맑은 고딕" w:eastAsia="맑은 고딕" w:hAnsi="맑은 고딕" w:cs="굴림체" w:hint="eastAsia"/>
        </w:rPr>
        <w:t xml:space="preserve">에 </w:t>
      </w:r>
      <w:r w:rsidR="00AA2B17" w:rsidRPr="00456575">
        <w:rPr>
          <w:rFonts w:ascii="맑은 고딕" w:eastAsia="맑은 고딕" w:hAnsi="맑은 고딕" w:cs="굴림체"/>
        </w:rPr>
        <w:t>“</w:t>
      </w:r>
      <w:r w:rsidR="00AA2B17" w:rsidRPr="00456575">
        <w:rPr>
          <w:rFonts w:ascii="맑은 고딕" w:eastAsia="맑은 고딕" w:hAnsi="맑은 고딕" w:cs="굴림체" w:hint="eastAsia"/>
        </w:rPr>
        <w:t>갑</w:t>
      </w:r>
      <w:r w:rsidR="00AA2B17" w:rsidRPr="00456575">
        <w:rPr>
          <w:rFonts w:ascii="맑은 고딕" w:eastAsia="맑은 고딕" w:hAnsi="맑은 고딕" w:cs="굴림체"/>
        </w:rPr>
        <w:t>”</w:t>
      </w:r>
      <w:r w:rsidR="00AA2B17" w:rsidRPr="00456575">
        <w:rPr>
          <w:rFonts w:ascii="맑은 고딕" w:eastAsia="맑은 고딕" w:hAnsi="맑은 고딕" w:cs="굴림체" w:hint="eastAsia"/>
        </w:rPr>
        <w:t>이 지급한 모든 비용</w:t>
      </w:r>
      <w:r w:rsidR="00456575">
        <w:rPr>
          <w:rFonts w:ascii="맑은 고딕" w:eastAsia="맑은 고딕" w:hAnsi="맑은 고딕" w:cs="굴림체" w:hint="eastAsia"/>
        </w:rPr>
        <w:t xml:space="preserve">과 이 비용을 결산한 후의 잔액의 </w:t>
      </w:r>
      <w:r w:rsidR="00686D5A" w:rsidRPr="00456575">
        <w:rPr>
          <w:rFonts w:ascii="맑은 고딕" w:eastAsia="맑은 고딕" w:hAnsi="맑은 고딕" w:cs="굴림체" w:hint="eastAsia"/>
        </w:rPr>
        <w:t>60%를 서비스 비용으로써</w:t>
      </w:r>
      <w:r w:rsidR="00456575">
        <w:rPr>
          <w:rFonts w:ascii="맑은 고딕" w:eastAsia="맑은 고딕" w:hAnsi="맑은 고딕" w:cs="굴림체" w:hint="eastAsia"/>
        </w:rPr>
        <w:t xml:space="preserve"> </w:t>
      </w:r>
      <w:r w:rsidR="00686D5A" w:rsidRPr="00456575">
        <w:rPr>
          <w:rFonts w:ascii="맑은 고딕" w:eastAsia="맑은 고딕" w:hAnsi="맑은 고딕" w:cs="굴림체"/>
        </w:rPr>
        <w:t>“</w:t>
      </w:r>
      <w:r w:rsidR="00686D5A" w:rsidRPr="00456575">
        <w:rPr>
          <w:rFonts w:ascii="맑은 고딕" w:eastAsia="맑은 고딕" w:hAnsi="맑은 고딕" w:cs="굴림체" w:hint="eastAsia"/>
        </w:rPr>
        <w:t>갑</w:t>
      </w:r>
      <w:r w:rsidR="00686D5A" w:rsidRPr="00456575">
        <w:rPr>
          <w:rFonts w:ascii="맑은 고딕" w:eastAsia="맑은 고딕" w:hAnsi="맑은 고딕" w:cs="굴림체"/>
        </w:rPr>
        <w:t>”</w:t>
      </w:r>
      <w:r w:rsidR="00686D5A" w:rsidRPr="00456575">
        <w:rPr>
          <w:rFonts w:ascii="맑은 고딕" w:eastAsia="맑은 고딕" w:hAnsi="맑은 고딕" w:cs="굴림체" w:hint="eastAsia"/>
        </w:rPr>
        <w:t>에게</w:t>
      </w:r>
      <w:r w:rsidR="00F14291">
        <w:rPr>
          <w:rFonts w:ascii="맑은 고딕" w:eastAsia="맑은 고딕" w:hAnsi="맑은 고딕" w:cs="굴림체" w:hint="eastAsia"/>
        </w:rPr>
        <w:t xml:space="preserve"> </w:t>
      </w:r>
      <w:r w:rsidR="00686D5A" w:rsidRPr="00456575">
        <w:rPr>
          <w:rFonts w:ascii="맑은 고딕" w:eastAsia="맑은 고딕" w:hAnsi="맑은 고딕" w:cs="굴림체" w:hint="eastAsia"/>
        </w:rPr>
        <w:t xml:space="preserve">지급하여야 한다. </w:t>
      </w:r>
    </w:p>
    <w:p w:rsidR="00FD225B" w:rsidRDefault="00FD225B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4. </w:t>
      </w:r>
      <w:bookmarkStart w:id="3" w:name="OLE_LINK19"/>
      <w:bookmarkStart w:id="4" w:name="OLE_LINK20"/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갑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이 </w:t>
      </w:r>
      <w:r w:rsidR="00A22445">
        <w:rPr>
          <w:rFonts w:ascii="맑은 고딕" w:eastAsia="맑은 고딕" w:hAnsi="맑은 고딕" w:cs="굴림체" w:hint="eastAsia"/>
        </w:rPr>
        <w:t xml:space="preserve">소개해 준 </w:t>
      </w:r>
      <w:r>
        <w:rPr>
          <w:rFonts w:ascii="맑은 고딕" w:eastAsia="맑은 고딕" w:hAnsi="맑은 고딕" w:cs="굴림체" w:hint="eastAsia"/>
        </w:rPr>
        <w:t>투자자</w:t>
      </w:r>
      <w:r w:rsidR="00DE1ACE">
        <w:rPr>
          <w:rFonts w:ascii="맑은 고딕" w:eastAsia="맑은 고딕" w:hAnsi="맑은 고딕" w:cs="굴림체" w:hint="eastAsia"/>
        </w:rPr>
        <w:t>를 통해서</w:t>
      </w:r>
      <w:r>
        <w:rPr>
          <w:rFonts w:ascii="맑은 고딕" w:eastAsia="맑은 고딕" w:hAnsi="맑은 고딕" w:cs="굴림체" w:hint="eastAsia"/>
        </w:rPr>
        <w:t xml:space="preserve">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을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>과 투자</w:t>
      </w:r>
      <w:r w:rsidR="00DE1ACE">
        <w:rPr>
          <w:rFonts w:ascii="맑은 고딕" w:eastAsia="맑은 고딕" w:hAnsi="맑은 고딕" w:cs="굴림체" w:hint="eastAsia"/>
        </w:rPr>
        <w:t>자와의 계약이 성공한 경우,</w:t>
      </w:r>
      <w:r>
        <w:rPr>
          <w:rFonts w:ascii="맑은 고딕" w:eastAsia="맑은 고딕" w:hAnsi="맑은 고딕" w:cs="굴림체" w:hint="eastAsia"/>
        </w:rPr>
        <w:t xml:space="preserve">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을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이 </w:t>
      </w:r>
      <w:proofErr w:type="spellStart"/>
      <w:r>
        <w:rPr>
          <w:rFonts w:ascii="맑은 고딕" w:eastAsia="맑은 고딕" w:hAnsi="맑은 고딕" w:cs="굴림체" w:hint="eastAsia"/>
        </w:rPr>
        <w:t>투자금을</w:t>
      </w:r>
      <w:proofErr w:type="spellEnd"/>
      <w:r>
        <w:rPr>
          <w:rFonts w:ascii="맑은 고딕" w:eastAsia="맑은 고딕" w:hAnsi="맑은 고딕" w:cs="굴림체" w:hint="eastAsia"/>
        </w:rPr>
        <w:t xml:space="preserve"> </w:t>
      </w:r>
      <w:r w:rsidR="00DE1ACE">
        <w:rPr>
          <w:rFonts w:ascii="맑은 고딕" w:eastAsia="맑은 고딕" w:hAnsi="맑은 고딕" w:cs="굴림체" w:hint="eastAsia"/>
        </w:rPr>
        <w:t>지급 받을</w:t>
      </w:r>
      <w:r>
        <w:rPr>
          <w:rFonts w:ascii="맑은 고딕" w:eastAsia="맑은 고딕" w:hAnsi="맑은 고딕" w:cs="굴림체" w:hint="eastAsia"/>
        </w:rPr>
        <w:t xml:space="preserve"> 시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갑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에게 </w:t>
      </w:r>
      <w:r w:rsidR="00F14291">
        <w:rPr>
          <w:rFonts w:ascii="맑은 고딕" w:eastAsia="맑은 고딕" w:hAnsi="맑은 고딕" w:cs="굴림체" w:hint="eastAsia"/>
        </w:rPr>
        <w:t>성공 보수</w:t>
      </w:r>
      <w:r w:rsidR="00DE1ACE">
        <w:rPr>
          <w:rFonts w:ascii="맑은 고딕" w:eastAsia="맑은 고딕" w:hAnsi="맑은 고딕" w:cs="굴림체" w:hint="eastAsia"/>
        </w:rPr>
        <w:t xml:space="preserve">로 </w:t>
      </w:r>
      <w:r>
        <w:rPr>
          <w:rFonts w:ascii="맑은 고딕" w:eastAsia="맑은 고딕" w:hAnsi="맑은 고딕" w:cs="굴림체" w:hint="eastAsia"/>
        </w:rPr>
        <w:t xml:space="preserve">3만 </w:t>
      </w:r>
      <w:r w:rsidR="00F8745B">
        <w:rPr>
          <w:rFonts w:ascii="맑은 고딕" w:eastAsia="맑은 고딕" w:hAnsi="맑은 고딕" w:cs="굴림체" w:hint="eastAsia"/>
        </w:rPr>
        <w:t>위</w:t>
      </w:r>
      <w:r>
        <w:rPr>
          <w:rFonts w:ascii="맑은 고딕" w:eastAsia="맑은 고딕" w:hAnsi="맑은 고딕" w:cs="굴림체" w:hint="eastAsia"/>
        </w:rPr>
        <w:t xml:space="preserve">안을 일시불로 </w:t>
      </w:r>
      <w:r w:rsidR="00A22445">
        <w:rPr>
          <w:rFonts w:ascii="맑은 고딕" w:eastAsia="맑은 고딕" w:hAnsi="맑은 고딕" w:cs="굴림체" w:hint="eastAsia"/>
        </w:rPr>
        <w:t>지급하</w:t>
      </w:r>
      <w:r>
        <w:rPr>
          <w:rFonts w:ascii="맑은 고딕" w:eastAsia="맑은 고딕" w:hAnsi="맑은 고딕" w:cs="굴림체" w:hint="eastAsia"/>
        </w:rPr>
        <w:t>거나</w:t>
      </w:r>
      <w:r w:rsidR="00DE1ACE">
        <w:rPr>
          <w:rFonts w:ascii="맑은 고딕" w:eastAsia="맑은 고딕" w:hAnsi="맑은 고딕" w:cs="굴림체" w:hint="eastAsia"/>
        </w:rPr>
        <w:t>,</w:t>
      </w:r>
      <w:r>
        <w:rPr>
          <w:rFonts w:ascii="맑은 고딕" w:eastAsia="맑은 고딕" w:hAnsi="맑은 고딕" w:cs="굴림체" w:hint="eastAsia"/>
        </w:rPr>
        <w:t xml:space="preserve">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을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 회사</w:t>
      </w:r>
      <w:r w:rsidR="00F8745B">
        <w:rPr>
          <w:rFonts w:ascii="맑은 고딕" w:eastAsia="맑은 고딕" w:hAnsi="맑은 고딕" w:cs="굴림체" w:hint="eastAsia"/>
        </w:rPr>
        <w:t xml:space="preserve"> </w:t>
      </w:r>
      <w:r>
        <w:rPr>
          <w:rFonts w:ascii="맑은 고딕" w:eastAsia="맑은 고딕" w:hAnsi="맑은 고딕" w:cs="굴림체" w:hint="eastAsia"/>
        </w:rPr>
        <w:t xml:space="preserve">주식의 3%를 </w:t>
      </w:r>
      <w:r>
        <w:rPr>
          <w:rFonts w:ascii="맑은 고딕" w:eastAsia="맑은 고딕" w:hAnsi="맑은 고딕" w:cs="굴림체"/>
        </w:rPr>
        <w:t>“</w:t>
      </w:r>
      <w:r>
        <w:rPr>
          <w:rFonts w:ascii="맑은 고딕" w:eastAsia="맑은 고딕" w:hAnsi="맑은 고딕" w:cs="굴림체" w:hint="eastAsia"/>
        </w:rPr>
        <w:t>갑</w:t>
      </w:r>
      <w:r>
        <w:rPr>
          <w:rFonts w:ascii="맑은 고딕" w:eastAsia="맑은 고딕" w:hAnsi="맑은 고딕" w:cs="굴림체"/>
        </w:rPr>
        <w:t>”</w:t>
      </w:r>
      <w:r>
        <w:rPr>
          <w:rFonts w:ascii="맑은 고딕" w:eastAsia="맑은 고딕" w:hAnsi="맑은 고딕" w:cs="굴림체" w:hint="eastAsia"/>
        </w:rPr>
        <w:t xml:space="preserve">에게 </w:t>
      </w:r>
      <w:r w:rsidR="00DE1ACE">
        <w:rPr>
          <w:rFonts w:ascii="맑은 고딕" w:eastAsia="맑은 고딕" w:hAnsi="맑은 고딕" w:cs="굴림체" w:hint="eastAsia"/>
        </w:rPr>
        <w:t>지급하는 방법 중 택일한다.</w:t>
      </w:r>
    </w:p>
    <w:p w:rsidR="00F14291" w:rsidRPr="00456575" w:rsidRDefault="00F14291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</w:p>
    <w:bookmarkEnd w:id="3"/>
    <w:bookmarkEnd w:id="4"/>
    <w:p w:rsidR="00312FAA" w:rsidRPr="00FE2A50" w:rsidRDefault="00312FAA" w:rsidP="00312FAA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4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>
        <w:rPr>
          <w:rFonts w:ascii="맑은 고딕" w:eastAsia="맑은 고딕" w:hAnsi="맑은 고딕" w:cs="바탕" w:hint="eastAsia"/>
          <w:b/>
          <w:bCs/>
        </w:rPr>
        <w:t>계약의</w:t>
      </w:r>
      <w:proofErr w:type="gramEnd"/>
      <w:r>
        <w:rPr>
          <w:rFonts w:ascii="맑은 고딕" w:eastAsia="맑은 고딕" w:hAnsi="맑은 고딕" w:cs="바탕" w:hint="eastAsia"/>
          <w:b/>
          <w:bCs/>
        </w:rPr>
        <w:t xml:space="preserve"> 종료 및 해지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312FAA" w:rsidRDefault="00312FAA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lastRenderedPageBreak/>
        <w:t>1</w:t>
      </w:r>
      <w:r w:rsidRPr="00753D2E">
        <w:rPr>
          <w:rFonts w:ascii="맑은 고딕" w:eastAsia="맑은 고딕" w:hAnsi="맑은 고딕" w:cs="굴림체"/>
        </w:rPr>
        <w:t xml:space="preserve">. </w:t>
      </w:r>
      <w:r w:rsidRPr="00FE2A50">
        <w:rPr>
          <w:rFonts w:ascii="맑은 고딕" w:eastAsia="맑은 고딕" w:hAnsi="맑은 고딕" w:cs="굴림체" w:hint="eastAsia"/>
        </w:rPr>
        <w:t xml:space="preserve">계약의 종료는 </w:t>
      </w:r>
      <w:r w:rsidRPr="00FE2A50">
        <w:rPr>
          <w:rFonts w:ascii="맑은 고딕" w:eastAsia="맑은 고딕" w:hAnsi="맑은 고딕" w:cs="굴림체"/>
        </w:rPr>
        <w:t>“</w:t>
      </w:r>
      <w:r w:rsidRPr="00FE2A50">
        <w:rPr>
          <w:rFonts w:ascii="맑은 고딕" w:eastAsia="맑은 고딕" w:hAnsi="맑은 고딕" w:cs="굴림체" w:hint="eastAsia"/>
        </w:rPr>
        <w:t>갑</w:t>
      </w:r>
      <w:r w:rsidRPr="00FE2A50">
        <w:rPr>
          <w:rFonts w:ascii="맑은 고딕" w:eastAsia="맑은 고딕" w:hAnsi="맑은 고딕" w:cs="굴림체"/>
        </w:rPr>
        <w:t>”</w:t>
      </w:r>
      <w:r w:rsidRPr="00FE2A50">
        <w:rPr>
          <w:rFonts w:ascii="맑은 고딕" w:eastAsia="맑은 고딕" w:hAnsi="맑은 고딕" w:cs="굴림체" w:hint="eastAsia"/>
        </w:rPr>
        <w:t xml:space="preserve">과 </w:t>
      </w:r>
      <w:r w:rsidRPr="00FE2A50">
        <w:rPr>
          <w:rFonts w:ascii="맑은 고딕" w:eastAsia="맑은 고딕" w:hAnsi="맑은 고딕" w:cs="굴림체"/>
        </w:rPr>
        <w:t>“</w:t>
      </w:r>
      <w:r w:rsidRPr="00FE2A50">
        <w:rPr>
          <w:rFonts w:ascii="맑은 고딕" w:eastAsia="맑은 고딕" w:hAnsi="맑은 고딕" w:cs="굴림체" w:hint="eastAsia"/>
        </w:rPr>
        <w:t>을</w:t>
      </w:r>
      <w:r w:rsidRPr="00FE2A50">
        <w:rPr>
          <w:rFonts w:ascii="맑은 고딕" w:eastAsia="맑은 고딕" w:hAnsi="맑은 고딕" w:cs="굴림체"/>
        </w:rPr>
        <w:t>”</w:t>
      </w:r>
      <w:r w:rsidRPr="00FE2A50">
        <w:rPr>
          <w:rFonts w:ascii="맑은 고딕" w:eastAsia="맑은 고딕" w:hAnsi="맑은 고딕" w:cs="굴림체" w:hint="eastAsia"/>
        </w:rPr>
        <w:t>의 상호간의 합의를 통해서만 종료 가능하다.</w:t>
      </w:r>
    </w:p>
    <w:p w:rsidR="00312FAA" w:rsidRDefault="00312FAA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2. </w:t>
      </w:r>
      <w:r w:rsidRPr="00753D2E">
        <w:rPr>
          <w:rFonts w:ascii="맑은 고딕" w:eastAsia="맑은 고딕" w:hAnsi="맑은 고딕" w:cs="굴림체" w:hint="eastAsia"/>
        </w:rPr>
        <w:t>일방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당사자가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 xml:space="preserve">본 </w:t>
      </w:r>
      <w:r>
        <w:rPr>
          <w:rFonts w:ascii="맑은 고딕" w:eastAsia="맑은 고딕" w:hAnsi="맑은 고딕" w:cs="굴림체" w:hint="eastAsia"/>
        </w:rPr>
        <w:t>계약과 관련하여 중도 해지하고자 하는 경우, 30일 이전에 상대방에게 통보하여야 하며, 이로 인해 발생하는 상대방의 손해에 대하여 배상의 책임이 있</w:t>
      </w:r>
      <w:r w:rsidR="007D5F26">
        <w:rPr>
          <w:rFonts w:ascii="맑은 고딕" w:eastAsia="맑은 고딕" w:hAnsi="맑은 고딕" w:cs="굴림체" w:hint="eastAsia"/>
        </w:rPr>
        <w:t>다.</w:t>
      </w:r>
    </w:p>
    <w:p w:rsidR="00F14291" w:rsidRPr="00753D2E" w:rsidRDefault="00F14291" w:rsidP="00F14291">
      <w:pPr>
        <w:pStyle w:val="a3"/>
        <w:ind w:firstLineChars="100" w:firstLine="200"/>
        <w:rPr>
          <w:rFonts w:ascii="맑은 고딕" w:eastAsia="맑은 고딕" w:hAnsi="맑은 고딕"/>
        </w:rPr>
      </w:pPr>
    </w:p>
    <w:p w:rsidR="00312FAA" w:rsidRPr="00FE2A50" w:rsidRDefault="00312FAA" w:rsidP="00312FAA">
      <w:pPr>
        <w:pStyle w:val="a3"/>
        <w:rPr>
          <w:rFonts w:ascii="맑은 고딕" w:eastAsia="맑은 고딕" w:hAnsi="맑은 고딕" w:cs="굴림체"/>
          <w:b/>
          <w:bCs/>
        </w:rPr>
      </w:pPr>
      <w:r w:rsidRPr="00FE2A50">
        <w:rPr>
          <w:rFonts w:ascii="맑은 고딕" w:eastAsia="맑은 고딕" w:hAnsi="맑은 고딕" w:cs="굴림체" w:hint="eastAsia"/>
          <w:b/>
          <w:bCs/>
        </w:rPr>
        <w:t>제</w:t>
      </w:r>
      <w:r w:rsidRPr="00FE2A50">
        <w:rPr>
          <w:rFonts w:ascii="맑은 고딕" w:eastAsia="맑은 고딕" w:hAnsi="맑은 고딕" w:cs="굴림체"/>
          <w:b/>
          <w:bCs/>
        </w:rPr>
        <w:t> </w:t>
      </w:r>
      <w:r>
        <w:rPr>
          <w:rFonts w:ascii="맑은 고딕" w:eastAsia="맑은 고딕" w:hAnsi="맑은 고딕" w:cs="굴림체" w:hint="eastAsia"/>
          <w:b/>
          <w:bCs/>
        </w:rPr>
        <w:t>5</w:t>
      </w:r>
      <w:r w:rsidRPr="00FE2A50">
        <w:rPr>
          <w:rFonts w:ascii="맑은 고딕" w:eastAsia="맑은 고딕" w:hAnsi="맑은 고딕" w:cs="굴림체"/>
          <w:b/>
          <w:bCs/>
        </w:rPr>
        <w:t> </w:t>
      </w:r>
      <w:r w:rsidRPr="00FE2A50">
        <w:rPr>
          <w:rFonts w:ascii="맑은 고딕" w:eastAsia="맑은 고딕" w:hAnsi="맑은 고딕" w:cs="굴림체" w:hint="eastAsia"/>
          <w:b/>
          <w:bCs/>
        </w:rPr>
        <w:t>조</w:t>
      </w:r>
      <w:r w:rsidRPr="00FE2A50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FE2A50">
        <w:rPr>
          <w:rFonts w:ascii="맑은 고딕" w:eastAsia="맑은 고딕" w:hAnsi="맑은 고딕" w:cs="굴림체" w:hint="eastAsia"/>
          <w:b/>
          <w:bCs/>
        </w:rPr>
        <w:t>【</w:t>
      </w:r>
      <w:r w:rsidRPr="00FE2A50">
        <w:rPr>
          <w:rFonts w:ascii="맑은 고딕" w:eastAsia="맑은 고딕" w:hAnsi="맑은 고딕" w:cs="굴림체"/>
          <w:b/>
          <w:bCs/>
        </w:rPr>
        <w:t> </w:t>
      </w:r>
      <w:r w:rsidRPr="00FE2A50">
        <w:rPr>
          <w:rFonts w:ascii="맑은 고딕" w:eastAsia="맑은 고딕" w:hAnsi="맑은 고딕" w:cs="굴림체" w:hint="eastAsia"/>
          <w:b/>
          <w:bCs/>
        </w:rPr>
        <w:t>보</w:t>
      </w:r>
      <w:proofErr w:type="gramEnd"/>
      <w:r w:rsidRPr="00FE2A50">
        <w:rPr>
          <w:rFonts w:ascii="맑은 고딕" w:eastAsia="맑은 고딕" w:hAnsi="맑은 고딕" w:cs="굴림체" w:hint="eastAsia"/>
          <w:b/>
          <w:bCs/>
        </w:rPr>
        <w:t xml:space="preserve"> 안</w:t>
      </w:r>
      <w:r w:rsidRPr="00FE2A50">
        <w:rPr>
          <w:rFonts w:ascii="맑은 고딕" w:eastAsia="맑은 고딕" w:hAnsi="맑은 고딕" w:cs="굴림체"/>
          <w:b/>
          <w:bCs/>
        </w:rPr>
        <w:t> </w:t>
      </w:r>
      <w:r w:rsidRPr="00FE2A50">
        <w:rPr>
          <w:rFonts w:ascii="맑은 고딕" w:eastAsia="맑은 고딕" w:hAnsi="맑은 고딕" w:cs="굴림체" w:hint="eastAsia"/>
          <w:b/>
          <w:bCs/>
        </w:rPr>
        <w:t>】</w:t>
      </w:r>
    </w:p>
    <w:p w:rsidR="00312FAA" w:rsidRPr="00FE2A50" w:rsidRDefault="00312FAA" w:rsidP="00F14291">
      <w:pPr>
        <w:pStyle w:val="a3"/>
        <w:ind w:firstLineChars="100" w:firstLine="200"/>
        <w:rPr>
          <w:rFonts w:ascii="맑은 고딕" w:eastAsia="맑은 고딕" w:hAnsi="맑은 고딕" w:cs="굴림체"/>
        </w:rPr>
      </w:pPr>
      <w:r>
        <w:rPr>
          <w:rFonts w:ascii="맑은 고딕" w:eastAsia="맑은 고딕" w:hAnsi="맑은 고딕" w:cs="굴림체" w:hint="eastAsia"/>
        </w:rPr>
        <w:t xml:space="preserve">1. </w:t>
      </w:r>
      <w:r w:rsidRPr="00FE2A50">
        <w:rPr>
          <w:rFonts w:ascii="맑은 고딕" w:eastAsia="맑은 고딕" w:hAnsi="맑은 고딕" w:cs="굴림체" w:hint="eastAsia"/>
        </w:rPr>
        <w:t>본</w:t>
      </w:r>
      <w:r w:rsidRPr="00FE2A50">
        <w:rPr>
          <w:rFonts w:ascii="맑은 고딕" w:eastAsia="맑은 고딕" w:hAnsi="맑은 고딕" w:cs="굴림체"/>
        </w:rPr>
        <w:t xml:space="preserve"> </w:t>
      </w:r>
      <w:r w:rsidRPr="00FE2A50">
        <w:rPr>
          <w:rFonts w:ascii="맑은 고딕" w:eastAsia="맑은 고딕" w:hAnsi="맑은 고딕" w:cs="굴림체" w:hint="eastAsia"/>
        </w:rPr>
        <w:t>계약서 및 계약서에 의하여 공유되는 모든 정보, 자료는 보안 조치를 통해서 외부누출이 되어서는 안되며, 만약 누출이 될 경우, 이는 해당 계약자의 계약 파기 요건에 해당되어, 상대방이 이에 대한 피해를 입었을 경우, 민사/형사상의 책임을 물을 수 있으며 이에 대한 손해 배상을 지급해야 한다.</w:t>
      </w:r>
    </w:p>
    <w:p w:rsidR="00312FAA" w:rsidRDefault="00312FAA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>
        <w:rPr>
          <w:rFonts w:ascii="맑은 고딕" w:eastAsia="맑은 고딕" w:hAnsi="맑은 고딕" w:cs="굴림체" w:hint="eastAsia"/>
        </w:rPr>
        <w:t xml:space="preserve">2. </w:t>
      </w:r>
      <w:r w:rsidRPr="00FE2A50">
        <w:rPr>
          <w:rFonts w:ascii="맑은 고딕" w:eastAsia="맑은 고딕" w:hAnsi="맑은 고딕" w:cs="굴림체" w:hint="eastAsia"/>
        </w:rPr>
        <w:t xml:space="preserve">만약, 필요에 따라 보안을 외부 제3자에게 제공하여야 할 경우, </w:t>
      </w:r>
      <w:r w:rsidRPr="00FE2A50">
        <w:rPr>
          <w:rFonts w:ascii="맑은 고딕" w:eastAsia="맑은 고딕" w:hAnsi="맑은 고딕" w:cs="굴림체"/>
        </w:rPr>
        <w:t>“</w:t>
      </w:r>
      <w:r w:rsidRPr="00FE2A50">
        <w:rPr>
          <w:rFonts w:ascii="맑은 고딕" w:eastAsia="맑은 고딕" w:hAnsi="맑은 고딕" w:cs="굴림체" w:hint="eastAsia"/>
        </w:rPr>
        <w:t>갑</w:t>
      </w:r>
      <w:r w:rsidRPr="00FE2A50">
        <w:rPr>
          <w:rFonts w:ascii="맑은 고딕" w:eastAsia="맑은 고딕" w:hAnsi="맑은 고딕" w:cs="굴림체"/>
        </w:rPr>
        <w:t>”</w:t>
      </w:r>
      <w:r w:rsidRPr="00FE2A50">
        <w:rPr>
          <w:rFonts w:ascii="맑은 고딕" w:eastAsia="맑은 고딕" w:hAnsi="맑은 고딕" w:cs="굴림체" w:hint="eastAsia"/>
        </w:rPr>
        <w:t xml:space="preserve">과 </w:t>
      </w:r>
      <w:r w:rsidRPr="00FE2A50">
        <w:rPr>
          <w:rFonts w:ascii="맑은 고딕" w:eastAsia="맑은 고딕" w:hAnsi="맑은 고딕" w:cs="굴림체"/>
        </w:rPr>
        <w:t>“</w:t>
      </w:r>
      <w:r w:rsidRPr="00FE2A50">
        <w:rPr>
          <w:rFonts w:ascii="맑은 고딕" w:eastAsia="맑은 고딕" w:hAnsi="맑은 고딕" w:cs="굴림체" w:hint="eastAsia"/>
        </w:rPr>
        <w:t>을</w:t>
      </w:r>
      <w:r w:rsidRPr="00FE2A50">
        <w:rPr>
          <w:rFonts w:ascii="맑은 고딕" w:eastAsia="맑은 고딕" w:hAnsi="맑은 고딕" w:cs="굴림체"/>
        </w:rPr>
        <w:t>”</w:t>
      </w:r>
      <w:r w:rsidRPr="00FE2A50">
        <w:rPr>
          <w:rFonts w:ascii="맑은 고딕" w:eastAsia="맑은 고딕" w:hAnsi="맑은 고딕" w:cs="굴림체" w:hint="eastAsia"/>
        </w:rPr>
        <w:t xml:space="preserve"> 상호간의 승인을 통해서 가능하다.</w:t>
      </w:r>
    </w:p>
    <w:p w:rsidR="00F14291" w:rsidRPr="006E5BDD" w:rsidRDefault="00F14291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</w:p>
    <w:p w:rsidR="00312FAA" w:rsidRPr="00753D2E" w:rsidRDefault="00312FAA" w:rsidP="00312FAA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6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연락</w:t>
      </w:r>
      <w:proofErr w:type="gramEnd"/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r w:rsidRPr="00753D2E">
        <w:rPr>
          <w:rFonts w:ascii="맑은 고딕" w:eastAsia="맑은 고딕" w:hAnsi="맑은 고딕" w:cs="굴림체" w:hint="eastAsia"/>
          <w:b/>
          <w:bCs/>
        </w:rPr>
        <w:t>및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r w:rsidRPr="00753D2E">
        <w:rPr>
          <w:rFonts w:ascii="맑은 고딕" w:eastAsia="맑은 고딕" w:hAnsi="맑은 고딕" w:cs="굴림체" w:hint="eastAsia"/>
          <w:b/>
          <w:bCs/>
        </w:rPr>
        <w:t>협조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312FAA" w:rsidRPr="00753D2E" w:rsidRDefault="00312FAA" w:rsidP="00F14291">
      <w:pPr>
        <w:pStyle w:val="a3"/>
        <w:ind w:firstLineChars="100" w:firstLine="200"/>
        <w:rPr>
          <w:rFonts w:ascii="맑은 고딕" w:eastAsia="맑은 고딕" w:hAnsi="맑은 고딕"/>
          <w:b/>
          <w:bCs/>
        </w:rPr>
      </w:pPr>
      <w:r w:rsidRPr="00753D2E">
        <w:rPr>
          <w:rFonts w:ascii="맑은 고딕" w:eastAsia="맑은 고딕" w:hAnsi="맑은 고딕" w:cs="굴림체"/>
        </w:rPr>
        <w:t xml:space="preserve">1.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계약과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관련된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제반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업무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연락은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문서로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함을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원칙으로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한다</w:t>
      </w:r>
      <w:r w:rsidRPr="00753D2E">
        <w:rPr>
          <w:rFonts w:ascii="맑은 고딕" w:eastAsia="맑은 고딕" w:hAnsi="맑은 고딕" w:cs="굴림체"/>
        </w:rPr>
        <w:t xml:space="preserve">. </w:t>
      </w:r>
      <w:r w:rsidRPr="00753D2E">
        <w:rPr>
          <w:rFonts w:ascii="맑은 고딕" w:eastAsia="맑은 고딕" w:hAnsi="맑은 고딕" w:cs="굴림체" w:hint="eastAsia"/>
        </w:rPr>
        <w:t>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경우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문서는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인편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및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우편, 이메일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그리고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팩스로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전달함으로써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정당하게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이루어진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것으로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한다</w:t>
      </w:r>
      <w:r w:rsidRPr="00753D2E">
        <w:rPr>
          <w:rFonts w:ascii="맑은 고딕" w:eastAsia="맑은 고딕" w:hAnsi="맑은 고딕" w:cs="굴림체"/>
        </w:rPr>
        <w:t>.</w:t>
      </w:r>
    </w:p>
    <w:p w:rsidR="00312FAA" w:rsidRPr="00753D2E" w:rsidRDefault="00312FAA" w:rsidP="00F14291">
      <w:pPr>
        <w:pStyle w:val="a3"/>
        <w:ind w:firstLineChars="100" w:firstLine="200"/>
        <w:rPr>
          <w:rFonts w:ascii="맑은 고딕" w:eastAsia="맑은 고딕" w:hAnsi="맑은 고딕" w:cs="굴림체"/>
        </w:rPr>
      </w:pPr>
      <w:r w:rsidRPr="00753D2E">
        <w:rPr>
          <w:rFonts w:ascii="맑은 고딕" w:eastAsia="맑은 고딕" w:hAnsi="맑은 고딕" w:cs="굴림체"/>
        </w:rPr>
        <w:t xml:space="preserve">2. </w:t>
      </w:r>
      <w:r w:rsidRPr="00753D2E">
        <w:rPr>
          <w:rFonts w:ascii="맑은 고딕" w:eastAsia="맑은 고딕" w:hAnsi="맑은 고딕" w:cs="굴림체" w:hint="eastAsia"/>
        </w:rPr>
        <w:t>관련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사안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발생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시에는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당사자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필요한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회의를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개최할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있다</w:t>
      </w:r>
      <w:r w:rsidRPr="00753D2E">
        <w:rPr>
          <w:rFonts w:ascii="맑은 고딕" w:eastAsia="맑은 고딕" w:hAnsi="맑은 고딕" w:cs="굴림체"/>
        </w:rPr>
        <w:t>.</w:t>
      </w:r>
    </w:p>
    <w:p w:rsidR="00312FAA" w:rsidRDefault="00312FAA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 w:rsidRPr="00753D2E">
        <w:rPr>
          <w:rFonts w:ascii="맑은 고딕" w:eastAsia="맑은 고딕" w:hAnsi="맑은 고딕" w:cs="굴림체"/>
        </w:rPr>
        <w:t xml:space="preserve">3. </w:t>
      </w:r>
      <w:r w:rsidRPr="00753D2E">
        <w:rPr>
          <w:rFonts w:ascii="맑은 고딕" w:eastAsia="맑은 고딕" w:hAnsi="맑은 고딕" w:cs="굴림체" w:hint="eastAsia"/>
        </w:rPr>
        <w:t>연락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및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협조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부서는</w:t>
      </w:r>
      <w:r w:rsidRPr="00753D2E">
        <w:rPr>
          <w:rFonts w:ascii="맑은 고딕" w:eastAsia="맑은 고딕" w:hAnsi="맑은 고딕" w:cs="굴림체"/>
        </w:rPr>
        <w:t xml:space="preserve"> “</w:t>
      </w:r>
      <w:r w:rsidRPr="00753D2E">
        <w:rPr>
          <w:rFonts w:ascii="맑은 고딕" w:eastAsia="맑은 고딕" w:hAnsi="맑은 고딕" w:cs="굴림체" w:hint="eastAsia"/>
        </w:rPr>
        <w:t>갑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 의 </w:t>
      </w:r>
      <w:r>
        <w:rPr>
          <w:rFonts w:ascii="맑은 고딕" w:eastAsia="맑은 고딕" w:hAnsi="맑은 고딕" w:cs="굴림체" w:hint="eastAsia"/>
        </w:rPr>
        <w:t>기술</w:t>
      </w:r>
      <w:r w:rsidRPr="00753D2E">
        <w:rPr>
          <w:rFonts w:ascii="맑은 고딕" w:eastAsia="맑은 고딕" w:hAnsi="맑은 고딕" w:cs="굴림체" w:hint="eastAsia"/>
        </w:rPr>
        <w:t xml:space="preserve">이사와 </w:t>
      </w:r>
      <w:r w:rsidRPr="00753D2E">
        <w:rPr>
          <w:rFonts w:ascii="맑은 고딕" w:eastAsia="맑은 고딕" w:hAnsi="맑은 고딕" w:cs="굴림체"/>
        </w:rPr>
        <w:t>“</w:t>
      </w:r>
      <w:r w:rsidRPr="00753D2E">
        <w:rPr>
          <w:rFonts w:ascii="맑은 고딕" w:eastAsia="맑은 고딕" w:hAnsi="맑은 고딕" w:cs="굴림체" w:hint="eastAsia"/>
        </w:rPr>
        <w:t>을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 xml:space="preserve"> 당사자로 정한다</w:t>
      </w:r>
    </w:p>
    <w:p w:rsidR="00F14291" w:rsidRPr="006E5BDD" w:rsidRDefault="00F14291" w:rsidP="00F14291">
      <w:pPr>
        <w:pStyle w:val="a3"/>
        <w:ind w:firstLineChars="100" w:firstLine="200"/>
        <w:rPr>
          <w:rFonts w:ascii="Microsoft YaHei" w:eastAsia="맑은 고딕" w:hAnsi="Microsoft YaHei" w:cs="굴림체"/>
          <w:color w:val="auto"/>
        </w:rPr>
      </w:pPr>
    </w:p>
    <w:p w:rsidR="00953068" w:rsidRPr="00753D2E" w:rsidRDefault="00953068" w:rsidP="00953068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7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계약</w:t>
      </w:r>
      <w:proofErr w:type="gramEnd"/>
      <w:r w:rsidRPr="00753D2E">
        <w:rPr>
          <w:rFonts w:ascii="맑은 고딕" w:eastAsia="맑은 고딕" w:hAnsi="맑은 고딕" w:cs="굴림체" w:hint="eastAsia"/>
          <w:b/>
          <w:bCs/>
        </w:rPr>
        <w:t xml:space="preserve"> 기간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312FAA" w:rsidRDefault="00953068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 w:rsidRPr="00753D2E">
        <w:rPr>
          <w:rFonts w:ascii="맑은 고딕" w:eastAsia="맑은 고딕" w:hAnsi="맑은 고딕" w:cs="굴림체"/>
        </w:rPr>
        <w:t xml:space="preserve">1.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</w:t>
      </w:r>
      <w:r w:rsidRPr="00753D2E">
        <w:rPr>
          <w:rFonts w:ascii="맑은 고딕" w:eastAsia="맑은 고딕" w:hAnsi="맑은 고딕" w:cs="굴림체" w:hint="eastAsia"/>
        </w:rPr>
        <w:t>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유효기간은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체결일로부터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_</w:t>
      </w:r>
      <w:r w:rsidR="00DE1ACE">
        <w:rPr>
          <w:rFonts w:ascii="맑은 고딕" w:eastAsia="맑은 고딕" w:hAnsi="맑은 고딕" w:cs="굴림체" w:hint="eastAsia"/>
        </w:rPr>
        <w:t>36</w:t>
      </w:r>
      <w:r>
        <w:rPr>
          <w:rFonts w:ascii="맑은 고딕" w:eastAsia="맑은 고딕" w:hAnsi="맑은 고딕" w:cs="굴림체" w:hint="eastAsia"/>
        </w:rPr>
        <w:t>_</w:t>
      </w:r>
      <w:r w:rsidRPr="00753D2E">
        <w:rPr>
          <w:rFonts w:ascii="맑은 고딕" w:eastAsia="맑은 고딕" w:hAnsi="맑은 고딕" w:cs="굴림체" w:hint="eastAsia"/>
        </w:rPr>
        <w:t>개월로 정하고</w:t>
      </w:r>
      <w:r w:rsidRPr="00753D2E">
        <w:rPr>
          <w:rFonts w:ascii="맑은 고딕" w:eastAsia="맑은 고딕" w:hAnsi="맑은 고딕" w:cs="굴림체"/>
        </w:rPr>
        <w:t xml:space="preserve">, </w:t>
      </w:r>
      <w:r w:rsidRPr="00753D2E">
        <w:rPr>
          <w:rFonts w:ascii="맑은 고딕" w:eastAsia="맑은 고딕" w:hAnsi="맑은 고딕" w:cs="굴림체" w:hint="eastAsia"/>
        </w:rPr>
        <w:t>기간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만료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30</w:t>
      </w:r>
      <w:r w:rsidRPr="00753D2E">
        <w:rPr>
          <w:rFonts w:ascii="맑은 고딕" w:eastAsia="맑은 고딕" w:hAnsi="맑은 고딕" w:cs="굴림체" w:hint="eastAsia"/>
        </w:rPr>
        <w:t>일전까지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어느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일방의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서면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해지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통보가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없는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3개월씩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자동적으로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연장되는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것으로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한다</w:t>
      </w:r>
      <w:r w:rsidRPr="00753D2E">
        <w:rPr>
          <w:rFonts w:ascii="맑은 고딕" w:eastAsia="맑은 고딕" w:hAnsi="맑은 고딕" w:cs="굴림체"/>
        </w:rPr>
        <w:t>.</w:t>
      </w:r>
    </w:p>
    <w:p w:rsidR="00F14291" w:rsidRPr="00F14291" w:rsidRDefault="00F14291" w:rsidP="00F14291">
      <w:pPr>
        <w:pStyle w:val="a3"/>
        <w:ind w:firstLineChars="100" w:firstLine="200"/>
        <w:rPr>
          <w:rFonts w:ascii="Microsoft YaHei" w:eastAsia="맑은 고딕" w:hAnsi="Microsoft YaHei" w:cs="Microsoft YaHei" w:hint="eastAsia"/>
        </w:rPr>
      </w:pPr>
    </w:p>
    <w:p w:rsidR="00953068" w:rsidRPr="00753D2E" w:rsidRDefault="00953068" w:rsidP="00953068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8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개정</w:t>
      </w:r>
      <w:proofErr w:type="gramEnd"/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r w:rsidRPr="00753D2E">
        <w:rPr>
          <w:rFonts w:ascii="맑은 고딕" w:eastAsia="맑은 고딕" w:hAnsi="맑은 고딕" w:cs="굴림체" w:hint="eastAsia"/>
          <w:b/>
          <w:bCs/>
        </w:rPr>
        <w:t>및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r w:rsidRPr="00753D2E">
        <w:rPr>
          <w:rFonts w:ascii="맑은 고딕" w:eastAsia="맑은 고딕" w:hAnsi="맑은 고딕" w:cs="굴림체" w:hint="eastAsia"/>
          <w:b/>
          <w:bCs/>
        </w:rPr>
        <w:t>종료</w:t>
      </w:r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E42ED1" w:rsidRDefault="00953068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 w:rsidRPr="00753D2E">
        <w:rPr>
          <w:rFonts w:ascii="맑은 고딕" w:eastAsia="맑은 고딕" w:hAnsi="맑은 고딕" w:cs="굴림체" w:hint="eastAsia"/>
        </w:rPr>
        <w:t xml:space="preserve">제 </w:t>
      </w:r>
      <w:r>
        <w:rPr>
          <w:rFonts w:ascii="맑은 고딕" w:eastAsia="맑은 고딕" w:hAnsi="맑은 고딕" w:cs="굴림체" w:hint="eastAsia"/>
        </w:rPr>
        <w:t>5</w:t>
      </w:r>
      <w:r w:rsidRPr="00753D2E">
        <w:rPr>
          <w:rFonts w:ascii="맑은 고딕" w:eastAsia="맑은 고딕" w:hAnsi="맑은 고딕" w:cs="굴림체" w:hint="eastAsia"/>
        </w:rPr>
        <w:t xml:space="preserve"> 조에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명시한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보안에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관한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의무는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계약서</w:t>
      </w:r>
      <w:r w:rsidRPr="00753D2E">
        <w:rPr>
          <w:rFonts w:ascii="맑은 고딕" w:eastAsia="맑은 고딕" w:hAnsi="맑은 고딕" w:cs="굴림체" w:hint="eastAsia"/>
        </w:rPr>
        <w:t>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효력종료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후에도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계속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유효하다</w:t>
      </w:r>
      <w:r w:rsidRPr="00753D2E">
        <w:rPr>
          <w:rFonts w:ascii="맑은 고딕" w:eastAsia="맑은 고딕" w:hAnsi="맑은 고딕" w:cs="굴림체"/>
        </w:rPr>
        <w:t>.</w:t>
      </w:r>
    </w:p>
    <w:p w:rsidR="00F14291" w:rsidRPr="00953068" w:rsidRDefault="00F14291" w:rsidP="00F14291">
      <w:pPr>
        <w:pStyle w:val="a3"/>
        <w:ind w:firstLineChars="100" w:firstLine="200"/>
        <w:rPr>
          <w:rFonts w:ascii="Microsoft YaHei" w:eastAsia="맑은 고딕" w:hAnsi="Microsoft YaHei" w:cs="굴림체" w:hint="eastAsia"/>
        </w:rPr>
      </w:pPr>
    </w:p>
    <w:p w:rsidR="00147E2B" w:rsidRPr="00753D2E" w:rsidRDefault="00147E2B" w:rsidP="00147E2B">
      <w:pPr>
        <w:pStyle w:val="a3"/>
        <w:rPr>
          <w:rFonts w:ascii="맑은 고딕" w:eastAsia="맑은 고딕" w:hAnsi="맑은 고딕" w:cs="바탕"/>
          <w:b/>
          <w:bCs/>
        </w:rPr>
      </w:pPr>
      <w:r w:rsidRPr="00753D2E">
        <w:rPr>
          <w:rFonts w:ascii="맑은 고딕" w:eastAsia="맑은 고딕" w:hAnsi="맑은 고딕" w:cs="굴림체" w:hint="eastAsia"/>
          <w:b/>
          <w:bCs/>
        </w:rPr>
        <w:t>제 9 조</w:t>
      </w:r>
      <w:r w:rsidRPr="00753D2E">
        <w:rPr>
          <w:rFonts w:ascii="맑은 고딕" w:eastAsia="맑은 고딕" w:hAnsi="맑은 고딕" w:cs="굴림체"/>
          <w:b/>
          <w:bCs/>
        </w:rPr>
        <w:t xml:space="preserve"> </w:t>
      </w:r>
      <w:proofErr w:type="gramStart"/>
      <w:r w:rsidRPr="00753D2E">
        <w:rPr>
          <w:rFonts w:ascii="맑은 고딕" w:eastAsia="맑은 고딕" w:hAnsi="맑은 고딕" w:cs="바탕" w:hint="eastAsia"/>
          <w:b/>
          <w:bCs/>
        </w:rPr>
        <w:t>【</w:t>
      </w:r>
      <w:r w:rsidRPr="00753D2E">
        <w:rPr>
          <w:rFonts w:ascii="맑은 고딕" w:eastAsia="맑은 고딕" w:hAnsi="맑은 고딕" w:cs="바탕"/>
          <w:b/>
          <w:bCs/>
        </w:rPr>
        <w:t> </w:t>
      </w:r>
      <w:r w:rsidRPr="00753D2E">
        <w:rPr>
          <w:rFonts w:ascii="맑은 고딕" w:eastAsia="맑은 고딕" w:hAnsi="맑은 고딕" w:cs="굴림체" w:hint="eastAsia"/>
          <w:b/>
          <w:bCs/>
        </w:rPr>
        <w:t>기타사항</w:t>
      </w:r>
      <w:proofErr w:type="gramEnd"/>
      <w:r w:rsidRPr="00753D2E">
        <w:rPr>
          <w:rFonts w:ascii="맑은 고딕" w:eastAsia="맑은 고딕" w:hAnsi="맑은 고딕" w:cs="굴림체"/>
          <w:b/>
          <w:bCs/>
        </w:rPr>
        <w:t> </w:t>
      </w:r>
      <w:r w:rsidRPr="00753D2E">
        <w:rPr>
          <w:rFonts w:ascii="맑은 고딕" w:eastAsia="맑은 고딕" w:hAnsi="맑은 고딕" w:cs="바탕" w:hint="eastAsia"/>
          <w:b/>
          <w:bCs/>
        </w:rPr>
        <w:t>】</w:t>
      </w:r>
    </w:p>
    <w:p w:rsidR="00147E2B" w:rsidRDefault="00147E2B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상에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명시되지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않은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기타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사항은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별도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협의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하에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처리한다</w:t>
      </w:r>
      <w:r w:rsidRPr="00753D2E">
        <w:rPr>
          <w:rFonts w:ascii="맑은 고딕" w:eastAsia="맑은 고딕" w:hAnsi="맑은 고딕" w:cs="굴림체"/>
        </w:rPr>
        <w:t>.</w:t>
      </w:r>
    </w:p>
    <w:p w:rsidR="00F14291" w:rsidRDefault="00F14291" w:rsidP="00F14291">
      <w:pPr>
        <w:pStyle w:val="a3"/>
        <w:ind w:firstLineChars="100" w:firstLine="200"/>
        <w:rPr>
          <w:rFonts w:ascii="맑은 고딕" w:eastAsia="맑은 고딕" w:hAnsi="맑은 고딕" w:cs="굴림체" w:hint="eastAsia"/>
        </w:rPr>
      </w:pPr>
    </w:p>
    <w:p w:rsidR="00147E2B" w:rsidRDefault="00147E2B" w:rsidP="00F14291">
      <w:pPr>
        <w:pStyle w:val="a3"/>
        <w:tabs>
          <w:tab w:val="clear" w:pos="800"/>
          <w:tab w:val="left" w:pos="993"/>
        </w:tabs>
        <w:ind w:firstLineChars="100" w:firstLine="200"/>
        <w:rPr>
          <w:rFonts w:ascii="Microsoft YaHei" w:eastAsia="맑은 고딕" w:hAnsi="Microsoft YaHei" w:cs="SimSun" w:hint="eastAsia"/>
          <w:b/>
          <w:bCs/>
        </w:rPr>
      </w:pPr>
      <w:r w:rsidRPr="00753D2E">
        <w:rPr>
          <w:rFonts w:ascii="맑은 고딕" w:eastAsia="맑은 고딕" w:hAnsi="맑은 고딕" w:cs="굴림체" w:hint="eastAsia"/>
        </w:rPr>
        <w:t>위와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같이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계약서</w:t>
      </w:r>
      <w:r w:rsidRPr="00753D2E">
        <w:rPr>
          <w:rFonts w:ascii="맑은 고딕" w:eastAsia="맑은 고딕" w:hAnsi="맑은 고딕" w:cs="굴림체" w:hint="eastAsia"/>
        </w:rPr>
        <w:t>의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유효한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성립을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각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당사자는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증명하면서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본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>계약서를 중국어와 한국어 각각</w:t>
      </w:r>
      <w:r w:rsidRPr="00753D2E">
        <w:rPr>
          <w:rFonts w:ascii="맑은 고딕" w:eastAsia="맑은 고딕" w:hAnsi="맑은 고딕" w:cs="굴림체"/>
        </w:rPr>
        <w:t xml:space="preserve"> 2</w:t>
      </w:r>
      <w:r w:rsidRPr="00753D2E">
        <w:rPr>
          <w:rFonts w:ascii="맑은 고딕" w:eastAsia="맑은 고딕" w:hAnsi="맑은 고딕" w:cs="굴림체" w:hint="eastAsia"/>
        </w:rPr>
        <w:t>통을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작성하여</w:t>
      </w:r>
      <w:r w:rsidRPr="00753D2E">
        <w:rPr>
          <w:rFonts w:ascii="맑은 고딕" w:eastAsia="맑은 고딕" w:hAnsi="맑은 고딕" w:cs="굴림체"/>
        </w:rPr>
        <w:t xml:space="preserve">, </w:t>
      </w:r>
      <w:r w:rsidRPr="00753D2E">
        <w:rPr>
          <w:rFonts w:ascii="맑은 고딕" w:eastAsia="맑은 고딕" w:hAnsi="맑은 고딕" w:cs="굴림체" w:hint="eastAsia"/>
        </w:rPr>
        <w:t>각각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서명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날인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후</w:t>
      </w:r>
      <w:r w:rsidRPr="00753D2E">
        <w:rPr>
          <w:rFonts w:ascii="맑은 고딕" w:eastAsia="맑은 고딕" w:hAnsi="맑은 고딕" w:cs="굴림체"/>
        </w:rPr>
        <w:t xml:space="preserve"> “</w:t>
      </w:r>
      <w:r w:rsidRPr="00753D2E">
        <w:rPr>
          <w:rFonts w:ascii="맑은 고딕" w:eastAsia="맑은 고딕" w:hAnsi="맑은 고딕" w:cs="굴림체" w:hint="eastAsia"/>
        </w:rPr>
        <w:t>갑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>과</w:t>
      </w:r>
      <w:r w:rsidRPr="00753D2E">
        <w:rPr>
          <w:rFonts w:ascii="맑은 고딕" w:eastAsia="맑은 고딕" w:hAnsi="맑은 고딕" w:cs="굴림체"/>
        </w:rPr>
        <w:t xml:space="preserve"> “</w:t>
      </w:r>
      <w:r w:rsidRPr="00753D2E">
        <w:rPr>
          <w:rFonts w:ascii="맑은 고딕" w:eastAsia="맑은 고딕" w:hAnsi="맑은 고딕" w:cs="굴림체" w:hint="eastAsia"/>
        </w:rPr>
        <w:t>을</w:t>
      </w:r>
      <w:r w:rsidRPr="00753D2E">
        <w:rPr>
          <w:rFonts w:ascii="맑은 고딕" w:eastAsia="맑은 고딕" w:hAnsi="맑은 고딕" w:cs="굴림체"/>
        </w:rPr>
        <w:t>”</w:t>
      </w:r>
      <w:r w:rsidRPr="00753D2E">
        <w:rPr>
          <w:rFonts w:ascii="맑은 고딕" w:eastAsia="맑은 고딕" w:hAnsi="맑은 고딕" w:cs="굴림체" w:hint="eastAsia"/>
        </w:rPr>
        <w:t>이</w:t>
      </w:r>
      <w:r w:rsidRPr="00753D2E">
        <w:rPr>
          <w:rFonts w:ascii="맑은 고딕" w:eastAsia="맑은 고딕" w:hAnsi="맑은 고딕" w:cs="굴림체"/>
        </w:rPr>
        <w:t xml:space="preserve"> </w:t>
      </w:r>
      <w:r>
        <w:rPr>
          <w:rFonts w:ascii="맑은 고딕" w:eastAsia="맑은 고딕" w:hAnsi="맑은 고딕" w:cs="굴림체" w:hint="eastAsia"/>
        </w:rPr>
        <w:t xml:space="preserve">중국어와 한국어 </w:t>
      </w:r>
      <w:r w:rsidRPr="00753D2E">
        <w:rPr>
          <w:rFonts w:ascii="맑은 고딕" w:eastAsia="맑은 고딕" w:hAnsi="맑은 고딕" w:cs="굴림체" w:hint="eastAsia"/>
        </w:rPr>
        <w:t>각각</w:t>
      </w:r>
      <w:r w:rsidRPr="00753D2E">
        <w:rPr>
          <w:rFonts w:ascii="맑은 고딕" w:eastAsia="맑은 고딕" w:hAnsi="맑은 고딕" w:cs="굴림체"/>
        </w:rPr>
        <w:t xml:space="preserve"> 1</w:t>
      </w:r>
      <w:r w:rsidRPr="00753D2E">
        <w:rPr>
          <w:rFonts w:ascii="맑은 고딕" w:eastAsia="맑은 고딕" w:hAnsi="맑은 고딕" w:cs="굴림체" w:hint="eastAsia"/>
        </w:rPr>
        <w:t>통씩을</w:t>
      </w:r>
      <w:r w:rsidRPr="00753D2E">
        <w:rPr>
          <w:rFonts w:ascii="맑은 고딕" w:eastAsia="맑은 고딕" w:hAnsi="맑은 고딕" w:cs="굴림체"/>
        </w:rPr>
        <w:t xml:space="preserve"> </w:t>
      </w:r>
      <w:r w:rsidRPr="00753D2E">
        <w:rPr>
          <w:rFonts w:ascii="맑은 고딕" w:eastAsia="맑은 고딕" w:hAnsi="맑은 고딕" w:cs="굴림체" w:hint="eastAsia"/>
        </w:rPr>
        <w:t>보관한다</w:t>
      </w:r>
      <w:r w:rsidRPr="00753D2E">
        <w:rPr>
          <w:rFonts w:ascii="맑은 고딕" w:eastAsia="맑은 고딕" w:hAnsi="맑은 고딕" w:cs="굴림체"/>
        </w:rPr>
        <w:t>.</w:t>
      </w:r>
    </w:p>
    <w:p w:rsidR="00E42ED1" w:rsidRPr="00147E2B" w:rsidRDefault="00147E2B" w:rsidP="00F14291">
      <w:pPr>
        <w:pStyle w:val="a3"/>
        <w:tabs>
          <w:tab w:val="clear" w:pos="800"/>
          <w:tab w:val="clear" w:pos="25600"/>
          <w:tab w:val="left" w:pos="825"/>
        </w:tabs>
        <w:ind w:firstLineChars="100" w:firstLine="200"/>
        <w:rPr>
          <w:rFonts w:ascii="Microsoft YaHei" w:eastAsia="맑은 고딕" w:hAnsi="Microsoft YaHei" w:cs="굴림체"/>
        </w:rPr>
      </w:pPr>
      <w:proofErr w:type="gramStart"/>
      <w:r>
        <w:rPr>
          <w:rFonts w:ascii="Microsoft YaHei" w:eastAsia="맑은 고딕" w:hAnsi="Microsoft YaHei" w:cs="SimSun" w:hint="eastAsia"/>
        </w:rPr>
        <w:t xml:space="preserve">( </w:t>
      </w:r>
      <w:r>
        <w:rPr>
          <w:rFonts w:ascii="Microsoft YaHei" w:eastAsia="맑은 고딕" w:hAnsi="Microsoft YaHei" w:cs="SimSun" w:hint="eastAsia"/>
        </w:rPr>
        <w:t>이상</w:t>
      </w:r>
      <w:proofErr w:type="gramEnd"/>
      <w:r>
        <w:rPr>
          <w:rFonts w:ascii="Microsoft YaHei" w:eastAsia="맑은 고딕" w:hAnsi="Microsoft YaHei" w:cs="SimSun" w:hint="eastAsia"/>
        </w:rPr>
        <w:t xml:space="preserve"> )</w:t>
      </w:r>
    </w:p>
    <w:p w:rsidR="00245A8A" w:rsidRPr="00147E2B" w:rsidRDefault="00245A8A" w:rsidP="00245A8A">
      <w:pPr>
        <w:pStyle w:val="a3"/>
        <w:wordWrap/>
        <w:rPr>
          <w:rFonts w:ascii="Microsoft YaHei" w:eastAsia="맑은 고딕" w:hAnsi="Microsoft YaHei" w:cs="굴림체" w:hint="eastAsia"/>
        </w:rPr>
      </w:pPr>
    </w:p>
    <w:p w:rsidR="00147E2B" w:rsidRPr="00447838" w:rsidRDefault="00147E2B" w:rsidP="00147E2B">
      <w:pPr>
        <w:pStyle w:val="a3"/>
        <w:wordWrap/>
        <w:jc w:val="center"/>
        <w:rPr>
          <w:rFonts w:ascii="맑은 고딕" w:eastAsia="맑은 고딕" w:hAnsi="맑은 고딕" w:cs="SimSun" w:hint="eastAsia"/>
          <w:color w:val="auto"/>
        </w:rPr>
      </w:pPr>
      <w:r w:rsidRPr="00447838">
        <w:rPr>
          <w:rFonts w:ascii="맑은 고딕" w:eastAsia="맑은 고딕" w:hAnsi="맑은 고딕" w:cs="굴림체"/>
          <w:color w:val="auto"/>
        </w:rPr>
        <w:t>20</w:t>
      </w:r>
      <w:r w:rsidRPr="00447838">
        <w:rPr>
          <w:rFonts w:ascii="맑은 고딕" w:eastAsia="맑은 고딕" w:hAnsi="맑은 고딕" w:cs="굴림체" w:hint="eastAsia"/>
          <w:color w:val="auto"/>
        </w:rPr>
        <w:t>14</w:t>
      </w:r>
      <w:r w:rsidRPr="00447838">
        <w:rPr>
          <w:rFonts w:ascii="맑은 고딕" w:eastAsia="맑은 고딕" w:hAnsi="맑은 고딕" w:cs="굴림" w:hint="eastAsia"/>
          <w:color w:val="auto"/>
        </w:rPr>
        <w:t>년</w:t>
      </w:r>
      <w:r w:rsidRPr="00447838">
        <w:rPr>
          <w:rFonts w:ascii="맑은 고딕" w:eastAsia="맑은 고딕" w:hAnsi="맑은 고딕" w:cs="굴림체"/>
          <w:color w:val="auto"/>
        </w:rPr>
        <w:t xml:space="preserve"> </w:t>
      </w:r>
      <w:r w:rsidRPr="00447838">
        <w:rPr>
          <w:rFonts w:ascii="맑은 고딕" w:eastAsia="맑은 고딕" w:hAnsi="맑은 고딕" w:cs="굴림체" w:hint="eastAsia"/>
          <w:color w:val="auto"/>
        </w:rPr>
        <w:t xml:space="preserve">  </w:t>
      </w:r>
      <w:r w:rsidRPr="00447838">
        <w:rPr>
          <w:rFonts w:ascii="맑은 고딕" w:eastAsia="맑은 고딕" w:hAnsi="맑은 고딕" w:cs="굴림" w:hint="eastAsia"/>
          <w:color w:val="auto"/>
        </w:rPr>
        <w:t>월</w:t>
      </w:r>
      <w:r w:rsidRPr="00447838">
        <w:rPr>
          <w:rFonts w:ascii="맑은 고딕" w:eastAsia="맑은 고딕" w:hAnsi="맑은 고딕" w:cs="굴림체"/>
          <w:color w:val="auto"/>
        </w:rPr>
        <w:t xml:space="preserve"> </w:t>
      </w:r>
      <w:r w:rsidRPr="00447838">
        <w:rPr>
          <w:rFonts w:ascii="맑은 고딕" w:eastAsia="맑은 고딕" w:hAnsi="맑은 고딕" w:cs="바탕" w:hint="eastAsia"/>
          <w:color w:val="auto"/>
        </w:rPr>
        <w:t xml:space="preserve"> </w:t>
      </w:r>
      <w:r w:rsidRPr="00447838">
        <w:rPr>
          <w:rFonts w:ascii="맑은 고딕" w:eastAsia="맑은 고딕" w:hAnsi="맑은 고딕" w:cs="SimSun" w:hint="eastAsia"/>
          <w:color w:val="auto"/>
        </w:rPr>
        <w:t xml:space="preserve"> 일</w:t>
      </w:r>
    </w:p>
    <w:p w:rsidR="00147E2B" w:rsidRDefault="00147E2B" w:rsidP="00147E2B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/>
          <w:color w:val="auto"/>
        </w:rPr>
        <w:t>“</w:t>
      </w:r>
      <w:r>
        <w:rPr>
          <w:rFonts w:ascii="Microsoft YaHei" w:eastAsia="맑은 고딕" w:hAnsi="Microsoft YaHei" w:cs="굴림체" w:hint="eastAsia"/>
          <w:color w:val="auto"/>
        </w:rPr>
        <w:t>갑</w:t>
      </w:r>
      <w:r>
        <w:rPr>
          <w:rFonts w:ascii="Microsoft YaHei" w:eastAsia="맑은 고딕" w:hAnsi="Microsoft YaHei" w:cs="굴림체"/>
          <w:color w:val="auto"/>
        </w:rPr>
        <w:t>”</w:t>
      </w:r>
    </w:p>
    <w:p w:rsidR="00147E2B" w:rsidRPr="001A35FA" w:rsidRDefault="00147E2B" w:rsidP="00147E2B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proofErr w:type="gramStart"/>
      <w:r w:rsidRPr="001A35FA">
        <w:rPr>
          <w:rFonts w:ascii="맑은 고딕" w:eastAsia="맑은 고딕" w:hAnsi="맑은 고딕" w:cs="굴림체" w:hint="eastAsia"/>
          <w:color w:val="auto"/>
        </w:rPr>
        <w:t>상</w:t>
      </w:r>
      <w:r>
        <w:rPr>
          <w:rFonts w:ascii="맑은 고딕" w:eastAsia="맑은 고딕" w:hAnsi="맑은 고딕" w:cs="굴림체" w:hint="eastAsia"/>
          <w:color w:val="auto"/>
        </w:rPr>
        <w:t xml:space="preserve">  </w:t>
      </w:r>
      <w:r w:rsidRPr="001A35FA">
        <w:rPr>
          <w:rFonts w:ascii="맑은 고딕" w:eastAsia="맑은 고딕" w:hAnsi="맑은 고딕" w:cs="굴림체" w:hint="eastAsia"/>
          <w:color w:val="auto"/>
        </w:rPr>
        <w:t>호</w:t>
      </w:r>
      <w:proofErr w:type="gramEnd"/>
      <w:r w:rsidRPr="001A35FA">
        <w:rPr>
          <w:rFonts w:ascii="맑은 고딕" w:eastAsia="맑은 고딕" w:hAnsi="맑은 고딕" w:cs="굴림체" w:hint="eastAsia"/>
          <w:color w:val="auto"/>
        </w:rPr>
        <w:t xml:space="preserve">: </w:t>
      </w:r>
      <w:r w:rsidRPr="00BF5BBE">
        <w:rPr>
          <w:rFonts w:ascii="Microsoft YaHei" w:eastAsia="Microsoft YaHei" w:hAnsi="Microsoft YaHei" w:hint="eastAsia"/>
        </w:rPr>
        <w:t>丽水丽谷</w:t>
      </w:r>
      <w:r w:rsidRPr="00BF5BBE">
        <w:rPr>
          <w:rFonts w:ascii="Microsoft YaHei" w:eastAsia="Microsoft YaHei" w:hAnsi="Microsoft YaHei" w:cs="새굴림" w:hint="eastAsia"/>
        </w:rPr>
        <w:t>投资管理</w:t>
      </w:r>
      <w:r w:rsidRPr="00BF5BBE">
        <w:rPr>
          <w:rFonts w:ascii="Microsoft YaHei" w:eastAsia="Microsoft YaHei" w:hAnsi="Microsoft YaHei" w:cs="맑은 고딕" w:hint="eastAsia"/>
        </w:rPr>
        <w:t>有限公司</w:t>
      </w:r>
    </w:p>
    <w:p w:rsidR="00147E2B" w:rsidRPr="001A35FA" w:rsidRDefault="00147E2B" w:rsidP="00147E2B">
      <w:pPr>
        <w:pStyle w:val="aa"/>
        <w:spacing w:before="0" w:beforeAutospacing="0" w:after="0" w:afterAutospacing="0" w:line="240" w:lineRule="atLeast"/>
        <w:jc w:val="both"/>
        <w:rPr>
          <w:rFonts w:ascii="맑은 고딕" w:eastAsia="맑은 고딕" w:hAnsi="맑은 고딕" w:hint="eastAsia"/>
          <w:sz w:val="20"/>
          <w:szCs w:val="20"/>
        </w:rPr>
      </w:pPr>
      <w:r w:rsidRPr="001A35FA">
        <w:rPr>
          <w:rFonts w:ascii="맑은 고딕" w:eastAsia="맑은 고딕" w:hAnsi="맑은 고딕" w:hint="eastAsia"/>
          <w:sz w:val="20"/>
          <w:szCs w:val="20"/>
        </w:rPr>
        <w:t xml:space="preserve">사업자등록번호: </w:t>
      </w:r>
    </w:p>
    <w:p w:rsidR="00147E2B" w:rsidRPr="00BF5BBE" w:rsidRDefault="00147E2B" w:rsidP="00147E2B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sz w:val="20"/>
          <w:szCs w:val="20"/>
        </w:rPr>
      </w:pPr>
      <w:proofErr w:type="gramStart"/>
      <w:r w:rsidRPr="001A35FA">
        <w:rPr>
          <w:rFonts w:ascii="맑은 고딕" w:eastAsia="맑은 고딕" w:hAnsi="맑은 고딕" w:hint="eastAsia"/>
          <w:sz w:val="20"/>
          <w:szCs w:val="20"/>
        </w:rPr>
        <w:t>주  소</w:t>
      </w:r>
      <w:proofErr w:type="gramEnd"/>
      <w:r w:rsidRPr="001A35FA">
        <w:rPr>
          <w:rFonts w:ascii="맑은 고딕" w:eastAsia="맑은 고딕" w:hAnsi="맑은 고딕" w:hint="eastAsia"/>
          <w:sz w:val="20"/>
          <w:szCs w:val="20"/>
        </w:rPr>
        <w:t>:</w:t>
      </w:r>
      <w:r>
        <w:rPr>
          <w:rFonts w:ascii="Microsoft YaHei" w:eastAsia="맑은 고딕" w:hAnsi="Microsoft YaHei" w:hint="eastAsia"/>
          <w:sz w:val="20"/>
          <w:szCs w:val="20"/>
        </w:rPr>
        <w:t xml:space="preserve"> </w:t>
      </w:r>
      <w:r w:rsidRPr="00BF5BBE">
        <w:rPr>
          <w:rFonts w:ascii="Microsoft YaHei" w:eastAsia="Microsoft YaHei" w:hAnsi="Microsoft YaHei" w:hint="eastAsia"/>
          <w:sz w:val="20"/>
          <w:szCs w:val="20"/>
        </w:rPr>
        <w:t>浙江省丽水市莲都区天宁工业区</w:t>
      </w:r>
      <w:r w:rsidRPr="00BF5BBE">
        <w:rPr>
          <w:rFonts w:ascii="Microsoft YaHei" w:eastAsia="Microsoft YaHei" w:hAnsi="Microsoft YaHei"/>
          <w:sz w:val="20"/>
          <w:szCs w:val="20"/>
        </w:rPr>
        <w:t>A#1</w:t>
      </w:r>
      <w:r w:rsidRPr="00BF5BBE">
        <w:rPr>
          <w:rFonts w:ascii="Microsoft YaHei" w:eastAsia="Microsoft YaHei" w:hAnsi="Microsoft YaHei" w:hint="eastAsia"/>
          <w:sz w:val="20"/>
          <w:szCs w:val="20"/>
        </w:rPr>
        <w:t>幢</w:t>
      </w:r>
      <w:r w:rsidRPr="00BF5BBE">
        <w:rPr>
          <w:rFonts w:ascii="Microsoft YaHei" w:eastAsia="Microsoft YaHei" w:hAnsi="Microsoft YaHei"/>
          <w:sz w:val="20"/>
          <w:szCs w:val="20"/>
        </w:rPr>
        <w:t>101</w:t>
      </w:r>
      <w:r w:rsidRPr="00BF5BBE">
        <w:rPr>
          <w:rFonts w:ascii="Microsoft YaHei" w:eastAsia="Microsoft YaHei" w:hAnsi="Microsoft YaHei" w:hint="eastAsia"/>
          <w:sz w:val="20"/>
          <w:szCs w:val="20"/>
        </w:rPr>
        <w:t>室</w:t>
      </w:r>
    </w:p>
    <w:p w:rsidR="00147E2B" w:rsidRPr="001A35FA" w:rsidRDefault="00147E2B" w:rsidP="00147E2B">
      <w:pPr>
        <w:pStyle w:val="aa"/>
        <w:spacing w:before="0" w:beforeAutospacing="0" w:after="0" w:afterAutospacing="0" w:line="240" w:lineRule="atLeast"/>
        <w:jc w:val="both"/>
        <w:rPr>
          <w:rFonts w:ascii="Microsoft YaHei" w:eastAsia="맑은 고딕" w:hAnsi="Microsoft YaHei" w:hint="eastAsia"/>
          <w:sz w:val="20"/>
          <w:szCs w:val="20"/>
        </w:rPr>
      </w:pPr>
      <w:r w:rsidRPr="001A35FA">
        <w:rPr>
          <w:rFonts w:ascii="맑은 고딕" w:eastAsia="맑은 고딕" w:hAnsi="맑은 고딕" w:hint="eastAsia"/>
          <w:sz w:val="20"/>
          <w:szCs w:val="20"/>
        </w:rPr>
        <w:t xml:space="preserve">대표이사: </w:t>
      </w:r>
      <w:r w:rsidRPr="00BF5BBE">
        <w:rPr>
          <w:rFonts w:ascii="Microsoft YaHei" w:eastAsia="Microsoft YaHei" w:hAnsi="Microsoft YaHei" w:cs="새굴림" w:hint="eastAsia"/>
          <w:sz w:val="20"/>
          <w:szCs w:val="20"/>
        </w:rPr>
        <w:t>张智辉</w:t>
      </w:r>
      <w:r w:rsidRPr="00BF5BBE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>
        <w:rPr>
          <w:rFonts w:ascii="Microsoft YaHei" w:eastAsia="맑은 고딕" w:hAnsi="Microsoft YaHei" w:hint="eastAsia"/>
          <w:sz w:val="16"/>
          <w:szCs w:val="16"/>
        </w:rPr>
        <w:t xml:space="preserve"> </w:t>
      </w:r>
      <w:r w:rsidRPr="00BF5BBE">
        <w:rPr>
          <w:rFonts w:ascii="Microsoft YaHei" w:eastAsia="Microsoft YaHei" w:hAnsi="Microsoft YaHei" w:hint="eastAsia"/>
          <w:sz w:val="16"/>
          <w:szCs w:val="16"/>
        </w:rPr>
        <w:t>(印)</w:t>
      </w:r>
    </w:p>
    <w:p w:rsidR="00147E2B" w:rsidRDefault="00147E2B" w:rsidP="00147E2B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</w:p>
    <w:p w:rsidR="00147E2B" w:rsidRDefault="00147E2B" w:rsidP="00147E2B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/>
          <w:color w:val="auto"/>
        </w:rPr>
        <w:t>“</w:t>
      </w:r>
      <w:r>
        <w:rPr>
          <w:rFonts w:ascii="Microsoft YaHei" w:eastAsia="맑은 고딕" w:hAnsi="Microsoft YaHei" w:cs="굴림체" w:hint="eastAsia"/>
          <w:color w:val="auto"/>
        </w:rPr>
        <w:t>을</w:t>
      </w:r>
      <w:r>
        <w:rPr>
          <w:rFonts w:ascii="Microsoft YaHei" w:eastAsia="맑은 고딕" w:hAnsi="Microsoft YaHei" w:cs="굴림체"/>
          <w:color w:val="auto"/>
        </w:rPr>
        <w:t>”</w:t>
      </w:r>
    </w:p>
    <w:p w:rsidR="00147E2B" w:rsidRDefault="00147E2B" w:rsidP="00147E2B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proofErr w:type="gramStart"/>
      <w:r>
        <w:rPr>
          <w:rFonts w:ascii="Microsoft YaHei" w:eastAsia="맑은 고딕" w:hAnsi="Microsoft YaHei" w:cs="굴림체" w:hint="eastAsia"/>
          <w:color w:val="auto"/>
        </w:rPr>
        <w:t>상</w:t>
      </w:r>
      <w:r>
        <w:rPr>
          <w:rFonts w:ascii="Microsoft YaHei" w:eastAsia="맑은 고딕" w:hAnsi="Microsoft YaHei" w:cs="굴림체" w:hint="eastAsia"/>
          <w:color w:val="auto"/>
        </w:rPr>
        <w:t xml:space="preserve">  </w:t>
      </w:r>
      <w:r>
        <w:rPr>
          <w:rFonts w:ascii="Microsoft YaHei" w:eastAsia="맑은 고딕" w:hAnsi="Microsoft YaHei" w:cs="굴림체" w:hint="eastAsia"/>
          <w:color w:val="auto"/>
        </w:rPr>
        <w:t>호</w:t>
      </w:r>
      <w:proofErr w:type="gramEnd"/>
      <w:r>
        <w:rPr>
          <w:rFonts w:ascii="Microsoft YaHei" w:eastAsia="맑은 고딕" w:hAnsi="Microsoft YaHei" w:cs="굴림체" w:hint="eastAsia"/>
          <w:color w:val="auto"/>
        </w:rPr>
        <w:t xml:space="preserve">: </w:t>
      </w:r>
    </w:p>
    <w:p w:rsidR="00147E2B" w:rsidRDefault="00147E2B" w:rsidP="00147E2B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 w:hint="eastAsia"/>
          <w:color w:val="auto"/>
        </w:rPr>
        <w:t>사업자등록번호</w:t>
      </w:r>
      <w:r>
        <w:rPr>
          <w:rFonts w:ascii="Microsoft YaHei" w:eastAsia="맑은 고딕" w:hAnsi="Microsoft YaHei" w:cs="굴림체" w:hint="eastAsia"/>
          <w:color w:val="auto"/>
        </w:rPr>
        <w:t>:</w:t>
      </w:r>
    </w:p>
    <w:p w:rsidR="00147E2B" w:rsidRDefault="00147E2B" w:rsidP="00147E2B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proofErr w:type="gramStart"/>
      <w:r>
        <w:rPr>
          <w:rFonts w:ascii="Microsoft YaHei" w:eastAsia="맑은 고딕" w:hAnsi="Microsoft YaHei" w:cs="굴림체" w:hint="eastAsia"/>
          <w:color w:val="auto"/>
        </w:rPr>
        <w:t>주</w:t>
      </w:r>
      <w:r>
        <w:rPr>
          <w:rFonts w:ascii="Microsoft YaHei" w:eastAsia="맑은 고딕" w:hAnsi="Microsoft YaHei" w:cs="굴림체" w:hint="eastAsia"/>
          <w:color w:val="auto"/>
        </w:rPr>
        <w:t xml:space="preserve">  </w:t>
      </w:r>
      <w:r>
        <w:rPr>
          <w:rFonts w:ascii="Microsoft YaHei" w:eastAsia="맑은 고딕" w:hAnsi="Microsoft YaHei" w:cs="굴림체" w:hint="eastAsia"/>
          <w:color w:val="auto"/>
        </w:rPr>
        <w:t>소</w:t>
      </w:r>
      <w:proofErr w:type="gramEnd"/>
      <w:r>
        <w:rPr>
          <w:rFonts w:ascii="Microsoft YaHei" w:eastAsia="맑은 고딕" w:hAnsi="Microsoft YaHei" w:cs="굴림체" w:hint="eastAsia"/>
          <w:color w:val="auto"/>
        </w:rPr>
        <w:t>:</w:t>
      </w:r>
    </w:p>
    <w:p w:rsidR="00147E2B" w:rsidRPr="001A35FA" w:rsidRDefault="00147E2B" w:rsidP="00147E2B">
      <w:pPr>
        <w:pStyle w:val="a3"/>
        <w:wordWrap/>
        <w:rPr>
          <w:rFonts w:ascii="Microsoft YaHei" w:eastAsia="맑은 고딕" w:hAnsi="Microsoft YaHei" w:cs="굴림체" w:hint="eastAsia"/>
          <w:color w:val="auto"/>
        </w:rPr>
      </w:pPr>
      <w:r>
        <w:rPr>
          <w:rFonts w:ascii="Microsoft YaHei" w:eastAsia="맑은 고딕" w:hAnsi="Microsoft YaHei" w:cs="굴림체" w:hint="eastAsia"/>
          <w:color w:val="auto"/>
        </w:rPr>
        <w:t>대표이사</w:t>
      </w:r>
      <w:r>
        <w:rPr>
          <w:rFonts w:ascii="Microsoft YaHei" w:eastAsia="맑은 고딕" w:hAnsi="Microsoft YaHei" w:cs="굴림체" w:hint="eastAsia"/>
          <w:color w:val="auto"/>
        </w:rPr>
        <w:t xml:space="preserve">:        </w:t>
      </w:r>
      <w:r w:rsidRPr="00BF5BBE">
        <w:rPr>
          <w:rFonts w:ascii="Microsoft YaHei" w:eastAsia="Microsoft YaHei" w:hAnsi="Microsoft YaHei" w:hint="eastAsia"/>
          <w:sz w:val="16"/>
          <w:szCs w:val="16"/>
        </w:rPr>
        <w:t>(印)</w:t>
      </w:r>
    </w:p>
    <w:p w:rsidR="00245A8A" w:rsidRPr="00147E2B" w:rsidRDefault="00245A8A" w:rsidP="00147E2B">
      <w:pPr>
        <w:pStyle w:val="aa"/>
        <w:spacing w:before="0" w:beforeAutospacing="0" w:after="0" w:afterAutospacing="0" w:line="240" w:lineRule="atLeast"/>
        <w:jc w:val="both"/>
        <w:rPr>
          <w:rFonts w:ascii="Microsoft YaHei" w:eastAsia="맑은 고딕" w:hAnsi="Microsoft YaHei" w:hint="eastAsia"/>
          <w:color w:val="808080"/>
          <w:sz w:val="16"/>
          <w:szCs w:val="16"/>
        </w:rPr>
      </w:pPr>
    </w:p>
    <w:sectPr w:rsidR="00245A8A" w:rsidRPr="00147E2B" w:rsidSect="00E42ED1">
      <w:pgSz w:w="11906" w:h="16838" w:code="9"/>
      <w:pgMar w:top="1955" w:right="1417" w:bottom="1672" w:left="1417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255" w:rsidRDefault="00212255" w:rsidP="00E92217">
      <w:r>
        <w:separator/>
      </w:r>
    </w:p>
  </w:endnote>
  <w:endnote w:type="continuationSeparator" w:id="0">
    <w:p w:rsidR="00212255" w:rsidRDefault="00212255" w:rsidP="00E9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255" w:rsidRDefault="00212255" w:rsidP="00E92217">
      <w:r>
        <w:separator/>
      </w:r>
    </w:p>
  </w:footnote>
  <w:footnote w:type="continuationSeparator" w:id="0">
    <w:p w:rsidR="00212255" w:rsidRDefault="00212255" w:rsidP="00E92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7809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>
    <w:nsid w:val="2A582D56"/>
    <w:multiLevelType w:val="hybridMultilevel"/>
    <w:tmpl w:val="A528741E"/>
    <w:lvl w:ilvl="0" w:tplc="8CC4B17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69425B7B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D1"/>
    <w:rsid w:val="00001814"/>
    <w:rsid w:val="00043F14"/>
    <w:rsid w:val="000513EF"/>
    <w:rsid w:val="000525AC"/>
    <w:rsid w:val="00054F9B"/>
    <w:rsid w:val="0005693C"/>
    <w:rsid w:val="000831F7"/>
    <w:rsid w:val="000904E5"/>
    <w:rsid w:val="000C6D57"/>
    <w:rsid w:val="000E1B4A"/>
    <w:rsid w:val="000F02CF"/>
    <w:rsid w:val="000F4F34"/>
    <w:rsid w:val="001139BE"/>
    <w:rsid w:val="001148A6"/>
    <w:rsid w:val="00127080"/>
    <w:rsid w:val="00146ECC"/>
    <w:rsid w:val="00147E2B"/>
    <w:rsid w:val="00155318"/>
    <w:rsid w:val="001C1EEF"/>
    <w:rsid w:val="001C6AE6"/>
    <w:rsid w:val="001D5B77"/>
    <w:rsid w:val="001F2D2C"/>
    <w:rsid w:val="001F5075"/>
    <w:rsid w:val="001F57C1"/>
    <w:rsid w:val="001F6775"/>
    <w:rsid w:val="00202046"/>
    <w:rsid w:val="0020554D"/>
    <w:rsid w:val="00212255"/>
    <w:rsid w:val="0022077A"/>
    <w:rsid w:val="00224535"/>
    <w:rsid w:val="00245A8A"/>
    <w:rsid w:val="00260D1A"/>
    <w:rsid w:val="0026694D"/>
    <w:rsid w:val="00274B5B"/>
    <w:rsid w:val="0028138C"/>
    <w:rsid w:val="002D4E85"/>
    <w:rsid w:val="002D64C7"/>
    <w:rsid w:val="002D7C08"/>
    <w:rsid w:val="002F0849"/>
    <w:rsid w:val="002F4941"/>
    <w:rsid w:val="003038C5"/>
    <w:rsid w:val="00312FAA"/>
    <w:rsid w:val="00323288"/>
    <w:rsid w:val="00326BFA"/>
    <w:rsid w:val="0034208D"/>
    <w:rsid w:val="00370FBA"/>
    <w:rsid w:val="003B6A7F"/>
    <w:rsid w:val="003E42EB"/>
    <w:rsid w:val="003F767D"/>
    <w:rsid w:val="004007B3"/>
    <w:rsid w:val="0041512B"/>
    <w:rsid w:val="004155A7"/>
    <w:rsid w:val="004311D8"/>
    <w:rsid w:val="00456575"/>
    <w:rsid w:val="00471A57"/>
    <w:rsid w:val="004916E0"/>
    <w:rsid w:val="004A611D"/>
    <w:rsid w:val="004B0321"/>
    <w:rsid w:val="004B3604"/>
    <w:rsid w:val="004D3F98"/>
    <w:rsid w:val="004E1379"/>
    <w:rsid w:val="0054052A"/>
    <w:rsid w:val="00540CA1"/>
    <w:rsid w:val="0055167F"/>
    <w:rsid w:val="0058186B"/>
    <w:rsid w:val="00593EC3"/>
    <w:rsid w:val="005D372B"/>
    <w:rsid w:val="005E7768"/>
    <w:rsid w:val="005F24A2"/>
    <w:rsid w:val="006459ED"/>
    <w:rsid w:val="00647BE1"/>
    <w:rsid w:val="00651E11"/>
    <w:rsid w:val="006630D2"/>
    <w:rsid w:val="00686D5A"/>
    <w:rsid w:val="00687FCD"/>
    <w:rsid w:val="006A1993"/>
    <w:rsid w:val="006B0766"/>
    <w:rsid w:val="006B173D"/>
    <w:rsid w:val="006B243B"/>
    <w:rsid w:val="006B7E05"/>
    <w:rsid w:val="006B7ECC"/>
    <w:rsid w:val="006D49B6"/>
    <w:rsid w:val="006E3AC8"/>
    <w:rsid w:val="006F59AE"/>
    <w:rsid w:val="00717D72"/>
    <w:rsid w:val="0072798B"/>
    <w:rsid w:val="007302D0"/>
    <w:rsid w:val="0074161F"/>
    <w:rsid w:val="0074281D"/>
    <w:rsid w:val="00753D2E"/>
    <w:rsid w:val="00784DF7"/>
    <w:rsid w:val="007C4E64"/>
    <w:rsid w:val="007D5F26"/>
    <w:rsid w:val="007F118E"/>
    <w:rsid w:val="00815BA2"/>
    <w:rsid w:val="00834A79"/>
    <w:rsid w:val="00842148"/>
    <w:rsid w:val="00857057"/>
    <w:rsid w:val="00877D8F"/>
    <w:rsid w:val="008D17BB"/>
    <w:rsid w:val="0092772B"/>
    <w:rsid w:val="00943377"/>
    <w:rsid w:val="00953068"/>
    <w:rsid w:val="00987DFB"/>
    <w:rsid w:val="00993EE5"/>
    <w:rsid w:val="009A415D"/>
    <w:rsid w:val="009B340D"/>
    <w:rsid w:val="009B5622"/>
    <w:rsid w:val="009C00B5"/>
    <w:rsid w:val="009C43FE"/>
    <w:rsid w:val="009F5C9C"/>
    <w:rsid w:val="00A030FC"/>
    <w:rsid w:val="00A060F2"/>
    <w:rsid w:val="00A22445"/>
    <w:rsid w:val="00A2667F"/>
    <w:rsid w:val="00A552F0"/>
    <w:rsid w:val="00A6335E"/>
    <w:rsid w:val="00A731FA"/>
    <w:rsid w:val="00AA2B17"/>
    <w:rsid w:val="00AC23F2"/>
    <w:rsid w:val="00AC4ABC"/>
    <w:rsid w:val="00AE04FD"/>
    <w:rsid w:val="00AF43FA"/>
    <w:rsid w:val="00B03BDF"/>
    <w:rsid w:val="00B0592A"/>
    <w:rsid w:val="00B10600"/>
    <w:rsid w:val="00B43D09"/>
    <w:rsid w:val="00B51619"/>
    <w:rsid w:val="00B52ED9"/>
    <w:rsid w:val="00B54E18"/>
    <w:rsid w:val="00B57FF7"/>
    <w:rsid w:val="00B63438"/>
    <w:rsid w:val="00B65844"/>
    <w:rsid w:val="00B738F9"/>
    <w:rsid w:val="00B8459A"/>
    <w:rsid w:val="00B84775"/>
    <w:rsid w:val="00BB53CE"/>
    <w:rsid w:val="00BB57D3"/>
    <w:rsid w:val="00BB781F"/>
    <w:rsid w:val="00BC3C9F"/>
    <w:rsid w:val="00BC5A7D"/>
    <w:rsid w:val="00BC7201"/>
    <w:rsid w:val="00BD5BAE"/>
    <w:rsid w:val="00BF0FAD"/>
    <w:rsid w:val="00C167AE"/>
    <w:rsid w:val="00C446C3"/>
    <w:rsid w:val="00C62CE8"/>
    <w:rsid w:val="00C6606C"/>
    <w:rsid w:val="00CA14C2"/>
    <w:rsid w:val="00CC1EDA"/>
    <w:rsid w:val="00CD38BE"/>
    <w:rsid w:val="00D07BD5"/>
    <w:rsid w:val="00D14292"/>
    <w:rsid w:val="00D26FA6"/>
    <w:rsid w:val="00D44E12"/>
    <w:rsid w:val="00D82D65"/>
    <w:rsid w:val="00D97E4D"/>
    <w:rsid w:val="00DA73F2"/>
    <w:rsid w:val="00DE0F26"/>
    <w:rsid w:val="00DE1ACE"/>
    <w:rsid w:val="00E154E0"/>
    <w:rsid w:val="00E167BF"/>
    <w:rsid w:val="00E3063D"/>
    <w:rsid w:val="00E42ED1"/>
    <w:rsid w:val="00E4417B"/>
    <w:rsid w:val="00E5147A"/>
    <w:rsid w:val="00E92217"/>
    <w:rsid w:val="00EF2E22"/>
    <w:rsid w:val="00EF738D"/>
    <w:rsid w:val="00F05604"/>
    <w:rsid w:val="00F14291"/>
    <w:rsid w:val="00F35DC4"/>
    <w:rsid w:val="00F42F75"/>
    <w:rsid w:val="00F50EAA"/>
    <w:rsid w:val="00F61224"/>
    <w:rsid w:val="00F62241"/>
    <w:rsid w:val="00F8745B"/>
    <w:rsid w:val="00FB16C8"/>
    <w:rsid w:val="00FB48B8"/>
    <w:rsid w:val="00FC1450"/>
    <w:rsid w:val="00FD225B"/>
    <w:rsid w:val="00FD6F8D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9"/>
    <w:rsid w:val="00E92217"/>
    <w:rPr>
      <w:rFonts w:ascii="바탕"/>
      <w:kern w:val="2"/>
      <w:szCs w:val="24"/>
    </w:rPr>
  </w:style>
  <w:style w:type="paragraph" w:styleId="aa">
    <w:name w:val="Normal (Web)"/>
    <w:basedOn w:val="a"/>
    <w:rsid w:val="0024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Date"/>
    <w:basedOn w:val="a"/>
    <w:next w:val="a"/>
    <w:link w:val="Char1"/>
    <w:rsid w:val="00245A8A"/>
    <w:rPr>
      <w:lang w:val="x-none" w:eastAsia="x-none"/>
    </w:rPr>
  </w:style>
  <w:style w:type="character" w:customStyle="1" w:styleId="Char1">
    <w:name w:val="날짜 Char"/>
    <w:link w:val="ab"/>
    <w:rsid w:val="00245A8A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9"/>
    <w:rsid w:val="00E92217"/>
    <w:rPr>
      <w:rFonts w:ascii="바탕"/>
      <w:kern w:val="2"/>
      <w:szCs w:val="24"/>
    </w:rPr>
  </w:style>
  <w:style w:type="paragraph" w:styleId="aa">
    <w:name w:val="Normal (Web)"/>
    <w:basedOn w:val="a"/>
    <w:rsid w:val="0024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Date"/>
    <w:basedOn w:val="a"/>
    <w:next w:val="a"/>
    <w:link w:val="Char1"/>
    <w:rsid w:val="00245A8A"/>
    <w:rPr>
      <w:lang w:val="x-none" w:eastAsia="x-none"/>
    </w:rPr>
  </w:style>
  <w:style w:type="character" w:customStyle="1" w:styleId="Char1">
    <w:name w:val="날짜 Char"/>
    <w:link w:val="ab"/>
    <w:rsid w:val="00245A8A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F17D3-56F6-4A4A-A4A6-86C55018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회사간 업무협력 및 공동프로젝트 수행을 위한 양해각서</vt:lpstr>
    </vt:vector>
  </TitlesOfParts>
  <Company>Netmego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회사간 업무협력 및 공동프로젝트 수행을 위한 양해각서</dc:title>
  <dc:creator>BrandonChung</dc:creator>
  <cp:keywords>본 문서의 저작권은 예스폼(yesform)에 있으며</cp:keywords>
  <cp:lastModifiedBy>DONGHYUN CHUNG</cp:lastModifiedBy>
  <cp:revision>3</cp:revision>
  <dcterms:created xsi:type="dcterms:W3CDTF">2014-11-27T14:50:00Z</dcterms:created>
  <dcterms:modified xsi:type="dcterms:W3CDTF">2014-11-27T14:57:00Z</dcterms:modified>
</cp:coreProperties>
</file>