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wordWrap/>
        <w:jc w:val="center"/>
        <w:rPr>
          <w:rFonts w:ascii="맑은 고딕" w:hAnsi="맑은 고딕" w:eastAsia="맑은 고딕" w:cs="굴림체"/>
          <w:b/>
          <w:bCs/>
          <w:sz w:val="28"/>
          <w:szCs w:val="28"/>
        </w:rPr>
      </w:pPr>
      <w:r>
        <w:rPr>
          <w:rFonts w:hint="eastAsia" w:ascii="맑은 고딕" w:hAnsi="맑은 고딕" w:eastAsia="맑은 고딕" w:cs="굴림"/>
          <w:b/>
          <w:bCs/>
          <w:sz w:val="28"/>
          <w:szCs w:val="28"/>
        </w:rPr>
        <w:t>제품 퍼블리싱 및 투자 협력 계약서</w:t>
      </w:r>
    </w:p>
    <w:p>
      <w:pPr>
        <w:pStyle w:val="10"/>
        <w:wordWrap/>
        <w:ind w:firstLine="200" w:firstLineChars="100"/>
        <w:rPr>
          <w:rFonts w:hint="eastAsia" w:ascii="맑은 고딕" w:hAnsi="맑은 고딕" w:eastAsia="맑은 고딕" w:cs="굴림"/>
          <w:bCs/>
        </w:rPr>
      </w:pPr>
      <w:r>
        <w:rPr>
          <w:rFonts w:hint="eastAsia" w:ascii="SimSun" w:hAnsi="SimSun" w:eastAsia="SimSun" w:cs="굴림"/>
          <w:bCs/>
        </w:rPr>
        <w:t>浙江弥谷网络科技有限公司</w:t>
      </w:r>
      <w:r>
        <w:rPr>
          <w:rFonts w:hint="eastAsia" w:ascii="맑은 고딕" w:hAnsi="맑은 고딕" w:eastAsia="맑은 고딕" w:cs="굴림"/>
          <w:bCs/>
        </w:rPr>
        <w:t xml:space="preserve">(이하 </w:t>
      </w:r>
      <w:r>
        <w:rPr>
          <w:rFonts w:ascii="맑은 고딕" w:hAnsi="맑은 고딕" w:eastAsia="맑은 고딕" w:cs="굴림"/>
          <w:bCs/>
        </w:rPr>
        <w:t>“</w:t>
      </w:r>
      <w:r>
        <w:rPr>
          <w:rFonts w:hint="eastAsia" w:ascii="맑은 고딕" w:hAnsi="맑은 고딕" w:eastAsia="맑은 고딕" w:cs="굴림"/>
          <w:bCs/>
        </w:rPr>
        <w:t>갑</w:t>
      </w:r>
      <w:r>
        <w:rPr>
          <w:rFonts w:ascii="맑은 고딕" w:hAnsi="맑은 고딕" w:eastAsia="맑은 고딕" w:cs="굴림"/>
          <w:bCs/>
        </w:rPr>
        <w:t>”</w:t>
      </w:r>
      <w:r>
        <w:rPr>
          <w:rFonts w:hint="eastAsia" w:ascii="맑은 고딕" w:hAnsi="맑은 고딕" w:eastAsia="맑은 고딕" w:cs="굴림"/>
          <w:bCs/>
        </w:rPr>
        <w:t>이라 칭한다)와 _____________________</w:t>
      </w:r>
      <w:r>
        <w:rPr>
          <w:rFonts w:ascii="맑은 고딕" w:hAnsi="맑은 고딕" w:eastAsia="맑은 고딕" w:cs="굴림"/>
          <w:bCs/>
        </w:rPr>
        <w:t>(</w:t>
      </w:r>
      <w:r>
        <w:rPr>
          <w:rFonts w:hint="eastAsia" w:ascii="맑은 고딕" w:hAnsi="맑은 고딕" w:eastAsia="맑은 고딕" w:cs="굴림"/>
          <w:bCs/>
        </w:rPr>
        <w:t>이하</w:t>
      </w:r>
      <w:r>
        <w:rPr>
          <w:rFonts w:ascii="맑은 고딕" w:hAnsi="맑은 고딕" w:eastAsia="맑은 고딕" w:cs="굴림"/>
          <w:bCs/>
        </w:rPr>
        <w:t xml:space="preserve"> “</w:t>
      </w:r>
      <w:r>
        <w:rPr>
          <w:rFonts w:hint="eastAsia" w:ascii="맑은 고딕" w:hAnsi="맑은 고딕" w:eastAsia="맑은 고딕" w:cs="굴림"/>
          <w:bCs/>
        </w:rPr>
        <w:t>을</w:t>
      </w:r>
      <w:r>
        <w:rPr>
          <w:rFonts w:ascii="맑은 고딕" w:hAnsi="맑은 고딕" w:eastAsia="맑은 고딕" w:cs="굴림"/>
          <w:bCs/>
        </w:rPr>
        <w:t>”</w:t>
      </w:r>
      <w:r>
        <w:rPr>
          <w:rFonts w:hint="eastAsia" w:ascii="맑은 고딕" w:hAnsi="맑은 고딕" w:eastAsia="맑은 고딕" w:cs="굴림"/>
          <w:bCs/>
        </w:rPr>
        <w:t>이라</w:t>
      </w:r>
      <w:r>
        <w:rPr>
          <w:rFonts w:ascii="맑은 고딕" w:hAnsi="맑은 고딕" w:eastAsia="맑은 고딕" w:cs="굴림"/>
          <w:bCs/>
        </w:rPr>
        <w:t xml:space="preserve"> </w:t>
      </w:r>
      <w:r>
        <w:rPr>
          <w:rFonts w:hint="eastAsia" w:ascii="맑은 고딕" w:hAnsi="맑은 고딕" w:eastAsia="맑은 고딕" w:cs="굴림"/>
          <w:bCs/>
        </w:rPr>
        <w:t>칭한다</w:t>
      </w:r>
      <w:r>
        <w:rPr>
          <w:rFonts w:ascii="맑은 고딕" w:hAnsi="맑은 고딕" w:eastAsia="맑은 고딕" w:cs="굴림"/>
          <w:bCs/>
        </w:rPr>
        <w:t>)</w:t>
      </w:r>
      <w:r>
        <w:rPr>
          <w:rFonts w:hint="eastAsia" w:ascii="맑은 고딕" w:hAnsi="맑은 고딕" w:eastAsia="맑은 고딕" w:cs="굴림"/>
          <w:bCs/>
        </w:rPr>
        <w:t>는</w:t>
      </w:r>
      <w:r>
        <w:rPr>
          <w:rFonts w:ascii="맑은 고딕" w:hAnsi="맑은 고딕" w:eastAsia="맑은 고딕" w:cs="굴림"/>
          <w:bCs/>
        </w:rPr>
        <w:t xml:space="preserve"> </w:t>
      </w:r>
      <w:r>
        <w:rPr>
          <w:rFonts w:hint="eastAsia" w:ascii="맑은 고딕" w:hAnsi="맑은 고딕" w:eastAsia="맑은 고딕" w:cs="굴림"/>
          <w:bCs/>
        </w:rPr>
        <w:t>상호신뢰를</w:t>
      </w:r>
      <w:r>
        <w:rPr>
          <w:rFonts w:ascii="맑은 고딕" w:hAnsi="맑은 고딕" w:eastAsia="맑은 고딕" w:cs="굴림"/>
          <w:bCs/>
        </w:rPr>
        <w:t xml:space="preserve"> </w:t>
      </w:r>
      <w:r>
        <w:rPr>
          <w:rFonts w:hint="eastAsia" w:ascii="맑은 고딕" w:hAnsi="맑은 고딕" w:eastAsia="맑은 고딕" w:cs="굴림"/>
          <w:bCs/>
        </w:rPr>
        <w:t>바탕으로 협의를 거쳐 제품 퍼블리싱 및 회사 투자/융자 협력에 대하여 다음과</w:t>
      </w:r>
      <w:r>
        <w:rPr>
          <w:rFonts w:ascii="맑은 고딕" w:hAnsi="맑은 고딕" w:eastAsia="맑은 고딕" w:cs="굴림"/>
          <w:bCs/>
        </w:rPr>
        <w:t xml:space="preserve"> </w:t>
      </w:r>
      <w:r>
        <w:rPr>
          <w:rFonts w:hint="eastAsia" w:ascii="맑은 고딕" w:hAnsi="맑은 고딕" w:eastAsia="맑은 고딕" w:cs="굴림"/>
          <w:bCs/>
        </w:rPr>
        <w:t>같이 계약한다.</w:t>
      </w:r>
    </w:p>
    <w:p>
      <w:pPr>
        <w:pStyle w:val="10"/>
        <w:rPr>
          <w:rFonts w:hint="eastAsia" w:ascii="Microsoft YaHei" w:hAnsi="Microsoft YaHei" w:eastAsia="맑은 고딕"/>
        </w:rPr>
      </w:pPr>
    </w:p>
    <w:p>
      <w:pPr>
        <w:pStyle w:val="10"/>
        <w:rPr>
          <w:rFonts w:hint="eastAsia" w:ascii="맑은 고딕" w:hAnsi="맑은 고딕" w:eastAsia="맑은 고딕" w:cs="바탕"/>
          <w:b/>
          <w:bCs/>
        </w:rPr>
      </w:pPr>
      <w:bookmarkStart w:id="0" w:name="OLE_LINK11"/>
      <w:bookmarkStart w:id="1" w:name="OLE_LINK12"/>
      <w:r>
        <w:rPr>
          <w:rFonts w:hint="eastAsia" w:ascii="맑은 고딕" w:hAnsi="맑은 고딕" w:eastAsia="맑은 고딕" w:cs="굴림체"/>
          <w:b/>
          <w:bCs/>
        </w:rPr>
        <w:t>제</w:t>
      </w:r>
      <w:r>
        <w:rPr>
          <w:rFonts w:ascii="맑은 고딕" w:hAnsi="맑은 고딕" w:eastAsia="맑은 고딕" w:cs="굴림체"/>
          <w:b/>
          <w:bCs/>
        </w:rPr>
        <w:t> 1 </w:t>
      </w:r>
      <w:r>
        <w:rPr>
          <w:rFonts w:hint="eastAsia" w:ascii="맑은 고딕" w:hAnsi="맑은 고딕" w:eastAsia="맑은 고딕" w:cs="굴림체"/>
          <w:b/>
          <w:bCs/>
        </w:rPr>
        <w:t>조</w:t>
      </w:r>
      <w:r>
        <w:rPr>
          <w:rFonts w:ascii="맑은 고딕" w:hAnsi="맑은 고딕" w:eastAsia="맑은 고딕" w:cs="굴림체"/>
          <w:b/>
          <w:bCs/>
        </w:rPr>
        <w:t xml:space="preserve"> </w:t>
      </w:r>
      <w:r>
        <w:rPr>
          <w:rFonts w:hint="eastAsia" w:ascii="맑은 고딕" w:hAnsi="맑은 고딕" w:eastAsia="맑은 고딕" w:cs="바탕"/>
          <w:b/>
          <w:bCs/>
        </w:rPr>
        <w:t>【</w:t>
      </w:r>
      <w:r>
        <w:rPr>
          <w:rFonts w:ascii="맑은 고딕" w:hAnsi="맑은 고딕" w:eastAsia="맑은 고딕" w:cs="바탕"/>
          <w:b/>
          <w:bCs/>
        </w:rPr>
        <w:t> </w:t>
      </w:r>
      <w:r>
        <w:rPr>
          <w:rFonts w:hint="eastAsia" w:ascii="맑은 고딕" w:hAnsi="맑은 고딕" w:eastAsia="맑은 고딕" w:cs="굴림체"/>
          <w:b/>
          <w:bCs/>
        </w:rPr>
        <w:t>목</w:t>
      </w:r>
      <w:r>
        <w:rPr>
          <w:rFonts w:ascii="맑은 고딕" w:hAnsi="맑은 고딕" w:eastAsia="맑은 고딕" w:cs="굴림체"/>
          <w:b/>
          <w:bCs/>
        </w:rPr>
        <w:t xml:space="preserve">  </w:t>
      </w:r>
      <w:r>
        <w:rPr>
          <w:rFonts w:hint="eastAsia" w:ascii="맑은 고딕" w:hAnsi="맑은 고딕" w:eastAsia="맑은 고딕" w:cs="굴림체"/>
          <w:b/>
          <w:bCs/>
        </w:rPr>
        <w:t>적</w:t>
      </w:r>
      <w:r>
        <w:rPr>
          <w:rFonts w:ascii="맑은 고딕" w:hAnsi="맑은 고딕" w:eastAsia="맑은 고딕" w:cs="굴림체"/>
          <w:b/>
          <w:bCs/>
        </w:rPr>
        <w:t> </w:t>
      </w:r>
      <w:r>
        <w:rPr>
          <w:rFonts w:hint="eastAsia" w:ascii="맑은 고딕" w:hAnsi="맑은 고딕" w:eastAsia="맑은 고딕" w:cs="바탕"/>
          <w:b/>
          <w:bCs/>
        </w:rPr>
        <w:t>】</w:t>
      </w:r>
      <w:bookmarkEnd w:id="0"/>
      <w:bookmarkEnd w:id="1"/>
    </w:p>
    <w:p>
      <w:pPr>
        <w:pStyle w:val="10"/>
        <w:ind w:firstLine="200" w:firstLineChars="100"/>
        <w:rPr>
          <w:rFonts w:hint="eastAsia" w:ascii="맑은 고딕" w:hAnsi="맑은 고딕" w:eastAsia="맑은 고딕" w:cs="굴림체"/>
        </w:rPr>
      </w:pPr>
      <w:r>
        <w:rPr>
          <w:rFonts w:hint="eastAsia" w:ascii="맑은 고딕" w:hAnsi="맑은 고딕" w:eastAsia="맑은 고딕" w:cs="굴림"/>
        </w:rPr>
        <w:t>양측은 협의를 거쳐 제품 퍼블리싱 및 회사 투자/융자 협력에 대하여 성공적인 사업을</w:t>
      </w:r>
      <w:r>
        <w:rPr>
          <w:rFonts w:hint="eastAsia" w:ascii="맑은 고딕" w:hAnsi="맑은 고딕" w:eastAsia="맑은 고딕" w:cs="굴림체"/>
        </w:rPr>
        <w:t xml:space="preserve"> 통하여, 공통의 이익 증진을 도모함을 목적으로 본 계약서를 체결한다.</w:t>
      </w:r>
    </w:p>
    <w:p>
      <w:pPr>
        <w:pStyle w:val="10"/>
        <w:ind w:firstLine="200" w:firstLineChars="100"/>
        <w:rPr>
          <w:rFonts w:ascii="맑은 고딕" w:hAnsi="맑은 고딕" w:eastAsia="맑은 고딕" w:cs="굴림체"/>
        </w:rPr>
      </w:pPr>
    </w:p>
    <w:p>
      <w:pPr>
        <w:pStyle w:val="10"/>
        <w:rPr>
          <w:rFonts w:ascii="맑은 고딕" w:hAnsi="맑은 고딕" w:eastAsia="맑은 고딕" w:cs="바탕"/>
          <w:b/>
          <w:bCs/>
        </w:rPr>
      </w:pPr>
      <w:r>
        <w:rPr>
          <w:rFonts w:hint="eastAsia" w:ascii="맑은 고딕" w:hAnsi="맑은 고딕" w:eastAsia="맑은 고딕" w:cs="굴림체"/>
          <w:b/>
          <w:bCs/>
        </w:rPr>
        <w:t>제</w:t>
      </w:r>
      <w:r>
        <w:rPr>
          <w:rFonts w:ascii="맑은 고딕" w:hAnsi="맑은 고딕" w:eastAsia="맑은 고딕" w:cs="굴림체"/>
          <w:b/>
          <w:bCs/>
        </w:rPr>
        <w:t> 2 </w:t>
      </w:r>
      <w:r>
        <w:rPr>
          <w:rFonts w:hint="eastAsia" w:ascii="맑은 고딕" w:hAnsi="맑은 고딕" w:eastAsia="맑은 고딕" w:cs="굴림체"/>
          <w:b/>
          <w:bCs/>
        </w:rPr>
        <w:t>조</w:t>
      </w:r>
      <w:r>
        <w:rPr>
          <w:rFonts w:ascii="맑은 고딕" w:hAnsi="맑은 고딕" w:eastAsia="맑은 고딕" w:cs="굴림체"/>
          <w:b/>
          <w:bCs/>
        </w:rPr>
        <w:t xml:space="preserve"> </w:t>
      </w:r>
      <w:r>
        <w:rPr>
          <w:rFonts w:hint="eastAsia" w:ascii="맑은 고딕" w:hAnsi="맑은 고딕" w:eastAsia="맑은 고딕" w:cs="바탕"/>
          <w:b/>
          <w:bCs/>
        </w:rPr>
        <w:t>【</w:t>
      </w:r>
      <w:r>
        <w:rPr>
          <w:rFonts w:ascii="맑은 고딕" w:hAnsi="맑은 고딕" w:eastAsia="맑은 고딕" w:cs="바탕"/>
          <w:b/>
          <w:bCs/>
        </w:rPr>
        <w:t> </w:t>
      </w:r>
      <w:r>
        <w:rPr>
          <w:rFonts w:hint="eastAsia" w:ascii="맑은 고딕" w:hAnsi="맑은 고딕" w:eastAsia="맑은 고딕" w:cs="바탕"/>
          <w:b/>
          <w:bCs/>
        </w:rPr>
        <w:t>계약자의 의무</w:t>
      </w:r>
      <w:r>
        <w:rPr>
          <w:rFonts w:ascii="맑은 고딕" w:hAnsi="맑은 고딕" w:eastAsia="맑은 고딕" w:cs="굴림체"/>
          <w:b/>
          <w:bCs/>
        </w:rPr>
        <w:t> </w:t>
      </w:r>
      <w:r>
        <w:rPr>
          <w:rFonts w:hint="eastAsia" w:ascii="맑은 고딕" w:hAnsi="맑은 고딕" w:eastAsia="맑은 고딕" w:cs="바탕"/>
          <w:b/>
          <w:bCs/>
        </w:rPr>
        <w:t>】</w:t>
      </w:r>
    </w:p>
    <w:p>
      <w:pPr>
        <w:pStyle w:val="10"/>
        <w:ind w:firstLine="200" w:firstLineChars="100"/>
        <w:rPr>
          <w:rFonts w:hint="eastAsia" w:ascii="맑은 고딕" w:hAnsi="맑은 고딕" w:eastAsia="맑은 고딕" w:cs="굴림체"/>
        </w:rPr>
      </w:pPr>
      <w:r>
        <w:rPr>
          <w:rFonts w:hint="eastAsia" w:ascii="맑은 고딕" w:hAnsi="맑은 고딕" w:eastAsia="맑은 고딕" w:cs="굴림체"/>
        </w:rPr>
        <w:t>1.</w:t>
      </w:r>
      <w:r>
        <w:rPr>
          <w:rFonts w:ascii="맑은 고딕" w:hAnsi="맑은 고딕" w:eastAsia="맑은 고딕" w:cs="굴림체"/>
        </w:rPr>
        <w:t xml:space="preserve"> “</w:t>
      </w:r>
      <w:r>
        <w:rPr>
          <w:rFonts w:hint="eastAsia" w:ascii="맑은 고딕" w:hAnsi="맑은 고딕" w:eastAsia="맑은 고딕" w:cs="굴림체"/>
        </w:rPr>
        <w:t>을</w:t>
      </w:r>
      <w:r>
        <w:rPr>
          <w:rFonts w:ascii="맑은 고딕" w:hAnsi="맑은 고딕" w:eastAsia="맑은 고딕" w:cs="굴림체"/>
        </w:rPr>
        <w:t>”</w:t>
      </w:r>
      <w:r>
        <w:rPr>
          <w:rFonts w:hint="eastAsia" w:ascii="맑은 고딕" w:hAnsi="맑은 고딕" w:eastAsia="맑은 고딕" w:cs="굴림체"/>
        </w:rPr>
        <w:t>이 중국</w:t>
      </w:r>
      <w:r>
        <w:rPr>
          <w:rFonts w:hint="eastAsia" w:ascii="Microsoft YaHei" w:hAnsi="Microsoft YaHei" w:eastAsia="맑은 고딕" w:cs="굴림체"/>
        </w:rPr>
        <w:t>에서 법인을 설립하여, 해당 법인에 등록된 모든 제품의 독점</w:t>
      </w:r>
      <w:r>
        <w:rPr>
          <w:rFonts w:hint="eastAsia" w:ascii="맑은 고딕" w:hAnsi="맑은 고딕" w:eastAsia="맑은 고딕" w:cs="굴림체"/>
        </w:rPr>
        <w:t xml:space="preserve"> 퍼블리싱 권한을 </w:t>
      </w:r>
      <w:r>
        <w:rPr>
          <w:rFonts w:ascii="맑은 고딕" w:hAnsi="맑은 고딕" w:eastAsia="맑은 고딕" w:cs="굴림체"/>
        </w:rPr>
        <w:t>“</w:t>
      </w:r>
      <w:r>
        <w:rPr>
          <w:rFonts w:hint="eastAsia" w:ascii="맑은 고딕" w:hAnsi="맑은 고딕" w:eastAsia="맑은 고딕" w:cs="굴림체"/>
        </w:rPr>
        <w:t>갑</w:t>
      </w:r>
      <w:r>
        <w:rPr>
          <w:rFonts w:ascii="맑은 고딕" w:hAnsi="맑은 고딕" w:eastAsia="맑은 고딕" w:cs="굴림체"/>
        </w:rPr>
        <w:t>”</w:t>
      </w:r>
      <w:r>
        <w:rPr>
          <w:rFonts w:hint="eastAsia" w:ascii="맑은 고딕" w:hAnsi="맑은 고딕" w:eastAsia="맑은 고딕" w:cs="굴림체"/>
        </w:rPr>
        <w:t>에게 일임한다.</w:t>
      </w:r>
    </w:p>
    <w:p>
      <w:pPr>
        <w:pStyle w:val="10"/>
        <w:ind w:firstLine="200" w:firstLineChars="100"/>
        <w:rPr>
          <w:rFonts w:hint="eastAsia" w:ascii="맑은 고딕" w:hAnsi="맑은 고딕" w:eastAsia="맑은 고딕" w:cs="굴림체"/>
        </w:rPr>
      </w:pPr>
      <w:r>
        <w:rPr>
          <w:rFonts w:hint="eastAsia" w:ascii="맑은 고딕" w:hAnsi="맑은 고딕" w:eastAsia="맑은 고딕" w:cs="굴림체"/>
        </w:rPr>
        <w:t xml:space="preserve">2. </w:t>
      </w:r>
      <w:r>
        <w:rPr>
          <w:rFonts w:ascii="맑은 고딕" w:hAnsi="맑은 고딕" w:eastAsia="맑은 고딕" w:cs="굴림체"/>
        </w:rPr>
        <w:t>“</w:t>
      </w:r>
      <w:r>
        <w:rPr>
          <w:rFonts w:hint="eastAsia" w:ascii="맑은 고딕" w:hAnsi="맑은 고딕" w:eastAsia="맑은 고딕" w:cs="굴림체"/>
        </w:rPr>
        <w:t>을</w:t>
      </w:r>
      <w:r>
        <w:rPr>
          <w:rFonts w:ascii="맑은 고딕" w:hAnsi="맑은 고딕" w:eastAsia="맑은 고딕" w:cs="굴림체"/>
        </w:rPr>
        <w:t>”</w:t>
      </w:r>
      <w:r>
        <w:rPr>
          <w:rFonts w:hint="eastAsia" w:ascii="맑은 고딕" w:hAnsi="맑은 고딕" w:eastAsia="맑은 고딕" w:cs="굴림체"/>
        </w:rPr>
        <w:t xml:space="preserve">이 회사 투자/융자에 대한 필요가 있을 시, 해당 요구 내용에 따라, </w:t>
      </w:r>
      <w:r>
        <w:rPr>
          <w:rFonts w:ascii="맑은 고딕" w:hAnsi="맑은 고딕" w:eastAsia="맑은 고딕" w:cs="굴림체"/>
        </w:rPr>
        <w:t>“</w:t>
      </w:r>
      <w:r>
        <w:rPr>
          <w:rFonts w:hint="eastAsia" w:ascii="맑은 고딕" w:hAnsi="맑은 고딕" w:eastAsia="맑은 고딕" w:cs="굴림체"/>
        </w:rPr>
        <w:t>갑</w:t>
      </w:r>
      <w:r>
        <w:rPr>
          <w:rFonts w:ascii="맑은 고딕" w:hAnsi="맑은 고딕" w:eastAsia="맑은 고딕" w:cs="굴림체"/>
        </w:rPr>
        <w:t>”</w:t>
      </w:r>
      <w:r>
        <w:rPr>
          <w:rFonts w:hint="eastAsia" w:ascii="맑은 고딕" w:hAnsi="맑은 고딕" w:eastAsia="맑은 고딕" w:cs="굴림체"/>
        </w:rPr>
        <w:t xml:space="preserve">이 투자자등을 통해서, </w:t>
      </w:r>
      <w:r>
        <w:rPr>
          <w:rFonts w:ascii="맑은 고딕" w:hAnsi="맑은 고딕" w:eastAsia="맑은 고딕" w:cs="굴림체"/>
        </w:rPr>
        <w:t>“</w:t>
      </w:r>
      <w:r>
        <w:rPr>
          <w:rFonts w:hint="eastAsia" w:ascii="맑은 고딕" w:hAnsi="맑은 고딕" w:eastAsia="맑은 고딕" w:cs="굴림체"/>
        </w:rPr>
        <w:t>을</w:t>
      </w:r>
      <w:r>
        <w:rPr>
          <w:rFonts w:ascii="맑은 고딕" w:hAnsi="맑은 고딕" w:eastAsia="맑은 고딕" w:cs="굴림체"/>
        </w:rPr>
        <w:t>”</w:t>
      </w:r>
      <w:r>
        <w:rPr>
          <w:rFonts w:hint="eastAsia" w:ascii="맑은 고딕" w:hAnsi="맑은 고딕" w:eastAsia="맑은 고딕" w:cs="굴림체"/>
        </w:rPr>
        <w:t>의 요구를 위한 기회를 지속적으로 제공한다.</w:t>
      </w:r>
    </w:p>
    <w:p>
      <w:pPr>
        <w:pStyle w:val="10"/>
        <w:ind w:firstLine="200" w:firstLineChars="100"/>
        <w:rPr>
          <w:rFonts w:hint="eastAsia" w:ascii="Microsoft YaHei" w:hAnsi="Microsoft YaHei" w:eastAsia="맑은 고딕" w:cs="굴림체"/>
        </w:rPr>
      </w:pPr>
    </w:p>
    <w:p>
      <w:pPr>
        <w:pStyle w:val="10"/>
        <w:rPr>
          <w:rFonts w:hint="eastAsia" w:ascii="맑은 고딕" w:hAnsi="맑은 고딕" w:eastAsia="맑은 고딕"/>
          <w:b/>
          <w:bCs/>
        </w:rPr>
      </w:pPr>
      <w:r>
        <w:rPr>
          <w:rFonts w:hint="eastAsia" w:ascii="맑은 고딕" w:hAnsi="맑은 고딕" w:eastAsia="맑은 고딕" w:cs="굴림체"/>
          <w:b/>
          <w:bCs/>
        </w:rPr>
        <w:t>제</w:t>
      </w:r>
      <w:r>
        <w:rPr>
          <w:rFonts w:ascii="맑은 고딕" w:hAnsi="맑은 고딕" w:eastAsia="맑은 고딕" w:cs="굴림체"/>
          <w:b/>
          <w:bCs/>
        </w:rPr>
        <w:t> 3 </w:t>
      </w:r>
      <w:r>
        <w:rPr>
          <w:rFonts w:hint="eastAsia" w:ascii="맑은 고딕" w:hAnsi="맑은 고딕" w:eastAsia="맑은 고딕" w:cs="굴림체"/>
          <w:b/>
          <w:bCs/>
        </w:rPr>
        <w:t>조</w:t>
      </w:r>
      <w:r>
        <w:rPr>
          <w:rFonts w:ascii="맑은 고딕" w:hAnsi="맑은 고딕" w:eastAsia="맑은 고딕" w:cs="굴림체"/>
          <w:b/>
          <w:bCs/>
        </w:rPr>
        <w:t xml:space="preserve"> </w:t>
      </w:r>
      <w:r>
        <w:rPr>
          <w:rFonts w:hint="eastAsia" w:ascii="맑은 고딕" w:hAnsi="맑은 고딕" w:eastAsia="맑은 고딕" w:cs="바탕"/>
          <w:b/>
          <w:bCs/>
        </w:rPr>
        <w:t>【</w:t>
      </w:r>
      <w:r>
        <w:rPr>
          <w:rFonts w:ascii="맑은 고딕" w:hAnsi="맑은 고딕" w:eastAsia="맑은 고딕" w:cs="바탕"/>
          <w:b/>
          <w:bCs/>
        </w:rPr>
        <w:t> </w:t>
      </w:r>
      <w:r>
        <w:rPr>
          <w:rFonts w:hint="eastAsia" w:ascii="맑은 고딕" w:hAnsi="맑은 고딕" w:eastAsia="맑은 고딕" w:cs="바탕"/>
          <w:b/>
          <w:bCs/>
        </w:rPr>
        <w:t>계약 세부 조항</w:t>
      </w:r>
      <w:r>
        <w:rPr>
          <w:rFonts w:ascii="맑은 고딕" w:hAnsi="맑은 고딕" w:eastAsia="맑은 고딕" w:cs="굴림체"/>
          <w:b/>
          <w:bCs/>
        </w:rPr>
        <w:t> </w:t>
      </w:r>
      <w:r>
        <w:rPr>
          <w:rFonts w:hint="eastAsia" w:ascii="맑은 고딕" w:hAnsi="맑은 고딕" w:eastAsia="맑은 고딕" w:cs="바탕"/>
          <w:b/>
          <w:bCs/>
        </w:rPr>
        <w:t>】</w:t>
      </w:r>
    </w:p>
    <w:p>
      <w:pPr>
        <w:pStyle w:val="10"/>
        <w:ind w:firstLine="200" w:firstLineChars="100"/>
        <w:rPr>
          <w:rFonts w:hint="eastAsia" w:ascii="맑은 고딕" w:hAnsi="맑은 고딕" w:eastAsia="맑은 고딕" w:cs="굴림체"/>
        </w:rPr>
      </w:pPr>
      <w:r>
        <w:rPr>
          <w:rFonts w:ascii="맑은 고딕" w:hAnsi="맑은 고딕" w:eastAsia="맑은 고딕" w:cs="굴림체"/>
        </w:rPr>
        <w:t>1. “</w:t>
      </w:r>
      <w:r>
        <w:rPr>
          <w:rFonts w:hint="eastAsia" w:ascii="맑은 고딕" w:hAnsi="맑은 고딕" w:eastAsia="맑은 고딕" w:cs="굴림체"/>
        </w:rPr>
        <w:t>을</w:t>
      </w:r>
      <w:r>
        <w:rPr>
          <w:rFonts w:ascii="맑은 고딕" w:hAnsi="맑은 고딕" w:eastAsia="맑은 고딕" w:cs="굴림체"/>
        </w:rPr>
        <w:t>”</w:t>
      </w:r>
      <w:r>
        <w:rPr>
          <w:rFonts w:hint="eastAsia" w:ascii="맑은 고딕" w:hAnsi="맑은 고딕" w:eastAsia="맑은 고딕" w:cs="굴림체"/>
        </w:rPr>
        <w:t xml:space="preserve">이 개발한 모든 제품의 독점 퍼블리싱 권한을 </w:t>
      </w:r>
      <w:r>
        <w:rPr>
          <w:rFonts w:ascii="맑은 고딕" w:hAnsi="맑은 고딕" w:eastAsia="맑은 고딕" w:cs="굴림체"/>
        </w:rPr>
        <w:t>“</w:t>
      </w:r>
      <w:r>
        <w:rPr>
          <w:rFonts w:hint="eastAsia" w:ascii="맑은 고딕" w:hAnsi="맑은 고딕" w:eastAsia="맑은 고딕" w:cs="굴림체"/>
        </w:rPr>
        <w:t>갑</w:t>
      </w:r>
      <w:r>
        <w:rPr>
          <w:rFonts w:ascii="맑은 고딕" w:hAnsi="맑은 고딕" w:eastAsia="맑은 고딕" w:cs="굴림체"/>
        </w:rPr>
        <w:t>”</w:t>
      </w:r>
      <w:r>
        <w:rPr>
          <w:rFonts w:hint="eastAsia" w:ascii="맑은 고딕" w:hAnsi="맑은 고딕" w:eastAsia="맑은 고딕" w:cs="굴림체"/>
        </w:rPr>
        <w:t xml:space="preserve">에게 일임하며, 제품 마켓팅 협력 계약서, 출판 일임 증명서 및 자사개발 확인서를 추가적으로 체결하여야 한다. </w:t>
      </w:r>
    </w:p>
    <w:p>
      <w:pPr>
        <w:pStyle w:val="10"/>
        <w:ind w:firstLine="200" w:firstLineChars="100"/>
        <w:rPr>
          <w:rFonts w:hint="eastAsia" w:ascii="맑은 고딕" w:hAnsi="맑은 고딕" w:eastAsia="맑은 고딕" w:cs="굴림체"/>
        </w:rPr>
      </w:pPr>
      <w:r>
        <w:rPr>
          <w:rFonts w:hint="eastAsia" w:ascii="맑은 고딕" w:hAnsi="맑은 고딕" w:eastAsia="맑은 고딕" w:cs="굴림체"/>
        </w:rPr>
        <w:t xml:space="preserve">2. </w:t>
      </w:r>
      <w:r>
        <w:rPr>
          <w:rFonts w:ascii="맑은 고딕" w:hAnsi="맑은 고딕" w:eastAsia="맑은 고딕" w:cs="굴림체"/>
        </w:rPr>
        <w:t>“</w:t>
      </w:r>
      <w:r>
        <w:rPr>
          <w:rFonts w:hint="eastAsia" w:ascii="맑은 고딕" w:hAnsi="맑은 고딕" w:eastAsia="맑은 고딕" w:cs="굴림체"/>
        </w:rPr>
        <w:t>갑</w:t>
      </w:r>
      <w:r>
        <w:rPr>
          <w:rFonts w:ascii="맑은 고딕" w:hAnsi="맑은 고딕" w:eastAsia="맑은 고딕" w:cs="굴림체"/>
        </w:rPr>
        <w:t>”</w:t>
      </w:r>
      <w:r>
        <w:rPr>
          <w:rFonts w:hint="eastAsia" w:ascii="맑은 고딕" w:hAnsi="맑은 고딕" w:eastAsia="맑은 고딕" w:cs="굴림체"/>
        </w:rPr>
        <w:t xml:space="preserve">은 제품 퍼블리싱을 통해서 양사의 이익을 최대화 하기 위해 노력한다. 만약 </w:t>
      </w:r>
      <w:r>
        <w:rPr>
          <w:rFonts w:ascii="맑은 고딕" w:hAnsi="맑은 고딕" w:eastAsia="맑은 고딕" w:cs="굴림체"/>
        </w:rPr>
        <w:t>“</w:t>
      </w:r>
      <w:r>
        <w:rPr>
          <w:rFonts w:hint="eastAsia" w:ascii="맑은 고딕" w:hAnsi="맑은 고딕" w:eastAsia="맑은 고딕" w:cs="굴림체"/>
        </w:rPr>
        <w:t>을</w:t>
      </w:r>
      <w:r>
        <w:rPr>
          <w:rFonts w:ascii="맑은 고딕" w:hAnsi="맑은 고딕" w:eastAsia="맑은 고딕" w:cs="굴림체"/>
        </w:rPr>
        <w:t>”</w:t>
      </w:r>
      <w:r>
        <w:rPr>
          <w:rFonts w:hint="eastAsia" w:ascii="맑은 고딕" w:hAnsi="맑은 고딕" w:eastAsia="맑은 고딕" w:cs="굴림체"/>
        </w:rPr>
        <w:t xml:space="preserve">이 </w:t>
      </w:r>
      <w:r>
        <w:rPr>
          <w:rFonts w:ascii="맑은 고딕" w:hAnsi="맑은 고딕" w:eastAsia="맑은 고딕" w:cs="굴림체"/>
        </w:rPr>
        <w:t>“</w:t>
      </w:r>
      <w:r>
        <w:rPr>
          <w:rFonts w:hint="eastAsia" w:ascii="맑은 고딕" w:hAnsi="맑은 고딕" w:eastAsia="맑은 고딕" w:cs="굴림체"/>
        </w:rPr>
        <w:t>갑</w:t>
      </w:r>
      <w:r>
        <w:rPr>
          <w:rFonts w:ascii="맑은 고딕" w:hAnsi="맑은 고딕" w:eastAsia="맑은 고딕" w:cs="굴림체"/>
        </w:rPr>
        <w:t>”</w:t>
      </w:r>
      <w:r>
        <w:rPr>
          <w:rFonts w:hint="eastAsia" w:ascii="맑은 고딕" w:hAnsi="맑은 고딕" w:eastAsia="맑은 고딕" w:cs="굴림체"/>
        </w:rPr>
        <w:t xml:space="preserve">의 독점 퍼블리싱을 자발적으로 취소하고자 할 경우, 첫 번째 제품에 대해서 </w:t>
      </w:r>
      <w:r>
        <w:rPr>
          <w:rFonts w:ascii="맑은 고딕" w:hAnsi="맑은 고딕" w:eastAsia="맑은 고딕" w:cs="굴림체"/>
        </w:rPr>
        <w:t>“</w:t>
      </w:r>
      <w:r>
        <w:rPr>
          <w:rFonts w:hint="eastAsia" w:ascii="맑은 고딕" w:hAnsi="맑은 고딕" w:eastAsia="맑은 고딕" w:cs="굴림체"/>
        </w:rPr>
        <w:t>갑</w:t>
      </w:r>
      <w:r>
        <w:rPr>
          <w:rFonts w:ascii="맑은 고딕" w:hAnsi="맑은 고딕" w:eastAsia="맑은 고딕" w:cs="굴림체"/>
        </w:rPr>
        <w:t>”</w:t>
      </w:r>
      <w:r>
        <w:rPr>
          <w:rFonts w:hint="eastAsia" w:ascii="맑은 고딕" w:hAnsi="맑은 고딕" w:eastAsia="맑은 고딕" w:cs="굴림체"/>
        </w:rPr>
        <w:t xml:space="preserve">에게 30만 위안을 일시불로 지급하거나, </w:t>
      </w:r>
      <w:r>
        <w:rPr>
          <w:rFonts w:ascii="맑은 고딕" w:hAnsi="맑은 고딕" w:eastAsia="맑은 고딕" w:cs="굴림체"/>
        </w:rPr>
        <w:t>“</w:t>
      </w:r>
      <w:r>
        <w:rPr>
          <w:rFonts w:hint="eastAsia" w:ascii="맑은 고딕" w:hAnsi="맑은 고딕" w:eastAsia="맑은 고딕" w:cs="굴림체"/>
        </w:rPr>
        <w:t>을</w:t>
      </w:r>
      <w:r>
        <w:rPr>
          <w:rFonts w:ascii="맑은 고딕" w:hAnsi="맑은 고딕" w:eastAsia="맑은 고딕" w:cs="굴림체"/>
        </w:rPr>
        <w:t>”</w:t>
      </w:r>
      <w:r>
        <w:rPr>
          <w:rFonts w:hint="eastAsia" w:ascii="맑은 고딕" w:hAnsi="맑은 고딕" w:eastAsia="맑은 고딕" w:cs="굴림체"/>
        </w:rPr>
        <w:t xml:space="preserve"> 회사 주식의 3%를 서비스 비용으로서 </w:t>
      </w:r>
      <w:r>
        <w:rPr>
          <w:rFonts w:ascii="맑은 고딕" w:hAnsi="맑은 고딕" w:eastAsia="맑은 고딕" w:cs="굴림체"/>
        </w:rPr>
        <w:t>“</w:t>
      </w:r>
      <w:r>
        <w:rPr>
          <w:rFonts w:hint="eastAsia" w:ascii="맑은 고딕" w:hAnsi="맑은 고딕" w:eastAsia="맑은 고딕" w:cs="굴림체"/>
        </w:rPr>
        <w:t>갑</w:t>
      </w:r>
      <w:r>
        <w:rPr>
          <w:rFonts w:ascii="맑은 고딕" w:hAnsi="맑은 고딕" w:eastAsia="맑은 고딕" w:cs="굴림체"/>
        </w:rPr>
        <w:t>”</w:t>
      </w:r>
      <w:r>
        <w:rPr>
          <w:rFonts w:hint="eastAsia" w:ascii="맑은 고딕" w:hAnsi="맑은 고딕" w:eastAsia="맑은 고딕" w:cs="굴림체"/>
        </w:rPr>
        <w:t>에게 지급하는 조건 중 택일하여 지급하고, 독점 권한을 취소할 수 있다.</w:t>
      </w:r>
    </w:p>
    <w:p>
      <w:pPr>
        <w:pStyle w:val="10"/>
        <w:ind w:firstLine="200" w:firstLineChars="100"/>
        <w:rPr>
          <w:rFonts w:hint="eastAsia" w:ascii="Microsoft YaHei" w:hAnsi="Microsoft YaHei" w:eastAsia="맑은 고딕" w:cs="Microsoft YaHei"/>
        </w:rPr>
      </w:pPr>
      <w:r>
        <w:rPr>
          <w:rFonts w:hint="eastAsia" w:ascii="Microsoft YaHei" w:hAnsi="Microsoft YaHei" w:eastAsia="맑은 고딕" w:cs="Microsoft YaHei"/>
        </w:rPr>
        <w:t>3. 이를 위하여</w:t>
      </w:r>
      <w:r>
        <w:rPr>
          <w:rFonts w:ascii="Microsoft YaHei" w:hAnsi="Microsoft YaHei" w:eastAsia="맑은 고딕" w:cs="Microsoft YaHei"/>
        </w:rPr>
        <w:t>“</w:t>
      </w:r>
      <w:r>
        <w:rPr>
          <w:rFonts w:hint="eastAsia" w:ascii="Microsoft YaHei" w:hAnsi="Microsoft YaHei" w:eastAsia="맑은 고딕" w:cs="Microsoft YaHei"/>
        </w:rPr>
        <w:t>을</w:t>
      </w:r>
      <w:r>
        <w:rPr>
          <w:rFonts w:ascii="Microsoft YaHei" w:hAnsi="Microsoft YaHei" w:eastAsia="맑은 고딕" w:cs="Microsoft YaHei"/>
        </w:rPr>
        <w:t>”</w:t>
      </w:r>
      <w:r>
        <w:rPr>
          <w:rFonts w:hint="eastAsia" w:ascii="Microsoft YaHei" w:hAnsi="Microsoft YaHei" w:eastAsia="맑은 고딕" w:cs="Microsoft YaHei"/>
        </w:rPr>
        <w:t xml:space="preserve">이 중국에서 법인 설립시 </w:t>
      </w:r>
      <w:r>
        <w:rPr>
          <w:rFonts w:ascii="Microsoft YaHei" w:hAnsi="Microsoft YaHei" w:eastAsia="맑은 고딕" w:cs="Microsoft YaHei"/>
        </w:rPr>
        <w:t>“</w:t>
      </w:r>
      <w:r>
        <w:rPr>
          <w:rFonts w:hint="eastAsia" w:ascii="Microsoft YaHei" w:hAnsi="Microsoft YaHei" w:eastAsia="맑은 고딕" w:cs="Microsoft YaHei"/>
        </w:rPr>
        <w:t>갑</w:t>
      </w:r>
      <w:r>
        <w:rPr>
          <w:rFonts w:ascii="Microsoft YaHei" w:hAnsi="Microsoft YaHei" w:eastAsia="맑은 고딕" w:cs="Microsoft YaHei"/>
        </w:rPr>
        <w:t>”</w:t>
      </w:r>
      <w:r>
        <w:rPr>
          <w:rFonts w:hint="eastAsia" w:ascii="Microsoft YaHei" w:hAnsi="Microsoft YaHei" w:eastAsia="맑은 고딕" w:cs="Microsoft YaHei"/>
        </w:rPr>
        <w:t xml:space="preserve">이 </w:t>
      </w:r>
      <w:r>
        <w:rPr>
          <w:rFonts w:ascii="Microsoft YaHei" w:hAnsi="Microsoft YaHei" w:eastAsia="맑은 고딕" w:cs="Microsoft YaHei"/>
        </w:rPr>
        <w:t>“</w:t>
      </w:r>
      <w:r>
        <w:rPr>
          <w:rFonts w:hint="eastAsia" w:ascii="Microsoft YaHei" w:hAnsi="Microsoft YaHei" w:eastAsia="맑은 고딕" w:cs="Microsoft YaHei"/>
        </w:rPr>
        <w:t>을</w:t>
      </w:r>
      <w:r>
        <w:rPr>
          <w:rFonts w:ascii="Microsoft YaHei" w:hAnsi="Microsoft YaHei" w:eastAsia="맑은 고딕" w:cs="Microsoft YaHei"/>
        </w:rPr>
        <w:t>”</w:t>
      </w:r>
      <w:r>
        <w:rPr>
          <w:rFonts w:hint="eastAsia" w:ascii="Microsoft YaHei" w:hAnsi="Microsoft YaHei" w:eastAsia="맑은 고딕" w:cs="Microsoft YaHei"/>
        </w:rPr>
        <w:t>의 회사 주식의 3%를 할당 받는 것을 전제로 한다. 해당하는 주식은 CHUNG DONGHYUN（여권번호:</w:t>
      </w:r>
      <w:r>
        <w:rPr>
          <w:rFonts w:hint="eastAsia" w:ascii="Microsoft YaHei" w:hAnsi="Microsoft YaHei" w:eastAsia="맑은 고딕" w:cs="Microsoft YaHei"/>
          <w:lang w:val="en-US" w:eastAsia="ko-KR"/>
        </w:rPr>
        <w:t xml:space="preserve">             </w:t>
      </w:r>
      <w:r>
        <w:rPr>
          <w:rFonts w:hint="eastAsia" w:ascii="Microsoft YaHei" w:hAnsi="Microsoft YaHei" w:eastAsia="맑은 고딕" w:cs="Microsoft YaHei"/>
        </w:rPr>
        <w:t>）개인이 대신 보유함을 확인한다. 이후,</w:t>
      </w:r>
      <w:r>
        <w:rPr>
          <w:rFonts w:ascii="Microsoft YaHei" w:hAnsi="Microsoft YaHei" w:eastAsia="맑은 고딕" w:cs="Microsoft YaHei"/>
        </w:rPr>
        <w:t>“</w:t>
      </w:r>
      <w:r>
        <w:rPr>
          <w:rFonts w:hint="eastAsia" w:ascii="Microsoft YaHei" w:hAnsi="Microsoft YaHei" w:eastAsia="맑은 고딕" w:cs="Microsoft YaHei"/>
        </w:rPr>
        <w:t>을</w:t>
      </w:r>
      <w:r>
        <w:rPr>
          <w:rFonts w:ascii="Microsoft YaHei" w:hAnsi="Microsoft YaHei" w:eastAsia="맑은 고딕" w:cs="Microsoft YaHei"/>
        </w:rPr>
        <w:t>”</w:t>
      </w:r>
      <w:r>
        <w:rPr>
          <w:rFonts w:hint="eastAsia" w:ascii="Microsoft YaHei" w:hAnsi="Microsoft YaHei" w:eastAsia="맑은 고딕" w:cs="Microsoft YaHei"/>
        </w:rPr>
        <w:t>이 첫 번째 제품을 런칭할 때에 다음과 같이 선택할 수 있다.</w:t>
      </w:r>
    </w:p>
    <w:p>
      <w:pPr>
        <w:pStyle w:val="10"/>
        <w:ind w:left="1000" w:leftChars="400" w:hanging="200" w:hangingChars="100"/>
        <w:rPr>
          <w:rFonts w:hint="eastAsia" w:ascii="맑은 고딕" w:hAnsi="맑은 고딕" w:eastAsia="맑은 고딕" w:cs="Microsoft YaHei"/>
        </w:rPr>
      </w:pPr>
      <w:r>
        <w:rPr>
          <w:rFonts w:hint="eastAsia" w:ascii="Microsoft YaHei" w:hAnsi="Microsoft YaHei" w:eastAsia="맑은 고딕" w:cs="Microsoft YaHei"/>
        </w:rPr>
        <w:t xml:space="preserve">가. </w:t>
      </w:r>
      <w:r>
        <w:rPr>
          <w:rFonts w:ascii="맑은 고딕" w:hAnsi="맑은 고딕" w:eastAsia="맑은 고딕" w:cs="Microsoft YaHei"/>
        </w:rPr>
        <w:t>“</w:t>
      </w:r>
      <w:r>
        <w:rPr>
          <w:rFonts w:hint="eastAsia" w:ascii="맑은 고딕" w:hAnsi="맑은 고딕" w:eastAsia="맑은 고딕" w:cs="Microsoft YaHei"/>
        </w:rPr>
        <w:t>갑</w:t>
      </w:r>
      <w:r>
        <w:rPr>
          <w:rFonts w:ascii="맑은 고딕" w:hAnsi="맑은 고딕" w:eastAsia="맑은 고딕" w:cs="Microsoft YaHei"/>
        </w:rPr>
        <w:t>”</w:t>
      </w:r>
      <w:r>
        <w:rPr>
          <w:rFonts w:hint="eastAsia" w:ascii="맑은 고딕" w:hAnsi="맑은 고딕" w:eastAsia="맑은 고딕" w:cs="Microsoft YaHei"/>
        </w:rPr>
        <w:t xml:space="preserve">이 정상적으로 독점 퍼블리싱을 수행하는 경우, </w:t>
      </w:r>
      <w:r>
        <w:rPr>
          <w:rFonts w:ascii="맑은 고딕" w:hAnsi="맑은 고딕" w:eastAsia="맑은 고딕" w:cs="Microsoft YaHei"/>
        </w:rPr>
        <w:t>“</w:t>
      </w:r>
      <w:r>
        <w:rPr>
          <w:rFonts w:hint="eastAsia" w:ascii="맑은 고딕" w:hAnsi="맑은 고딕" w:eastAsia="맑은 고딕" w:cs="Microsoft YaHei"/>
        </w:rPr>
        <w:t>갑</w:t>
      </w:r>
      <w:r>
        <w:rPr>
          <w:rFonts w:ascii="맑은 고딕" w:hAnsi="맑은 고딕" w:eastAsia="맑은 고딕" w:cs="Microsoft YaHei"/>
        </w:rPr>
        <w:t>”</w:t>
      </w:r>
      <w:r>
        <w:rPr>
          <w:rFonts w:hint="eastAsia" w:ascii="맑은 고딕" w:hAnsi="맑은 고딕" w:eastAsia="맑은 고딕" w:cs="Microsoft YaHei"/>
        </w:rPr>
        <w:t xml:space="preserve">이 </w:t>
      </w:r>
      <w:r>
        <w:rPr>
          <w:rFonts w:ascii="맑은 고딕" w:hAnsi="맑은 고딕" w:eastAsia="맑은 고딕" w:cs="Microsoft YaHei"/>
        </w:rPr>
        <w:t>3%</w:t>
      </w:r>
      <w:r>
        <w:rPr>
          <w:rFonts w:hint="eastAsia" w:ascii="맑은 고딕" w:hAnsi="맑은 고딕" w:eastAsia="맑은 고딕" w:cs="Microsoft YaHei"/>
        </w:rPr>
        <w:t>의 주식을 계속 보유하게 된다.</w:t>
      </w:r>
    </w:p>
    <w:p>
      <w:pPr>
        <w:pStyle w:val="10"/>
        <w:ind w:left="1000" w:leftChars="400" w:hanging="200" w:hangingChars="100"/>
        <w:rPr>
          <w:rFonts w:hint="eastAsia" w:ascii="맑은 고딕" w:hAnsi="맑은 고딕" w:eastAsia="맑은 고딕" w:cs="Microsoft YaHei"/>
        </w:rPr>
      </w:pPr>
      <w:r>
        <w:rPr>
          <w:rFonts w:hint="eastAsia" w:ascii="맑은 고딕" w:hAnsi="맑은 고딕" w:eastAsia="맑은 고딕" w:cs="Microsoft YaHei"/>
        </w:rPr>
        <w:t xml:space="preserve">나. </w:t>
      </w:r>
      <w:r>
        <w:rPr>
          <w:rFonts w:ascii="맑은 고딕" w:hAnsi="맑은 고딕" w:eastAsia="맑은 고딕" w:cs="Microsoft YaHei"/>
        </w:rPr>
        <w:t>“</w:t>
      </w:r>
      <w:r>
        <w:rPr>
          <w:rFonts w:hint="eastAsia" w:ascii="맑은 고딕" w:hAnsi="맑은 고딕" w:eastAsia="맑은 고딕" w:cs="Microsoft YaHei"/>
        </w:rPr>
        <w:t>을</w:t>
      </w:r>
      <w:r>
        <w:rPr>
          <w:rFonts w:ascii="맑은 고딕" w:hAnsi="맑은 고딕" w:eastAsia="맑은 고딕" w:cs="Microsoft YaHei"/>
        </w:rPr>
        <w:t>”</w:t>
      </w:r>
      <w:r>
        <w:rPr>
          <w:rFonts w:hint="eastAsia" w:ascii="맑은 고딕" w:hAnsi="맑은 고딕" w:eastAsia="맑은 고딕" w:cs="Microsoft YaHei"/>
        </w:rPr>
        <w:t xml:space="preserve">이 다른 퍼블리셔를 선택하기로 결정한 첫 번째 제품을 서비스 할 경우, </w:t>
      </w:r>
      <w:r>
        <w:rPr>
          <w:rFonts w:ascii="맑은 고딕" w:hAnsi="맑은 고딕" w:eastAsia="맑은 고딕" w:cs="Microsoft YaHei"/>
        </w:rPr>
        <w:t>“</w:t>
      </w:r>
      <w:r>
        <w:rPr>
          <w:rFonts w:hint="eastAsia" w:ascii="맑은 고딕" w:hAnsi="맑은 고딕" w:eastAsia="맑은 고딕" w:cs="Microsoft YaHei"/>
        </w:rPr>
        <w:t>갑</w:t>
      </w:r>
      <w:r>
        <w:rPr>
          <w:rFonts w:ascii="맑은 고딕" w:hAnsi="맑은 고딕" w:eastAsia="맑은 고딕" w:cs="Microsoft YaHei"/>
        </w:rPr>
        <w:t>”</w:t>
      </w:r>
      <w:r>
        <w:rPr>
          <w:rFonts w:hint="eastAsia" w:ascii="맑은 고딕" w:hAnsi="맑은 고딕" w:eastAsia="맑은 고딕" w:cs="Microsoft YaHei"/>
        </w:rPr>
        <w:t xml:space="preserve">에게 30만 위안을 지급하여야 3%의 주식을 양도 받을 수 있다. 만일 </w:t>
      </w:r>
      <w:r>
        <w:rPr>
          <w:rFonts w:ascii="맑은 고딕" w:hAnsi="맑은 고딕" w:eastAsia="맑은 고딕" w:cs="Microsoft YaHei"/>
        </w:rPr>
        <w:t>“</w:t>
      </w:r>
      <w:r>
        <w:rPr>
          <w:rFonts w:hint="eastAsia" w:ascii="맑은 고딕" w:hAnsi="맑은 고딕" w:eastAsia="맑은 고딕" w:cs="Microsoft YaHei"/>
        </w:rPr>
        <w:t>을</w:t>
      </w:r>
      <w:r>
        <w:rPr>
          <w:rFonts w:ascii="맑은 고딕" w:hAnsi="맑은 고딕" w:eastAsia="맑은 고딕" w:cs="Microsoft YaHei"/>
        </w:rPr>
        <w:t>”</w:t>
      </w:r>
      <w:r>
        <w:rPr>
          <w:rFonts w:hint="eastAsia" w:ascii="맑은 고딕" w:hAnsi="맑은 고딕" w:eastAsia="맑은 고딕" w:cs="Microsoft YaHei"/>
        </w:rPr>
        <w:t xml:space="preserve">이 </w:t>
      </w:r>
      <w:r>
        <w:rPr>
          <w:rFonts w:ascii="맑은 고딕" w:hAnsi="맑은 고딕" w:eastAsia="맑은 고딕" w:cs="Microsoft YaHei"/>
        </w:rPr>
        <w:t>3</w:t>
      </w:r>
      <w:r>
        <w:rPr>
          <w:rFonts w:hint="eastAsia" w:ascii="맑은 고딕" w:hAnsi="맑은 고딕" w:eastAsia="맑은 고딕" w:cs="Microsoft YaHei"/>
        </w:rPr>
        <w:t xml:space="preserve">0만 위안을 지급하지 않을 경우, </w:t>
      </w:r>
      <w:r>
        <w:rPr>
          <w:rFonts w:ascii="맑은 고딕" w:hAnsi="맑은 고딕" w:eastAsia="맑은 고딕" w:cs="Microsoft YaHei"/>
        </w:rPr>
        <w:t>“</w:t>
      </w:r>
      <w:r>
        <w:rPr>
          <w:rFonts w:hint="eastAsia" w:ascii="맑은 고딕" w:hAnsi="맑은 고딕" w:eastAsia="맑은 고딕" w:cs="Microsoft YaHei"/>
        </w:rPr>
        <w:t>갑</w:t>
      </w:r>
      <w:r>
        <w:rPr>
          <w:rFonts w:ascii="맑은 고딕" w:hAnsi="맑은 고딕" w:eastAsia="맑은 고딕" w:cs="Microsoft YaHei"/>
        </w:rPr>
        <w:t>”</w:t>
      </w:r>
      <w:r>
        <w:rPr>
          <w:rFonts w:hint="eastAsia" w:ascii="맑은 고딕" w:hAnsi="맑은 고딕" w:eastAsia="맑은 고딕" w:cs="Microsoft YaHei"/>
        </w:rPr>
        <w:t xml:space="preserve">이 </w:t>
      </w:r>
      <w:r>
        <w:rPr>
          <w:rFonts w:ascii="맑은 고딕" w:hAnsi="맑은 고딕" w:eastAsia="맑은 고딕" w:cs="Microsoft YaHei"/>
        </w:rPr>
        <w:t>“</w:t>
      </w:r>
      <w:r>
        <w:rPr>
          <w:rFonts w:hint="eastAsia" w:ascii="맑은 고딕" w:hAnsi="맑은 고딕" w:eastAsia="맑은 고딕" w:cs="Microsoft YaHei"/>
        </w:rPr>
        <w:t>을</w:t>
      </w:r>
      <w:r>
        <w:rPr>
          <w:rFonts w:ascii="맑은 고딕" w:hAnsi="맑은 고딕" w:eastAsia="맑은 고딕" w:cs="Microsoft YaHei"/>
        </w:rPr>
        <w:t>”</w:t>
      </w:r>
      <w:r>
        <w:rPr>
          <w:rFonts w:hint="eastAsia" w:ascii="맑은 고딕" w:hAnsi="맑은 고딕" w:eastAsia="맑은 고딕" w:cs="Microsoft YaHei"/>
        </w:rPr>
        <w:t xml:space="preserve"> 3%의 주식 소유권을 보유한다. </w:t>
      </w:r>
    </w:p>
    <w:p>
      <w:pPr>
        <w:pStyle w:val="10"/>
        <w:ind w:firstLine="200" w:firstLineChars="100"/>
        <w:rPr>
          <w:rFonts w:ascii="Microsoft YaHei" w:hAnsi="Microsoft YaHei" w:eastAsia="Microsoft YaHei" w:cs="Microsoft YaHei"/>
          <w:color w:val="auto"/>
        </w:rPr>
      </w:pPr>
      <w:r>
        <w:rPr>
          <w:rFonts w:ascii="Microsoft YaHei" w:hAnsi="Microsoft YaHei" w:eastAsia="Microsoft YaHei" w:cs="Microsoft YaHei"/>
          <w:color w:val="auto"/>
        </w:rPr>
        <w:t xml:space="preserve">4. </w:t>
      </w:r>
      <w:r>
        <w:rPr>
          <w:rFonts w:ascii="맑은 고딕" w:hAnsi="맑은 고딕" w:eastAsia="맑은 고딕" w:cs="굴림체"/>
          <w:color w:val="auto"/>
        </w:rPr>
        <w:t>“</w:t>
      </w:r>
      <w:r>
        <w:rPr>
          <w:rFonts w:hint="eastAsia" w:ascii="맑은 고딕" w:hAnsi="맑은 고딕" w:eastAsia="맑은 고딕" w:cs="굴림체"/>
          <w:color w:val="auto"/>
        </w:rPr>
        <w:t>을</w:t>
      </w:r>
      <w:r>
        <w:rPr>
          <w:rFonts w:ascii="맑은 고딕" w:hAnsi="맑은 고딕" w:eastAsia="맑은 고딕" w:cs="굴림체"/>
          <w:color w:val="auto"/>
        </w:rPr>
        <w:t>”</w:t>
      </w:r>
      <w:r>
        <w:rPr>
          <w:rFonts w:hint="eastAsia" w:ascii="맑은 고딕" w:hAnsi="맑은 고딕" w:eastAsia="맑은 고딕" w:cs="굴림체"/>
          <w:color w:val="auto"/>
        </w:rPr>
        <w:t xml:space="preserve">이 어느 이유로 인해 첫 번째 제품을 서비스 하기 전에 </w:t>
      </w:r>
      <w:r>
        <w:rPr>
          <w:rFonts w:ascii="맑은 고딕" w:hAnsi="맑은 고딕" w:eastAsia="맑은 고딕" w:cs="굴림체"/>
          <w:color w:val="auto"/>
        </w:rPr>
        <w:t>“</w:t>
      </w:r>
      <w:r>
        <w:rPr>
          <w:rFonts w:hint="eastAsia" w:ascii="맑은 고딕" w:hAnsi="맑은 고딕" w:eastAsia="맑은 고딕" w:cs="굴림체"/>
          <w:color w:val="auto"/>
        </w:rPr>
        <w:t>단지</w:t>
      </w:r>
      <w:r>
        <w:rPr>
          <w:rFonts w:ascii="맑은 고딕" w:hAnsi="맑은 고딕" w:eastAsia="맑은 고딕" w:cs="굴림체"/>
          <w:color w:val="auto"/>
        </w:rPr>
        <w:t>”</w:t>
      </w:r>
      <w:r>
        <w:rPr>
          <w:rFonts w:hint="eastAsia" w:ascii="맑은 고딕" w:hAnsi="맑은 고딕" w:eastAsia="맑은 고딕" w:cs="굴림체"/>
          <w:color w:val="auto"/>
        </w:rPr>
        <w:t xml:space="preserve">에 퇴출된 경우, </w:t>
      </w:r>
      <w:r>
        <w:rPr>
          <w:rFonts w:ascii="맑은 고딕" w:hAnsi="맑은 고딕" w:eastAsia="맑은 고딕" w:cs="굴림체"/>
          <w:color w:val="auto"/>
        </w:rPr>
        <w:t>“</w:t>
      </w:r>
      <w:r>
        <w:rPr>
          <w:rFonts w:hint="eastAsia" w:ascii="맑은 고딕" w:hAnsi="맑은 고딕" w:eastAsia="맑은 고딕" w:cs="굴림체"/>
          <w:color w:val="auto"/>
        </w:rPr>
        <w:t>갑</w:t>
      </w:r>
      <w:r>
        <w:rPr>
          <w:rFonts w:ascii="맑은 고딕" w:hAnsi="맑은 고딕" w:eastAsia="맑은 고딕" w:cs="굴림체"/>
          <w:color w:val="auto"/>
        </w:rPr>
        <w:t>”</w:t>
      </w:r>
      <w:r>
        <w:rPr>
          <w:rFonts w:hint="eastAsia" w:ascii="맑은 고딕" w:hAnsi="맑은 고딕" w:eastAsia="맑은 고딕" w:cs="굴림체"/>
          <w:color w:val="auto"/>
        </w:rPr>
        <w:t xml:space="preserve">이 </w:t>
      </w:r>
      <w:r>
        <w:rPr>
          <w:rFonts w:ascii="맑은 고딕" w:hAnsi="맑은 고딕" w:eastAsia="맑은 고딕" w:cs="굴림체"/>
          <w:color w:val="auto"/>
        </w:rPr>
        <w:t>“</w:t>
      </w:r>
      <w:r>
        <w:rPr>
          <w:rFonts w:hint="eastAsia" w:ascii="맑은 고딕" w:hAnsi="맑은 고딕" w:eastAsia="맑은 고딕" w:cs="굴림체"/>
          <w:color w:val="auto"/>
        </w:rPr>
        <w:t>을</w:t>
      </w:r>
      <w:r>
        <w:rPr>
          <w:rFonts w:ascii="맑은 고딕" w:hAnsi="맑은 고딕" w:eastAsia="맑은 고딕" w:cs="굴림체"/>
          <w:color w:val="auto"/>
        </w:rPr>
        <w:t>”</w:t>
      </w:r>
      <w:r>
        <w:rPr>
          <w:rFonts w:hint="eastAsia" w:ascii="맑은 고딕" w:hAnsi="맑은 고딕" w:eastAsia="맑은 고딕" w:cs="굴림체"/>
          <w:color w:val="auto"/>
        </w:rPr>
        <w:t xml:space="preserve">이 첫 번째 제품을 서비스 하며, 본 계약서 제3조 제3항의 내용을 이행할 때까지  </w:t>
      </w:r>
      <w:r>
        <w:rPr>
          <w:rFonts w:ascii="맑은 고딕" w:hAnsi="맑은 고딕" w:eastAsia="맑은 고딕" w:cs="굴림체"/>
          <w:color w:val="auto"/>
        </w:rPr>
        <w:t>“</w:t>
      </w:r>
      <w:r>
        <w:rPr>
          <w:rFonts w:hint="eastAsia" w:ascii="맑은 고딕" w:hAnsi="맑은 고딕" w:eastAsia="맑은 고딕" w:cs="굴림체"/>
          <w:color w:val="auto"/>
        </w:rPr>
        <w:t>을</w:t>
      </w:r>
      <w:r>
        <w:rPr>
          <w:rFonts w:ascii="맑은 고딕" w:hAnsi="맑은 고딕" w:eastAsia="맑은 고딕" w:cs="굴림체"/>
          <w:color w:val="auto"/>
        </w:rPr>
        <w:t>”</w:t>
      </w:r>
      <w:r>
        <w:rPr>
          <w:rFonts w:hint="eastAsia" w:ascii="맑은 고딕" w:hAnsi="맑은 고딕" w:eastAsia="맑은 고딕" w:cs="굴림체"/>
          <w:color w:val="auto"/>
        </w:rPr>
        <w:t>의 주식을 보유함을 확인하다.</w:t>
      </w:r>
    </w:p>
    <w:p>
      <w:pPr>
        <w:pStyle w:val="10"/>
        <w:ind w:firstLine="200" w:firstLineChars="100"/>
        <w:rPr>
          <w:rFonts w:hint="eastAsia" w:ascii="Microsoft YaHei" w:hAnsi="Microsoft YaHei" w:eastAsia="Microsoft YaHei" w:cs="Microsoft YaHei"/>
          <w:color w:val="auto"/>
        </w:rPr>
      </w:pPr>
      <w:r>
        <w:rPr>
          <w:rFonts w:ascii="Microsoft YaHei" w:hAnsi="Microsoft YaHei" w:eastAsia="Microsoft YaHei" w:cs="Microsoft YaHei"/>
          <w:color w:val="auto"/>
        </w:rPr>
        <w:t xml:space="preserve">5. </w:t>
      </w:r>
      <w:r>
        <w:rPr>
          <w:rFonts w:ascii="맑은 고딕" w:hAnsi="맑은 고딕" w:eastAsia="맑은 고딕" w:cs="굴림체"/>
          <w:color w:val="auto"/>
        </w:rPr>
        <w:t>“</w:t>
      </w:r>
      <w:r>
        <w:rPr>
          <w:rFonts w:hint="eastAsia" w:ascii="맑은 고딕" w:hAnsi="맑은 고딕" w:eastAsia="맑은 고딕" w:cs="굴림체"/>
          <w:color w:val="auto"/>
        </w:rPr>
        <w:t>을</w:t>
      </w:r>
      <w:r>
        <w:rPr>
          <w:rFonts w:ascii="맑은 고딕" w:hAnsi="맑은 고딕" w:eastAsia="맑은 고딕" w:cs="굴림체"/>
          <w:color w:val="auto"/>
        </w:rPr>
        <w:t>”</w:t>
      </w:r>
      <w:r>
        <w:rPr>
          <w:rFonts w:hint="eastAsia" w:ascii="맑은 고딕" w:hAnsi="맑은 고딕" w:eastAsia="맑은 고딕" w:cs="굴림체"/>
          <w:color w:val="auto"/>
        </w:rPr>
        <w:t xml:space="preserve">이 자사 발생한 결손이나 외채 등에 대해서 모든 </w:t>
      </w:r>
      <w:r>
        <w:rPr>
          <w:rFonts w:ascii="맑은 고딕" w:hAnsi="맑은 고딕" w:eastAsia="맑은 고딕" w:cs="굴림체"/>
          <w:color w:val="auto"/>
        </w:rPr>
        <w:t>“</w:t>
      </w:r>
      <w:r>
        <w:rPr>
          <w:rFonts w:hint="eastAsia" w:ascii="맑은 고딕" w:hAnsi="맑은 고딕" w:eastAsia="맑은 고딕" w:cs="굴림체"/>
          <w:color w:val="auto"/>
        </w:rPr>
        <w:t>갑</w:t>
      </w:r>
      <w:r>
        <w:rPr>
          <w:rFonts w:ascii="맑은 고딕" w:hAnsi="맑은 고딕" w:eastAsia="맑은 고딕" w:cs="굴림체"/>
          <w:color w:val="auto"/>
        </w:rPr>
        <w:t>”</w:t>
      </w:r>
      <w:r>
        <w:rPr>
          <w:rFonts w:hint="eastAsia" w:ascii="맑은 고딕" w:hAnsi="맑은 고딕" w:eastAsia="맑은 고딕" w:cs="굴림체"/>
          <w:color w:val="auto"/>
        </w:rPr>
        <w:t xml:space="preserve">과 무관함을 확인한다. 또는 </w:t>
      </w:r>
      <w:r>
        <w:rPr>
          <w:rFonts w:ascii="맑은 고딕" w:hAnsi="맑은 고딕" w:eastAsia="맑은 고딕" w:cs="굴림체"/>
          <w:color w:val="auto"/>
        </w:rPr>
        <w:t>“</w:t>
      </w:r>
      <w:r>
        <w:rPr>
          <w:rFonts w:hint="eastAsia" w:ascii="맑은 고딕" w:hAnsi="맑은 고딕" w:eastAsia="맑은 고딕" w:cs="굴림체"/>
          <w:color w:val="auto"/>
        </w:rPr>
        <w:t>을</w:t>
      </w:r>
      <w:r>
        <w:rPr>
          <w:rFonts w:ascii="맑은 고딕" w:hAnsi="맑은 고딕" w:eastAsia="맑은 고딕" w:cs="굴림체"/>
          <w:color w:val="auto"/>
        </w:rPr>
        <w:t>”</w:t>
      </w:r>
      <w:r>
        <w:rPr>
          <w:rFonts w:hint="eastAsia" w:ascii="맑은 고딕" w:hAnsi="맑은 고딕" w:eastAsia="맑은 고딕" w:cs="굴림체"/>
          <w:color w:val="auto"/>
        </w:rPr>
        <w:t xml:space="preserve">의 회사 내부관리 및 인원관리에 대해서 </w:t>
      </w:r>
      <w:r>
        <w:rPr>
          <w:rFonts w:ascii="맑은 고딕" w:hAnsi="맑은 고딕" w:eastAsia="맑은 고딕" w:cs="굴림체"/>
          <w:color w:val="auto"/>
        </w:rPr>
        <w:t>“</w:t>
      </w:r>
      <w:r>
        <w:rPr>
          <w:rFonts w:hint="eastAsia" w:ascii="맑은 고딕" w:hAnsi="맑은 고딕" w:eastAsia="맑은 고딕" w:cs="굴림체"/>
          <w:color w:val="auto"/>
        </w:rPr>
        <w:t>갑</w:t>
      </w:r>
      <w:r>
        <w:rPr>
          <w:rFonts w:ascii="맑은 고딕" w:hAnsi="맑은 고딕" w:eastAsia="맑은 고딕" w:cs="굴림체"/>
          <w:color w:val="auto"/>
        </w:rPr>
        <w:t>”</w:t>
      </w:r>
      <w:r>
        <w:rPr>
          <w:rFonts w:hint="eastAsia" w:ascii="맑은 고딕" w:hAnsi="맑은 고딕" w:eastAsia="맑은 고딕" w:cs="굴림체"/>
          <w:color w:val="auto"/>
        </w:rPr>
        <w:t xml:space="preserve">이 참여하지 않기 때문에 관련 사무에 대해서 </w:t>
      </w:r>
      <w:r>
        <w:rPr>
          <w:rFonts w:ascii="맑은 고딕" w:hAnsi="맑은 고딕" w:eastAsia="맑은 고딕" w:cs="굴림체"/>
          <w:color w:val="auto"/>
        </w:rPr>
        <w:t>“</w:t>
      </w:r>
      <w:r>
        <w:rPr>
          <w:rFonts w:hint="eastAsia" w:ascii="맑은 고딕" w:hAnsi="맑은 고딕" w:eastAsia="맑은 고딕" w:cs="굴림체"/>
          <w:color w:val="auto"/>
        </w:rPr>
        <w:t>갑</w:t>
      </w:r>
      <w:r>
        <w:rPr>
          <w:rFonts w:ascii="맑은 고딕" w:hAnsi="맑은 고딕" w:eastAsia="맑은 고딕" w:cs="굴림체"/>
          <w:color w:val="auto"/>
        </w:rPr>
        <w:t>”</w:t>
      </w:r>
      <w:r>
        <w:rPr>
          <w:rFonts w:hint="eastAsia" w:ascii="맑은 고딕" w:hAnsi="맑은 고딕" w:eastAsia="맑은 고딕" w:cs="굴림체"/>
          <w:color w:val="auto"/>
        </w:rPr>
        <w:t>과 무관함을 확인하여 이에 관한 법적 책임을 지지 않는다.</w:t>
      </w:r>
    </w:p>
    <w:p>
      <w:pPr>
        <w:pStyle w:val="10"/>
        <w:ind w:firstLine="200" w:firstLineChars="100"/>
        <w:rPr>
          <w:rFonts w:hint="eastAsia" w:ascii="맑은 고딕" w:hAnsi="맑은 고딕" w:eastAsia="맑은 고딕" w:cs="굴림체"/>
        </w:rPr>
      </w:pPr>
      <w:r>
        <w:rPr>
          <w:rFonts w:hint="eastAsia" w:ascii="Microsoft YaHei" w:hAnsi="Microsoft YaHei" w:eastAsia="Microsoft YaHei" w:cs="굴림체"/>
        </w:rPr>
        <w:t>6.</w:t>
      </w:r>
      <w:r>
        <w:rPr>
          <w:rFonts w:ascii="Microsoft YaHei" w:hAnsi="Microsoft YaHei" w:eastAsia="Microsoft YaHei" w:cs="굴림체"/>
        </w:rPr>
        <w:t xml:space="preserve"> </w:t>
      </w:r>
      <w:r>
        <w:rPr>
          <w:rFonts w:ascii="맑은 고딕" w:hAnsi="맑은 고딕" w:eastAsia="맑은 고딕" w:cs="굴림체"/>
        </w:rPr>
        <w:t>“</w:t>
      </w:r>
      <w:r>
        <w:rPr>
          <w:rFonts w:hint="eastAsia" w:ascii="맑은 고딕" w:hAnsi="맑은 고딕" w:eastAsia="맑은 고딕" w:cs="굴림체"/>
        </w:rPr>
        <w:t>갑</w:t>
      </w:r>
      <w:r>
        <w:rPr>
          <w:rFonts w:ascii="맑은 고딕" w:hAnsi="맑은 고딕" w:eastAsia="맑은 고딕" w:cs="굴림체"/>
        </w:rPr>
        <w:t>”</w:t>
      </w:r>
      <w:r>
        <w:rPr>
          <w:rFonts w:hint="eastAsia" w:ascii="맑은 고딕" w:hAnsi="맑은 고딕" w:eastAsia="맑은 고딕" w:cs="굴림체"/>
        </w:rPr>
        <w:t xml:space="preserve">이 소개해 준 투자자가 </w:t>
      </w:r>
      <w:r>
        <w:rPr>
          <w:rFonts w:ascii="맑은 고딕" w:hAnsi="맑은 고딕" w:eastAsia="맑은 고딕" w:cs="굴림체"/>
        </w:rPr>
        <w:t>“</w:t>
      </w:r>
      <w:r>
        <w:rPr>
          <w:rFonts w:hint="eastAsia" w:ascii="맑은 고딕" w:hAnsi="맑은 고딕" w:eastAsia="맑은 고딕" w:cs="굴림체"/>
        </w:rPr>
        <w:t>을</w:t>
      </w:r>
      <w:r>
        <w:rPr>
          <w:rFonts w:ascii="맑은 고딕" w:hAnsi="맑은 고딕" w:eastAsia="맑은 고딕" w:cs="굴림체"/>
        </w:rPr>
        <w:t>”</w:t>
      </w:r>
      <w:r>
        <w:rPr>
          <w:rFonts w:hint="eastAsia" w:ascii="맑은 고딕" w:hAnsi="맑은 고딕" w:eastAsia="맑은 고딕" w:cs="굴림체"/>
        </w:rPr>
        <w:t xml:space="preserve">과 투자 협의를 달성하여, </w:t>
      </w:r>
      <w:r>
        <w:rPr>
          <w:rFonts w:ascii="맑은 고딕" w:hAnsi="맑은 고딕" w:eastAsia="맑은 고딕" w:cs="굴림체"/>
        </w:rPr>
        <w:t>“</w:t>
      </w:r>
      <w:r>
        <w:rPr>
          <w:rFonts w:hint="eastAsia" w:ascii="맑은 고딕" w:hAnsi="맑은 고딕" w:eastAsia="맑은 고딕" w:cs="굴림체"/>
        </w:rPr>
        <w:t>을</w:t>
      </w:r>
      <w:r>
        <w:rPr>
          <w:rFonts w:ascii="맑은 고딕" w:hAnsi="맑은 고딕" w:eastAsia="맑은 고딕" w:cs="굴림체"/>
        </w:rPr>
        <w:t>”</w:t>
      </w:r>
      <w:r>
        <w:rPr>
          <w:rFonts w:hint="eastAsia" w:ascii="맑은 고딕" w:hAnsi="맑은 고딕" w:eastAsia="맑은 고딕" w:cs="굴림체"/>
        </w:rPr>
        <w:t xml:space="preserve">이 투자금을 받은 시 </w:t>
      </w:r>
      <w:r>
        <w:rPr>
          <w:rFonts w:ascii="맑은 고딕" w:hAnsi="맑은 고딕" w:eastAsia="맑은 고딕" w:cs="굴림체"/>
        </w:rPr>
        <w:t>“</w:t>
      </w:r>
      <w:r>
        <w:rPr>
          <w:rFonts w:hint="eastAsia" w:ascii="맑은 고딕" w:hAnsi="맑은 고딕" w:eastAsia="맑은 고딕" w:cs="굴림체"/>
        </w:rPr>
        <w:t>갑</w:t>
      </w:r>
      <w:r>
        <w:rPr>
          <w:rFonts w:ascii="맑은 고딕" w:hAnsi="맑은 고딕" w:eastAsia="맑은 고딕" w:cs="굴림체"/>
        </w:rPr>
        <w:t>”</w:t>
      </w:r>
      <w:r>
        <w:rPr>
          <w:rFonts w:hint="eastAsia" w:ascii="맑은 고딕" w:hAnsi="맑은 고딕" w:eastAsia="맑은 고딕" w:cs="굴림체"/>
        </w:rPr>
        <w:t xml:space="preserve">에게 30만 위안을 일시불로 지급하거나 </w:t>
      </w:r>
      <w:r>
        <w:rPr>
          <w:rFonts w:ascii="맑은 고딕" w:hAnsi="맑은 고딕" w:eastAsia="맑은 고딕" w:cs="굴림체"/>
        </w:rPr>
        <w:t>“</w:t>
      </w:r>
      <w:r>
        <w:rPr>
          <w:rFonts w:hint="eastAsia" w:ascii="맑은 고딕" w:hAnsi="맑은 고딕" w:eastAsia="맑은 고딕" w:cs="굴림체"/>
        </w:rPr>
        <w:t>을</w:t>
      </w:r>
      <w:r>
        <w:rPr>
          <w:rFonts w:ascii="맑은 고딕" w:hAnsi="맑은 고딕" w:eastAsia="맑은 고딕" w:cs="굴림체"/>
        </w:rPr>
        <w:t>”</w:t>
      </w:r>
      <w:r>
        <w:rPr>
          <w:rFonts w:hint="eastAsia" w:ascii="맑은 고딕" w:hAnsi="맑은 고딕" w:eastAsia="맑은 고딕" w:cs="굴림체"/>
        </w:rPr>
        <w:t xml:space="preserve"> 회사 주식의 3%를 서비스 비용으로서 </w:t>
      </w:r>
      <w:r>
        <w:rPr>
          <w:rFonts w:ascii="맑은 고딕" w:hAnsi="맑은 고딕" w:eastAsia="맑은 고딕" w:cs="굴림체"/>
        </w:rPr>
        <w:t>“</w:t>
      </w:r>
      <w:r>
        <w:rPr>
          <w:rFonts w:hint="eastAsia" w:ascii="맑은 고딕" w:hAnsi="맑은 고딕" w:eastAsia="맑은 고딕" w:cs="굴림체"/>
        </w:rPr>
        <w:t>갑</w:t>
      </w:r>
      <w:r>
        <w:rPr>
          <w:rFonts w:ascii="맑은 고딕" w:hAnsi="맑은 고딕" w:eastAsia="맑은 고딕" w:cs="굴림체"/>
        </w:rPr>
        <w:t>”</w:t>
      </w:r>
      <w:r>
        <w:rPr>
          <w:rFonts w:hint="eastAsia" w:ascii="맑은 고딕" w:hAnsi="맑은 고딕" w:eastAsia="맑은 고딕" w:cs="굴림체"/>
        </w:rPr>
        <w:t>에게 지급하는 조건 중 택일하여 지급한다. 이 투자 관련 추가 지급 주식은, 제 3 조 2항의 독점 퍼블리싱 권한과 관련된 미리 지급된 3%의 지분과 상관없이 추가 지급하는 조건이다.</w:t>
      </w:r>
    </w:p>
    <w:p>
      <w:pPr>
        <w:pStyle w:val="10"/>
        <w:ind w:firstLine="200" w:firstLineChars="100"/>
        <w:rPr>
          <w:rFonts w:ascii="Microsoft YaHei" w:hAnsi="Microsoft YaHei" w:eastAsia="맑은 고딕" w:cs="Microsoft YaHei"/>
        </w:rPr>
      </w:pPr>
    </w:p>
    <w:p>
      <w:pPr>
        <w:pStyle w:val="10"/>
        <w:rPr>
          <w:rFonts w:ascii="맑은 고딕" w:hAnsi="맑은 고딕" w:eastAsia="맑은 고딕" w:cs="바탕"/>
          <w:b/>
          <w:bCs/>
        </w:rPr>
      </w:pPr>
      <w:r>
        <w:rPr>
          <w:rFonts w:hint="eastAsia" w:ascii="맑은 고딕" w:hAnsi="맑은 고딕" w:eastAsia="맑은 고딕" w:cs="굴림체"/>
          <w:b/>
          <w:bCs/>
        </w:rPr>
        <w:t>제</w:t>
      </w:r>
      <w:r>
        <w:rPr>
          <w:rFonts w:ascii="맑은 고딕" w:hAnsi="맑은 고딕" w:eastAsia="맑은 고딕" w:cs="굴림체"/>
          <w:b/>
          <w:bCs/>
        </w:rPr>
        <w:t> </w:t>
      </w:r>
      <w:r>
        <w:rPr>
          <w:rFonts w:hint="eastAsia" w:ascii="맑은 고딕" w:hAnsi="맑은 고딕" w:eastAsia="맑은 고딕" w:cs="굴림체"/>
          <w:b/>
          <w:bCs/>
        </w:rPr>
        <w:t>4</w:t>
      </w:r>
      <w:r>
        <w:rPr>
          <w:rFonts w:ascii="맑은 고딕" w:hAnsi="맑은 고딕" w:eastAsia="맑은 고딕" w:cs="굴림체"/>
          <w:b/>
          <w:bCs/>
        </w:rPr>
        <w:t> </w:t>
      </w:r>
      <w:r>
        <w:rPr>
          <w:rFonts w:hint="eastAsia" w:ascii="맑은 고딕" w:hAnsi="맑은 고딕" w:eastAsia="맑은 고딕" w:cs="굴림체"/>
          <w:b/>
          <w:bCs/>
        </w:rPr>
        <w:t>조</w:t>
      </w:r>
      <w:r>
        <w:rPr>
          <w:rFonts w:ascii="맑은 고딕" w:hAnsi="맑은 고딕" w:eastAsia="맑은 고딕" w:cs="굴림체"/>
          <w:b/>
          <w:bCs/>
        </w:rPr>
        <w:t xml:space="preserve"> </w:t>
      </w:r>
      <w:r>
        <w:rPr>
          <w:rFonts w:hint="eastAsia" w:ascii="맑은 고딕" w:hAnsi="맑은 고딕" w:eastAsia="맑은 고딕" w:cs="바탕"/>
          <w:b/>
          <w:bCs/>
        </w:rPr>
        <w:t>【</w:t>
      </w:r>
      <w:r>
        <w:rPr>
          <w:rFonts w:ascii="맑은 고딕" w:hAnsi="맑은 고딕" w:eastAsia="맑은 고딕" w:cs="바탕"/>
          <w:b/>
          <w:bCs/>
        </w:rPr>
        <w:t> </w:t>
      </w:r>
      <w:r>
        <w:rPr>
          <w:rFonts w:hint="eastAsia" w:ascii="맑은 고딕" w:hAnsi="맑은 고딕" w:eastAsia="맑은 고딕" w:cs="바탕"/>
          <w:b/>
          <w:bCs/>
        </w:rPr>
        <w:t>계약의 종료 및 해지</w:t>
      </w:r>
      <w:r>
        <w:rPr>
          <w:rFonts w:ascii="맑은 고딕" w:hAnsi="맑은 고딕" w:eastAsia="맑은 고딕" w:cs="굴림체"/>
          <w:b/>
          <w:bCs/>
        </w:rPr>
        <w:t> </w:t>
      </w:r>
      <w:r>
        <w:rPr>
          <w:rFonts w:hint="eastAsia" w:ascii="맑은 고딕" w:hAnsi="맑은 고딕" w:eastAsia="맑은 고딕" w:cs="바탕"/>
          <w:b/>
          <w:bCs/>
        </w:rPr>
        <w:t>】</w:t>
      </w:r>
    </w:p>
    <w:p>
      <w:pPr>
        <w:pStyle w:val="10"/>
        <w:ind w:firstLine="200" w:firstLineChars="100"/>
        <w:rPr>
          <w:rFonts w:hint="eastAsia" w:ascii="맑은 고딕" w:hAnsi="맑은 고딕" w:eastAsia="맑은 고딕" w:cs="굴림체"/>
        </w:rPr>
      </w:pPr>
      <w:r>
        <w:rPr>
          <w:rFonts w:hint="eastAsia" w:ascii="맑은 고딕" w:hAnsi="맑은 고딕" w:eastAsia="맑은 고딕" w:cs="굴림체"/>
        </w:rPr>
        <w:t>1</w:t>
      </w:r>
      <w:r>
        <w:rPr>
          <w:rFonts w:ascii="맑은 고딕" w:hAnsi="맑은 고딕" w:eastAsia="맑은 고딕" w:cs="굴림체"/>
        </w:rPr>
        <w:t xml:space="preserve">. </w:t>
      </w:r>
      <w:r>
        <w:rPr>
          <w:rFonts w:hint="eastAsia" w:ascii="맑은 고딕" w:hAnsi="맑은 고딕" w:eastAsia="맑은 고딕" w:cs="굴림체"/>
        </w:rPr>
        <w:t xml:space="preserve">계약의 종료는 </w:t>
      </w:r>
      <w:r>
        <w:rPr>
          <w:rFonts w:ascii="맑은 고딕" w:hAnsi="맑은 고딕" w:eastAsia="맑은 고딕" w:cs="굴림체"/>
        </w:rPr>
        <w:t>“</w:t>
      </w:r>
      <w:r>
        <w:rPr>
          <w:rFonts w:hint="eastAsia" w:ascii="맑은 고딕" w:hAnsi="맑은 고딕" w:eastAsia="맑은 고딕" w:cs="굴림체"/>
        </w:rPr>
        <w:t>갑</w:t>
      </w:r>
      <w:r>
        <w:rPr>
          <w:rFonts w:ascii="맑은 고딕" w:hAnsi="맑은 고딕" w:eastAsia="맑은 고딕" w:cs="굴림체"/>
        </w:rPr>
        <w:t>”</w:t>
      </w:r>
      <w:r>
        <w:rPr>
          <w:rFonts w:hint="eastAsia" w:ascii="맑은 고딕" w:hAnsi="맑은 고딕" w:eastAsia="맑은 고딕" w:cs="굴림체"/>
        </w:rPr>
        <w:t xml:space="preserve">과 </w:t>
      </w:r>
      <w:r>
        <w:rPr>
          <w:rFonts w:ascii="맑은 고딕" w:hAnsi="맑은 고딕" w:eastAsia="맑은 고딕" w:cs="굴림체"/>
        </w:rPr>
        <w:t>“</w:t>
      </w:r>
      <w:r>
        <w:rPr>
          <w:rFonts w:hint="eastAsia" w:ascii="맑은 고딕" w:hAnsi="맑은 고딕" w:eastAsia="맑은 고딕" w:cs="굴림체"/>
        </w:rPr>
        <w:t>을</w:t>
      </w:r>
      <w:r>
        <w:rPr>
          <w:rFonts w:ascii="맑은 고딕" w:hAnsi="맑은 고딕" w:eastAsia="맑은 고딕" w:cs="굴림체"/>
        </w:rPr>
        <w:t>”</w:t>
      </w:r>
      <w:r>
        <w:rPr>
          <w:rFonts w:hint="eastAsia" w:ascii="맑은 고딕" w:hAnsi="맑은 고딕" w:eastAsia="맑은 고딕" w:cs="굴림체"/>
        </w:rPr>
        <w:t>의 상호간의 합의를 통해서만 종료 가능하다.</w:t>
      </w:r>
    </w:p>
    <w:p>
      <w:pPr>
        <w:pStyle w:val="10"/>
        <w:ind w:firstLine="200" w:firstLineChars="100"/>
        <w:rPr>
          <w:rFonts w:hint="eastAsia" w:ascii="맑은 고딕" w:hAnsi="맑은 고딕" w:eastAsia="맑은 고딕" w:cs="굴림체"/>
        </w:rPr>
      </w:pPr>
      <w:r>
        <w:rPr>
          <w:rFonts w:hint="eastAsia" w:ascii="맑은 고딕" w:hAnsi="맑은 고딕" w:eastAsia="맑은 고딕" w:cs="굴림체"/>
        </w:rPr>
        <w:t>2. 일방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당사자가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본 계약과 관련하여 중도 해지하고자 하는 경우, 30일 이전에 상대방에게 통보하여야 하며, 이로 인해 발생하는 상대방의 손해에 대하여 배상의 책임이 있다.</w:t>
      </w:r>
    </w:p>
    <w:p>
      <w:pPr>
        <w:pStyle w:val="10"/>
        <w:ind w:firstLine="200" w:firstLineChars="100"/>
        <w:rPr>
          <w:rFonts w:ascii="맑은 고딕" w:hAnsi="맑은 고딕" w:eastAsia="맑은 고딕"/>
        </w:rPr>
      </w:pPr>
    </w:p>
    <w:p>
      <w:pPr>
        <w:pStyle w:val="10"/>
        <w:rPr>
          <w:rFonts w:ascii="맑은 고딕" w:hAnsi="맑은 고딕" w:eastAsia="맑은 고딕" w:cs="굴림체"/>
          <w:b/>
          <w:bCs/>
        </w:rPr>
      </w:pPr>
      <w:r>
        <w:rPr>
          <w:rFonts w:hint="eastAsia" w:ascii="맑은 고딕" w:hAnsi="맑은 고딕" w:eastAsia="맑은 고딕" w:cs="굴림체"/>
          <w:b/>
          <w:bCs/>
        </w:rPr>
        <w:t>제</w:t>
      </w:r>
      <w:r>
        <w:rPr>
          <w:rFonts w:ascii="맑은 고딕" w:hAnsi="맑은 고딕" w:eastAsia="맑은 고딕" w:cs="굴림체"/>
          <w:b/>
          <w:bCs/>
        </w:rPr>
        <w:t> </w:t>
      </w:r>
      <w:r>
        <w:rPr>
          <w:rFonts w:hint="eastAsia" w:ascii="맑은 고딕" w:hAnsi="맑은 고딕" w:eastAsia="맑은 고딕" w:cs="굴림체"/>
          <w:b/>
          <w:bCs/>
        </w:rPr>
        <w:t>5</w:t>
      </w:r>
      <w:r>
        <w:rPr>
          <w:rFonts w:ascii="맑은 고딕" w:hAnsi="맑은 고딕" w:eastAsia="맑은 고딕" w:cs="굴림체"/>
          <w:b/>
          <w:bCs/>
        </w:rPr>
        <w:t> </w:t>
      </w:r>
      <w:r>
        <w:rPr>
          <w:rFonts w:hint="eastAsia" w:ascii="맑은 고딕" w:hAnsi="맑은 고딕" w:eastAsia="맑은 고딕" w:cs="굴림체"/>
          <w:b/>
          <w:bCs/>
        </w:rPr>
        <w:t>조</w:t>
      </w:r>
      <w:r>
        <w:rPr>
          <w:rFonts w:ascii="맑은 고딕" w:hAnsi="맑은 고딕" w:eastAsia="맑은 고딕" w:cs="굴림체"/>
          <w:b/>
          <w:bCs/>
        </w:rPr>
        <w:t xml:space="preserve"> </w:t>
      </w:r>
      <w:r>
        <w:rPr>
          <w:rFonts w:hint="eastAsia" w:ascii="맑은 고딕" w:hAnsi="맑은 고딕" w:eastAsia="맑은 고딕" w:cs="굴림체"/>
          <w:b/>
          <w:bCs/>
        </w:rPr>
        <w:t>【</w:t>
      </w:r>
      <w:r>
        <w:rPr>
          <w:rFonts w:ascii="맑은 고딕" w:hAnsi="맑은 고딕" w:eastAsia="맑은 고딕" w:cs="굴림체"/>
          <w:b/>
          <w:bCs/>
        </w:rPr>
        <w:t> </w:t>
      </w:r>
      <w:r>
        <w:rPr>
          <w:rFonts w:hint="eastAsia" w:ascii="맑은 고딕" w:hAnsi="맑은 고딕" w:eastAsia="맑은 고딕" w:cs="굴림체"/>
          <w:b/>
          <w:bCs/>
        </w:rPr>
        <w:t>보 안</w:t>
      </w:r>
      <w:r>
        <w:rPr>
          <w:rFonts w:ascii="맑은 고딕" w:hAnsi="맑은 고딕" w:eastAsia="맑은 고딕" w:cs="굴림체"/>
          <w:b/>
          <w:bCs/>
        </w:rPr>
        <w:t> </w:t>
      </w:r>
      <w:r>
        <w:rPr>
          <w:rFonts w:hint="eastAsia" w:ascii="맑은 고딕" w:hAnsi="맑은 고딕" w:eastAsia="맑은 고딕" w:cs="굴림체"/>
          <w:b/>
          <w:bCs/>
        </w:rPr>
        <w:t>】</w:t>
      </w:r>
    </w:p>
    <w:p>
      <w:pPr>
        <w:pStyle w:val="10"/>
        <w:ind w:firstLine="200" w:firstLineChars="100"/>
        <w:rPr>
          <w:rFonts w:ascii="맑은 고딕" w:hAnsi="맑은 고딕" w:eastAsia="맑은 고딕" w:cs="굴림체"/>
        </w:rPr>
      </w:pPr>
      <w:r>
        <w:rPr>
          <w:rFonts w:hint="eastAsia" w:ascii="맑은 고딕" w:hAnsi="맑은 고딕" w:eastAsia="맑은 고딕" w:cs="굴림체"/>
        </w:rPr>
        <w:t>1. 본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계약서 및 계약서에 의하여 공유되는 모든 정보, 자료는 보안 조치를 통해서 외부누출이 되어서는 안되며, 만약 누출이 될 경우, 이는 해당 계약자의 계약 파기 요건에 해당되어, 상대방이 이에 대한 피해를 입었을 경우, 민사/형사상의 책임을 물을 수 있으며 이에 대한 손해 배상을 지급해야 한다.</w:t>
      </w:r>
    </w:p>
    <w:p>
      <w:pPr>
        <w:pStyle w:val="10"/>
        <w:ind w:firstLine="200" w:firstLineChars="100"/>
        <w:rPr>
          <w:rFonts w:hint="eastAsia" w:ascii="맑은 고딕" w:hAnsi="맑은 고딕" w:eastAsia="맑은 고딕" w:cs="굴림체"/>
        </w:rPr>
      </w:pPr>
      <w:r>
        <w:rPr>
          <w:rFonts w:hint="eastAsia" w:ascii="맑은 고딕" w:hAnsi="맑은 고딕" w:eastAsia="맑은 고딕" w:cs="굴림체"/>
        </w:rPr>
        <w:t xml:space="preserve">2. 만약, 필요에 따라 보안을 외부 제3자에게 제공하여야 할 경우, </w:t>
      </w:r>
      <w:r>
        <w:rPr>
          <w:rFonts w:ascii="맑은 고딕" w:hAnsi="맑은 고딕" w:eastAsia="맑은 고딕" w:cs="굴림체"/>
        </w:rPr>
        <w:t>“</w:t>
      </w:r>
      <w:r>
        <w:rPr>
          <w:rFonts w:hint="eastAsia" w:ascii="맑은 고딕" w:hAnsi="맑은 고딕" w:eastAsia="맑은 고딕" w:cs="굴림체"/>
        </w:rPr>
        <w:t>갑</w:t>
      </w:r>
      <w:r>
        <w:rPr>
          <w:rFonts w:ascii="맑은 고딕" w:hAnsi="맑은 고딕" w:eastAsia="맑은 고딕" w:cs="굴림체"/>
        </w:rPr>
        <w:t>”</w:t>
      </w:r>
      <w:r>
        <w:rPr>
          <w:rFonts w:hint="eastAsia" w:ascii="맑은 고딕" w:hAnsi="맑은 고딕" w:eastAsia="맑은 고딕" w:cs="굴림체"/>
        </w:rPr>
        <w:t xml:space="preserve">과 </w:t>
      </w:r>
      <w:r>
        <w:rPr>
          <w:rFonts w:ascii="맑은 고딕" w:hAnsi="맑은 고딕" w:eastAsia="맑은 고딕" w:cs="굴림체"/>
        </w:rPr>
        <w:t>“</w:t>
      </w:r>
      <w:r>
        <w:rPr>
          <w:rFonts w:hint="eastAsia" w:ascii="맑은 고딕" w:hAnsi="맑은 고딕" w:eastAsia="맑은 고딕" w:cs="굴림체"/>
        </w:rPr>
        <w:t>을</w:t>
      </w:r>
      <w:r>
        <w:rPr>
          <w:rFonts w:ascii="맑은 고딕" w:hAnsi="맑은 고딕" w:eastAsia="맑은 고딕" w:cs="굴림체"/>
        </w:rPr>
        <w:t>”</w:t>
      </w:r>
      <w:r>
        <w:rPr>
          <w:rFonts w:hint="eastAsia" w:ascii="맑은 고딕" w:hAnsi="맑은 고딕" w:eastAsia="맑은 고딕" w:cs="굴림체"/>
        </w:rPr>
        <w:t xml:space="preserve"> 상호간의 승인을 통해서 가능하다.</w:t>
      </w:r>
    </w:p>
    <w:p>
      <w:pPr>
        <w:pStyle w:val="10"/>
        <w:ind w:firstLine="200" w:firstLineChars="100"/>
        <w:rPr>
          <w:rFonts w:hint="eastAsia" w:ascii="맑은 고딕" w:hAnsi="맑은 고딕" w:eastAsia="맑은 고딕" w:cs="굴림체"/>
        </w:rPr>
      </w:pPr>
    </w:p>
    <w:p>
      <w:pPr>
        <w:pStyle w:val="10"/>
        <w:rPr>
          <w:rFonts w:ascii="맑은 고딕" w:hAnsi="맑은 고딕" w:eastAsia="맑은 고딕" w:cs="바탕"/>
          <w:b/>
          <w:bCs/>
        </w:rPr>
      </w:pPr>
      <w:r>
        <w:rPr>
          <w:rFonts w:hint="eastAsia" w:ascii="맑은 고딕" w:hAnsi="맑은 고딕" w:eastAsia="맑은 고딕" w:cs="굴림체"/>
          <w:b/>
          <w:bCs/>
        </w:rPr>
        <w:t>제</w:t>
      </w:r>
      <w:r>
        <w:rPr>
          <w:rFonts w:ascii="맑은 고딕" w:hAnsi="맑은 고딕" w:eastAsia="맑은 고딕" w:cs="굴림체"/>
          <w:b/>
          <w:bCs/>
        </w:rPr>
        <w:t> </w:t>
      </w:r>
      <w:r>
        <w:rPr>
          <w:rFonts w:hint="eastAsia" w:ascii="맑은 고딕" w:hAnsi="맑은 고딕" w:eastAsia="맑은 고딕" w:cs="굴림체"/>
          <w:b/>
          <w:bCs/>
        </w:rPr>
        <w:t>6</w:t>
      </w:r>
      <w:r>
        <w:rPr>
          <w:rFonts w:ascii="맑은 고딕" w:hAnsi="맑은 고딕" w:eastAsia="맑은 고딕" w:cs="굴림체"/>
          <w:b/>
          <w:bCs/>
        </w:rPr>
        <w:t> </w:t>
      </w:r>
      <w:r>
        <w:rPr>
          <w:rFonts w:hint="eastAsia" w:ascii="맑은 고딕" w:hAnsi="맑은 고딕" w:eastAsia="맑은 고딕" w:cs="굴림체"/>
          <w:b/>
          <w:bCs/>
        </w:rPr>
        <w:t>조</w:t>
      </w:r>
      <w:r>
        <w:rPr>
          <w:rFonts w:ascii="맑은 고딕" w:hAnsi="맑은 고딕" w:eastAsia="맑은 고딕" w:cs="굴림체"/>
          <w:b/>
          <w:bCs/>
        </w:rPr>
        <w:t xml:space="preserve"> </w:t>
      </w:r>
      <w:r>
        <w:rPr>
          <w:rFonts w:hint="eastAsia" w:ascii="맑은 고딕" w:hAnsi="맑은 고딕" w:eastAsia="맑은 고딕" w:cs="바탕"/>
          <w:b/>
          <w:bCs/>
        </w:rPr>
        <w:t>【</w:t>
      </w:r>
      <w:r>
        <w:rPr>
          <w:rFonts w:ascii="맑은 고딕" w:hAnsi="맑은 고딕" w:eastAsia="맑은 고딕" w:cs="바탕"/>
          <w:b/>
          <w:bCs/>
        </w:rPr>
        <w:t> </w:t>
      </w:r>
      <w:r>
        <w:rPr>
          <w:rFonts w:hint="eastAsia" w:ascii="맑은 고딕" w:hAnsi="맑은 고딕" w:eastAsia="맑은 고딕" w:cs="굴림체"/>
          <w:b/>
          <w:bCs/>
        </w:rPr>
        <w:t>연락</w:t>
      </w:r>
      <w:r>
        <w:rPr>
          <w:rFonts w:ascii="맑은 고딕" w:hAnsi="맑은 고딕" w:eastAsia="맑은 고딕" w:cs="굴림체"/>
          <w:b/>
          <w:bCs/>
        </w:rPr>
        <w:t xml:space="preserve"> </w:t>
      </w:r>
      <w:r>
        <w:rPr>
          <w:rFonts w:hint="eastAsia" w:ascii="맑은 고딕" w:hAnsi="맑은 고딕" w:eastAsia="맑은 고딕" w:cs="굴림체"/>
          <w:b/>
          <w:bCs/>
        </w:rPr>
        <w:t>및</w:t>
      </w:r>
      <w:r>
        <w:rPr>
          <w:rFonts w:ascii="맑은 고딕" w:hAnsi="맑은 고딕" w:eastAsia="맑은 고딕" w:cs="굴림체"/>
          <w:b/>
          <w:bCs/>
        </w:rPr>
        <w:t xml:space="preserve"> </w:t>
      </w:r>
      <w:r>
        <w:rPr>
          <w:rFonts w:hint="eastAsia" w:ascii="맑은 고딕" w:hAnsi="맑은 고딕" w:eastAsia="맑은 고딕" w:cs="굴림체"/>
          <w:b/>
          <w:bCs/>
        </w:rPr>
        <w:t>협조</w:t>
      </w:r>
      <w:r>
        <w:rPr>
          <w:rFonts w:ascii="맑은 고딕" w:hAnsi="맑은 고딕" w:eastAsia="맑은 고딕" w:cs="굴림체"/>
          <w:b/>
          <w:bCs/>
        </w:rPr>
        <w:t> </w:t>
      </w:r>
      <w:r>
        <w:rPr>
          <w:rFonts w:hint="eastAsia" w:ascii="맑은 고딕" w:hAnsi="맑은 고딕" w:eastAsia="맑은 고딕" w:cs="바탕"/>
          <w:b/>
          <w:bCs/>
        </w:rPr>
        <w:t>】</w:t>
      </w:r>
    </w:p>
    <w:p>
      <w:pPr>
        <w:pStyle w:val="10"/>
        <w:ind w:firstLine="200" w:firstLineChars="100"/>
        <w:rPr>
          <w:rFonts w:ascii="맑은 고딕" w:hAnsi="맑은 고딕" w:eastAsia="맑은 고딕"/>
          <w:b/>
          <w:bCs/>
        </w:rPr>
      </w:pPr>
      <w:r>
        <w:rPr>
          <w:rFonts w:ascii="맑은 고딕" w:hAnsi="맑은 고딕" w:eastAsia="맑은 고딕" w:cs="굴림체"/>
        </w:rPr>
        <w:t xml:space="preserve">1. </w:t>
      </w:r>
      <w:r>
        <w:rPr>
          <w:rFonts w:hint="eastAsia" w:ascii="맑은 고딕" w:hAnsi="맑은 고딕" w:eastAsia="맑은 고딕" w:cs="굴림체"/>
        </w:rPr>
        <w:t>본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계약과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관련된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제반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업무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연락은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문서로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함을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원칙으로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한다</w:t>
      </w:r>
      <w:r>
        <w:rPr>
          <w:rFonts w:ascii="맑은 고딕" w:hAnsi="맑은 고딕" w:eastAsia="맑은 고딕" w:cs="굴림체"/>
        </w:rPr>
        <w:t xml:space="preserve">. </w:t>
      </w:r>
      <w:r>
        <w:rPr>
          <w:rFonts w:hint="eastAsia" w:ascii="맑은 고딕" w:hAnsi="맑은 고딕" w:eastAsia="맑은 고딕" w:cs="굴림체"/>
        </w:rPr>
        <w:t>이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경우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문서는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인편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및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우편, 이메일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그리고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팩스로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전달함으로써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정당하게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이루어진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것으로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한다</w:t>
      </w:r>
      <w:r>
        <w:rPr>
          <w:rFonts w:ascii="맑은 고딕" w:hAnsi="맑은 고딕" w:eastAsia="맑은 고딕" w:cs="굴림체"/>
        </w:rPr>
        <w:t>.</w:t>
      </w:r>
    </w:p>
    <w:p>
      <w:pPr>
        <w:pStyle w:val="10"/>
        <w:ind w:firstLine="200" w:firstLineChars="100"/>
        <w:rPr>
          <w:rFonts w:ascii="맑은 고딕" w:hAnsi="맑은 고딕" w:eastAsia="맑은 고딕" w:cs="굴림체"/>
        </w:rPr>
      </w:pPr>
      <w:r>
        <w:rPr>
          <w:rFonts w:ascii="맑은 고딕" w:hAnsi="맑은 고딕" w:eastAsia="맑은 고딕" w:cs="굴림체"/>
        </w:rPr>
        <w:t xml:space="preserve">2. </w:t>
      </w:r>
      <w:r>
        <w:rPr>
          <w:rFonts w:hint="eastAsia" w:ascii="맑은 고딕" w:hAnsi="맑은 고딕" w:eastAsia="맑은 고딕" w:cs="굴림체"/>
        </w:rPr>
        <w:t>관련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사안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발생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시에는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당사자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간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필요한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회의를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개최할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수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있다</w:t>
      </w:r>
      <w:r>
        <w:rPr>
          <w:rFonts w:ascii="맑은 고딕" w:hAnsi="맑은 고딕" w:eastAsia="맑은 고딕" w:cs="굴림체"/>
        </w:rPr>
        <w:t>.</w:t>
      </w:r>
    </w:p>
    <w:p>
      <w:pPr>
        <w:pStyle w:val="10"/>
        <w:ind w:firstLine="200" w:firstLineChars="100"/>
        <w:rPr>
          <w:rFonts w:hint="eastAsia" w:ascii="맑은 고딕" w:hAnsi="맑은 고딕" w:eastAsia="맑은 고딕" w:cs="굴림체"/>
        </w:rPr>
      </w:pPr>
      <w:r>
        <w:rPr>
          <w:rFonts w:ascii="맑은 고딕" w:hAnsi="맑은 고딕" w:eastAsia="맑은 고딕" w:cs="굴림체"/>
        </w:rPr>
        <w:t xml:space="preserve">3. </w:t>
      </w:r>
      <w:r>
        <w:rPr>
          <w:rFonts w:hint="eastAsia" w:ascii="맑은 고딕" w:hAnsi="맑은 고딕" w:eastAsia="맑은 고딕" w:cs="굴림체"/>
        </w:rPr>
        <w:t>연락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및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협조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부서는</w:t>
      </w:r>
      <w:r>
        <w:rPr>
          <w:rFonts w:ascii="맑은 고딕" w:hAnsi="맑은 고딕" w:eastAsia="맑은 고딕" w:cs="굴림체"/>
        </w:rPr>
        <w:t xml:space="preserve"> “</w:t>
      </w:r>
      <w:r>
        <w:rPr>
          <w:rFonts w:hint="eastAsia" w:ascii="맑은 고딕" w:hAnsi="맑은 고딕" w:eastAsia="맑은 고딕" w:cs="굴림체"/>
        </w:rPr>
        <w:t>갑</w:t>
      </w:r>
      <w:r>
        <w:rPr>
          <w:rFonts w:ascii="맑은 고딕" w:hAnsi="맑은 고딕" w:eastAsia="맑은 고딕" w:cs="굴림체"/>
        </w:rPr>
        <w:t>”</w:t>
      </w:r>
      <w:r>
        <w:rPr>
          <w:rFonts w:hint="eastAsia" w:ascii="맑은 고딕" w:hAnsi="맑은 고딕" w:eastAsia="맑은 고딕" w:cs="굴림체"/>
        </w:rPr>
        <w:t xml:space="preserve"> 의 기술이사와 </w:t>
      </w:r>
      <w:r>
        <w:rPr>
          <w:rFonts w:ascii="맑은 고딕" w:hAnsi="맑은 고딕" w:eastAsia="맑은 고딕" w:cs="굴림체"/>
        </w:rPr>
        <w:t>“</w:t>
      </w:r>
      <w:r>
        <w:rPr>
          <w:rFonts w:hint="eastAsia" w:ascii="맑은 고딕" w:hAnsi="맑은 고딕" w:eastAsia="맑은 고딕" w:cs="굴림체"/>
        </w:rPr>
        <w:t>을</w:t>
      </w:r>
      <w:r>
        <w:rPr>
          <w:rFonts w:ascii="맑은 고딕" w:hAnsi="맑은 고딕" w:eastAsia="맑은 고딕" w:cs="굴림체"/>
        </w:rPr>
        <w:t>”</w:t>
      </w:r>
      <w:r>
        <w:rPr>
          <w:rFonts w:hint="eastAsia" w:ascii="맑은 고딕" w:hAnsi="맑은 고딕" w:eastAsia="맑은 고딕" w:cs="굴림체"/>
        </w:rPr>
        <w:t xml:space="preserve"> 당사자로 정한다</w:t>
      </w:r>
    </w:p>
    <w:p>
      <w:pPr>
        <w:pStyle w:val="10"/>
        <w:ind w:firstLine="200" w:firstLineChars="100"/>
        <w:rPr>
          <w:rFonts w:hint="eastAsia" w:ascii="Microsoft YaHei" w:hAnsi="Microsoft YaHei" w:eastAsia="맑은 고딕" w:cs="SimSun"/>
          <w:b/>
          <w:bCs/>
        </w:rPr>
      </w:pPr>
    </w:p>
    <w:p>
      <w:pPr>
        <w:pStyle w:val="10"/>
        <w:ind w:firstLine="200" w:firstLineChars="100"/>
        <w:rPr>
          <w:rFonts w:hint="eastAsia" w:ascii="Microsoft YaHei" w:hAnsi="Microsoft YaHei" w:eastAsia="맑은 고딕" w:cs="SimSun"/>
          <w:b/>
          <w:bCs/>
        </w:rPr>
      </w:pPr>
    </w:p>
    <w:p>
      <w:pPr>
        <w:pStyle w:val="10"/>
        <w:rPr>
          <w:rFonts w:ascii="맑은 고딕" w:hAnsi="맑은 고딕" w:eastAsia="맑은 고딕" w:cs="바탕"/>
          <w:b/>
          <w:bCs/>
        </w:rPr>
      </w:pPr>
      <w:r>
        <w:rPr>
          <w:rFonts w:hint="eastAsia" w:ascii="맑은 고딕" w:hAnsi="맑은 고딕" w:eastAsia="맑은 고딕" w:cs="굴림체"/>
          <w:b/>
          <w:bCs/>
        </w:rPr>
        <w:t>제</w:t>
      </w:r>
      <w:r>
        <w:rPr>
          <w:rFonts w:ascii="맑은 고딕" w:hAnsi="맑은 고딕" w:eastAsia="맑은 고딕" w:cs="굴림체"/>
          <w:b/>
          <w:bCs/>
        </w:rPr>
        <w:t> </w:t>
      </w:r>
      <w:r>
        <w:rPr>
          <w:rFonts w:hint="eastAsia" w:ascii="맑은 고딕" w:hAnsi="맑은 고딕" w:eastAsia="맑은 고딕" w:cs="굴림체"/>
          <w:b/>
          <w:bCs/>
        </w:rPr>
        <w:t>7</w:t>
      </w:r>
      <w:r>
        <w:rPr>
          <w:rFonts w:ascii="맑은 고딕" w:hAnsi="맑은 고딕" w:eastAsia="맑은 고딕" w:cs="굴림체"/>
          <w:b/>
          <w:bCs/>
        </w:rPr>
        <w:t> </w:t>
      </w:r>
      <w:r>
        <w:rPr>
          <w:rFonts w:hint="eastAsia" w:ascii="맑은 고딕" w:hAnsi="맑은 고딕" w:eastAsia="맑은 고딕" w:cs="굴림체"/>
          <w:b/>
          <w:bCs/>
        </w:rPr>
        <w:t>조</w:t>
      </w:r>
      <w:r>
        <w:rPr>
          <w:rFonts w:ascii="맑은 고딕" w:hAnsi="맑은 고딕" w:eastAsia="맑은 고딕" w:cs="굴림체"/>
          <w:b/>
          <w:bCs/>
        </w:rPr>
        <w:t xml:space="preserve"> </w:t>
      </w:r>
      <w:r>
        <w:rPr>
          <w:rFonts w:hint="eastAsia" w:ascii="맑은 고딕" w:hAnsi="맑은 고딕" w:eastAsia="맑은 고딕" w:cs="바탕"/>
          <w:b/>
          <w:bCs/>
        </w:rPr>
        <w:t>【</w:t>
      </w:r>
      <w:r>
        <w:rPr>
          <w:rFonts w:ascii="맑은 고딕" w:hAnsi="맑은 고딕" w:eastAsia="맑은 고딕" w:cs="바탕"/>
          <w:b/>
          <w:bCs/>
        </w:rPr>
        <w:t> </w:t>
      </w:r>
      <w:r>
        <w:rPr>
          <w:rFonts w:hint="eastAsia" w:ascii="맑은 고딕" w:hAnsi="맑은 고딕" w:eastAsia="맑은 고딕" w:cs="굴림체"/>
          <w:b/>
          <w:bCs/>
        </w:rPr>
        <w:t>계약 기간</w:t>
      </w:r>
      <w:r>
        <w:rPr>
          <w:rFonts w:ascii="맑은 고딕" w:hAnsi="맑은 고딕" w:eastAsia="맑은 고딕" w:cs="굴림체"/>
          <w:b/>
          <w:bCs/>
        </w:rPr>
        <w:t> </w:t>
      </w:r>
      <w:r>
        <w:rPr>
          <w:rFonts w:hint="eastAsia" w:ascii="맑은 고딕" w:hAnsi="맑은 고딕" w:eastAsia="맑은 고딕" w:cs="바탕"/>
          <w:b/>
          <w:bCs/>
        </w:rPr>
        <w:t>】</w:t>
      </w:r>
    </w:p>
    <w:p>
      <w:pPr>
        <w:pStyle w:val="10"/>
        <w:ind w:firstLine="200" w:firstLineChars="100"/>
        <w:rPr>
          <w:rFonts w:hint="eastAsia" w:ascii="맑은 고딕" w:hAnsi="맑은 고딕" w:eastAsia="맑은 고딕" w:cs="굴림체"/>
        </w:rPr>
      </w:pPr>
      <w:r>
        <w:rPr>
          <w:rFonts w:ascii="맑은 고딕" w:hAnsi="맑은 고딕" w:eastAsia="맑은 고딕" w:cs="굴림체"/>
        </w:rPr>
        <w:t xml:space="preserve">1. </w:t>
      </w:r>
      <w:r>
        <w:rPr>
          <w:rFonts w:hint="eastAsia" w:ascii="맑은 고딕" w:hAnsi="맑은 고딕" w:eastAsia="맑은 고딕" w:cs="굴림체"/>
        </w:rPr>
        <w:t>본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계약의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유효기간은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체결일로부터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_36_개월로 정하고</w:t>
      </w:r>
      <w:r>
        <w:rPr>
          <w:rFonts w:ascii="맑은 고딕" w:hAnsi="맑은 고딕" w:eastAsia="맑은 고딕" w:cs="굴림체"/>
        </w:rPr>
        <w:t xml:space="preserve">, </w:t>
      </w:r>
      <w:r>
        <w:rPr>
          <w:rFonts w:hint="eastAsia" w:ascii="맑은 고딕" w:hAnsi="맑은 고딕" w:eastAsia="맑은 고딕" w:cs="굴림체"/>
        </w:rPr>
        <w:t>기간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만료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30일전까지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어느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일방의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서면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해지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통보가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없는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한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3개월씩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자동적으로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연장되는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것으로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한다</w:t>
      </w:r>
      <w:r>
        <w:rPr>
          <w:rFonts w:ascii="맑은 고딕" w:hAnsi="맑은 고딕" w:eastAsia="맑은 고딕" w:cs="굴림체"/>
        </w:rPr>
        <w:t>.</w:t>
      </w:r>
    </w:p>
    <w:p>
      <w:pPr>
        <w:pStyle w:val="10"/>
        <w:ind w:firstLine="200" w:firstLineChars="100"/>
        <w:rPr>
          <w:rFonts w:ascii="Microsoft YaHei" w:hAnsi="Microsoft YaHei" w:eastAsia="Microsoft YaHei" w:cs="굴림체"/>
          <w:color w:val="auto"/>
        </w:rPr>
      </w:pPr>
    </w:p>
    <w:p>
      <w:pPr>
        <w:pStyle w:val="10"/>
        <w:rPr>
          <w:rFonts w:ascii="맑은 고딕" w:hAnsi="맑은 고딕" w:eastAsia="맑은 고딕" w:cs="바탕"/>
          <w:b/>
          <w:bCs/>
        </w:rPr>
      </w:pPr>
      <w:r>
        <w:rPr>
          <w:rFonts w:hint="eastAsia" w:ascii="맑은 고딕" w:hAnsi="맑은 고딕" w:eastAsia="맑은 고딕" w:cs="굴림체"/>
          <w:b/>
          <w:bCs/>
        </w:rPr>
        <w:t>제</w:t>
      </w:r>
      <w:r>
        <w:rPr>
          <w:rFonts w:ascii="맑은 고딕" w:hAnsi="맑은 고딕" w:eastAsia="맑은 고딕" w:cs="굴림체"/>
          <w:b/>
          <w:bCs/>
        </w:rPr>
        <w:t> </w:t>
      </w:r>
      <w:r>
        <w:rPr>
          <w:rFonts w:hint="eastAsia" w:ascii="맑은 고딕" w:hAnsi="맑은 고딕" w:eastAsia="맑은 고딕" w:cs="굴림체"/>
          <w:b/>
          <w:bCs/>
        </w:rPr>
        <w:t>8</w:t>
      </w:r>
      <w:r>
        <w:rPr>
          <w:rFonts w:ascii="맑은 고딕" w:hAnsi="맑은 고딕" w:eastAsia="맑은 고딕" w:cs="굴림체"/>
          <w:b/>
          <w:bCs/>
        </w:rPr>
        <w:t> </w:t>
      </w:r>
      <w:r>
        <w:rPr>
          <w:rFonts w:hint="eastAsia" w:ascii="맑은 고딕" w:hAnsi="맑은 고딕" w:eastAsia="맑은 고딕" w:cs="굴림체"/>
          <w:b/>
          <w:bCs/>
        </w:rPr>
        <w:t>조</w:t>
      </w:r>
      <w:r>
        <w:rPr>
          <w:rFonts w:ascii="맑은 고딕" w:hAnsi="맑은 고딕" w:eastAsia="맑은 고딕" w:cs="굴림체"/>
          <w:b/>
          <w:bCs/>
        </w:rPr>
        <w:t xml:space="preserve"> </w:t>
      </w:r>
      <w:r>
        <w:rPr>
          <w:rFonts w:hint="eastAsia" w:ascii="맑은 고딕" w:hAnsi="맑은 고딕" w:eastAsia="맑은 고딕" w:cs="바탕"/>
          <w:b/>
          <w:bCs/>
        </w:rPr>
        <w:t>【</w:t>
      </w:r>
      <w:r>
        <w:rPr>
          <w:rFonts w:ascii="맑은 고딕" w:hAnsi="맑은 고딕" w:eastAsia="맑은 고딕" w:cs="바탕"/>
          <w:b/>
          <w:bCs/>
        </w:rPr>
        <w:t> </w:t>
      </w:r>
      <w:r>
        <w:rPr>
          <w:rFonts w:hint="eastAsia" w:ascii="맑은 고딕" w:hAnsi="맑은 고딕" w:eastAsia="맑은 고딕" w:cs="굴림체"/>
          <w:b/>
          <w:bCs/>
        </w:rPr>
        <w:t>개정</w:t>
      </w:r>
      <w:r>
        <w:rPr>
          <w:rFonts w:ascii="맑은 고딕" w:hAnsi="맑은 고딕" w:eastAsia="맑은 고딕" w:cs="굴림체"/>
          <w:b/>
          <w:bCs/>
        </w:rPr>
        <w:t xml:space="preserve"> </w:t>
      </w:r>
      <w:r>
        <w:rPr>
          <w:rFonts w:hint="eastAsia" w:ascii="맑은 고딕" w:hAnsi="맑은 고딕" w:eastAsia="맑은 고딕" w:cs="굴림체"/>
          <w:b/>
          <w:bCs/>
        </w:rPr>
        <w:t>및</w:t>
      </w:r>
      <w:r>
        <w:rPr>
          <w:rFonts w:ascii="맑은 고딕" w:hAnsi="맑은 고딕" w:eastAsia="맑은 고딕" w:cs="굴림체"/>
          <w:b/>
          <w:bCs/>
        </w:rPr>
        <w:t xml:space="preserve"> </w:t>
      </w:r>
      <w:r>
        <w:rPr>
          <w:rFonts w:hint="eastAsia" w:ascii="맑은 고딕" w:hAnsi="맑은 고딕" w:eastAsia="맑은 고딕" w:cs="굴림체"/>
          <w:b/>
          <w:bCs/>
        </w:rPr>
        <w:t>종료</w:t>
      </w:r>
      <w:r>
        <w:rPr>
          <w:rFonts w:ascii="맑은 고딕" w:hAnsi="맑은 고딕" w:eastAsia="맑은 고딕" w:cs="굴림체"/>
          <w:b/>
          <w:bCs/>
        </w:rPr>
        <w:t> </w:t>
      </w:r>
      <w:r>
        <w:rPr>
          <w:rFonts w:hint="eastAsia" w:ascii="맑은 고딕" w:hAnsi="맑은 고딕" w:eastAsia="맑은 고딕" w:cs="바탕"/>
          <w:b/>
          <w:bCs/>
        </w:rPr>
        <w:t>】</w:t>
      </w:r>
    </w:p>
    <w:p>
      <w:pPr>
        <w:pStyle w:val="10"/>
        <w:ind w:firstLine="200" w:firstLineChars="100"/>
        <w:rPr>
          <w:rFonts w:ascii="맑은 고딕" w:hAnsi="맑은 고딕" w:eastAsia="맑은 고딕"/>
        </w:rPr>
      </w:pPr>
      <w:r>
        <w:rPr>
          <w:rFonts w:ascii="맑은 고딕" w:hAnsi="맑은 고딕" w:eastAsia="맑은 고딕" w:cs="굴림체"/>
        </w:rPr>
        <w:t xml:space="preserve">1. </w:t>
      </w:r>
      <w:r>
        <w:rPr>
          <w:rFonts w:hint="eastAsia" w:ascii="맑은 고딕" w:hAnsi="맑은 고딕" w:eastAsia="맑은 고딕" w:cs="굴림체"/>
        </w:rPr>
        <w:t>본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계약의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개정은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당사자간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서면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합의로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가능하다</w:t>
      </w:r>
      <w:r>
        <w:rPr>
          <w:rFonts w:ascii="맑은 고딕" w:hAnsi="맑은 고딕" w:eastAsia="맑은 고딕" w:cs="굴림체"/>
        </w:rPr>
        <w:t>.</w:t>
      </w:r>
      <w:r>
        <w:rPr>
          <w:rFonts w:hint="eastAsia" w:ascii="맑은 고딕" w:hAnsi="맑은 고딕" w:eastAsia="맑은 고딕" w:cs="굴림체"/>
        </w:rPr>
        <w:t xml:space="preserve"> 개정 또는 추가한 내용은 추가계약서를 통해 진행하고 본 계약서와 동등한 법적 효력을 가진다. </w:t>
      </w:r>
      <w:r>
        <w:rPr>
          <w:rFonts w:ascii="맑은 고딕" w:hAnsi="맑은 고딕" w:eastAsia="맑은 고딕" w:cs="굴림체"/>
          <w:color w:val="FFFFFF"/>
          <w:sz w:val="2"/>
          <w:szCs w:val="2"/>
        </w:rPr>
        <w:t>y</w:t>
      </w:r>
    </w:p>
    <w:p>
      <w:pPr>
        <w:pStyle w:val="10"/>
        <w:ind w:firstLine="200" w:firstLineChars="100"/>
        <w:rPr>
          <w:rFonts w:hint="eastAsia" w:ascii="맑은 고딕" w:hAnsi="맑은 고딕" w:eastAsia="맑은 고딕" w:cs="굴림체"/>
        </w:rPr>
      </w:pPr>
      <w:r>
        <w:rPr>
          <w:rFonts w:hint="eastAsia" w:ascii="맑은 고딕" w:hAnsi="맑은 고딕" w:eastAsia="맑은 고딕" w:cs="굴림체"/>
        </w:rPr>
        <w:t>2</w:t>
      </w:r>
      <w:r>
        <w:rPr>
          <w:rFonts w:ascii="맑은 고딕" w:hAnsi="맑은 고딕" w:eastAsia="맑은 고딕" w:cs="굴림체"/>
        </w:rPr>
        <w:t xml:space="preserve">. </w:t>
      </w:r>
      <w:r>
        <w:rPr>
          <w:rFonts w:hint="eastAsia" w:ascii="맑은 고딕" w:hAnsi="맑은 고딕" w:eastAsia="맑은 고딕" w:cs="굴림체"/>
        </w:rPr>
        <w:t>제 5 조에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명시한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보안에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관한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의무는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본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계약서의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효력종료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후에도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계속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유효하다</w:t>
      </w:r>
      <w:r>
        <w:rPr>
          <w:rFonts w:ascii="맑은 고딕" w:hAnsi="맑은 고딕" w:eastAsia="맑은 고딕" w:cs="굴림체"/>
        </w:rPr>
        <w:t>.</w:t>
      </w:r>
    </w:p>
    <w:p>
      <w:pPr>
        <w:pStyle w:val="10"/>
        <w:ind w:firstLine="200" w:firstLineChars="100"/>
        <w:rPr>
          <w:rFonts w:ascii="맑은 고딕" w:hAnsi="맑은 고딕" w:eastAsia="맑은 고딕" w:cs="굴림체"/>
        </w:rPr>
      </w:pPr>
    </w:p>
    <w:p>
      <w:pPr>
        <w:pStyle w:val="10"/>
        <w:rPr>
          <w:rFonts w:ascii="맑은 고딕" w:hAnsi="맑은 고딕" w:eastAsia="맑은 고딕" w:cs="바탕"/>
          <w:b/>
          <w:bCs/>
        </w:rPr>
      </w:pPr>
      <w:r>
        <w:rPr>
          <w:rFonts w:hint="eastAsia" w:ascii="맑은 고딕" w:hAnsi="맑은 고딕" w:eastAsia="맑은 고딕" w:cs="굴림체"/>
          <w:b/>
          <w:bCs/>
        </w:rPr>
        <w:t>제 9 조</w:t>
      </w:r>
      <w:r>
        <w:rPr>
          <w:rFonts w:ascii="맑은 고딕" w:hAnsi="맑은 고딕" w:eastAsia="맑은 고딕" w:cs="굴림체"/>
          <w:b/>
          <w:bCs/>
        </w:rPr>
        <w:t xml:space="preserve"> </w:t>
      </w:r>
      <w:r>
        <w:rPr>
          <w:rFonts w:hint="eastAsia" w:ascii="맑은 고딕" w:hAnsi="맑은 고딕" w:eastAsia="맑은 고딕" w:cs="바탕"/>
          <w:b/>
          <w:bCs/>
        </w:rPr>
        <w:t>【</w:t>
      </w:r>
      <w:r>
        <w:rPr>
          <w:rFonts w:ascii="맑은 고딕" w:hAnsi="맑은 고딕" w:eastAsia="맑은 고딕" w:cs="바탕"/>
          <w:b/>
          <w:bCs/>
        </w:rPr>
        <w:t> </w:t>
      </w:r>
      <w:r>
        <w:rPr>
          <w:rFonts w:hint="eastAsia" w:ascii="맑은 고딕" w:hAnsi="맑은 고딕" w:eastAsia="맑은 고딕" w:cs="굴림체"/>
          <w:b/>
          <w:bCs/>
        </w:rPr>
        <w:t>기타사항</w:t>
      </w:r>
      <w:r>
        <w:rPr>
          <w:rFonts w:ascii="맑은 고딕" w:hAnsi="맑은 고딕" w:eastAsia="맑은 고딕" w:cs="굴림체"/>
          <w:b/>
          <w:bCs/>
        </w:rPr>
        <w:t> </w:t>
      </w:r>
      <w:r>
        <w:rPr>
          <w:rFonts w:hint="eastAsia" w:ascii="맑은 고딕" w:hAnsi="맑은 고딕" w:eastAsia="맑은 고딕" w:cs="바탕"/>
          <w:b/>
          <w:bCs/>
        </w:rPr>
        <w:t>】</w:t>
      </w:r>
    </w:p>
    <w:p>
      <w:pPr>
        <w:pStyle w:val="10"/>
        <w:ind w:firstLine="200" w:firstLineChars="100"/>
        <w:rPr>
          <w:rFonts w:hint="eastAsia" w:ascii="맑은 고딕" w:hAnsi="맑은 고딕" w:eastAsia="맑은 고딕" w:cs="굴림체"/>
        </w:rPr>
      </w:pPr>
      <w:r>
        <w:rPr>
          <w:rFonts w:hint="eastAsia" w:ascii="맑은 고딕" w:hAnsi="맑은 고딕" w:eastAsia="맑은 고딕" w:cs="굴림체"/>
        </w:rPr>
        <w:t>본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계약서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상에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명시되지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않은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기타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사항은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별도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협의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하에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처리한다</w:t>
      </w:r>
      <w:r>
        <w:rPr>
          <w:rFonts w:ascii="맑은 고딕" w:hAnsi="맑은 고딕" w:eastAsia="맑은 고딕" w:cs="굴림체"/>
        </w:rPr>
        <w:t>.</w:t>
      </w:r>
    </w:p>
    <w:p>
      <w:pPr>
        <w:pStyle w:val="10"/>
        <w:ind w:firstLine="200" w:firstLineChars="100"/>
        <w:rPr>
          <w:rFonts w:hint="eastAsia" w:ascii="맑은 고딕" w:hAnsi="맑은 고딕" w:eastAsia="맑은 고딕" w:cs="굴림체"/>
        </w:rPr>
      </w:pPr>
    </w:p>
    <w:p>
      <w:pPr>
        <w:pStyle w:val="10"/>
        <w:ind w:firstLine="200" w:firstLineChars="100"/>
        <w:rPr>
          <w:rFonts w:hint="eastAsia" w:ascii="맑은 고딕" w:hAnsi="맑은 고딕" w:eastAsia="맑은 고딕" w:cs="굴림체"/>
        </w:rPr>
      </w:pPr>
      <w:r>
        <w:rPr>
          <w:rFonts w:hint="eastAsia" w:ascii="맑은 고딕" w:hAnsi="맑은 고딕" w:eastAsia="맑은 고딕" w:cs="굴림체"/>
        </w:rPr>
        <w:t>위와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같이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본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계약서의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유효한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성립을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각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당사자는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증명하면서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본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계약서를 중국어와 한국어 각각</w:t>
      </w:r>
      <w:r>
        <w:rPr>
          <w:rFonts w:ascii="맑은 고딕" w:hAnsi="맑은 고딕" w:eastAsia="맑은 고딕" w:cs="굴림체"/>
        </w:rPr>
        <w:t xml:space="preserve"> 2</w:t>
      </w:r>
      <w:r>
        <w:rPr>
          <w:rFonts w:hint="eastAsia" w:ascii="맑은 고딕" w:hAnsi="맑은 고딕" w:eastAsia="맑은 고딕" w:cs="굴림체"/>
        </w:rPr>
        <w:t>통을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작성하여</w:t>
      </w:r>
      <w:r>
        <w:rPr>
          <w:rFonts w:ascii="맑은 고딕" w:hAnsi="맑은 고딕" w:eastAsia="맑은 고딕" w:cs="굴림체"/>
        </w:rPr>
        <w:t xml:space="preserve">, </w:t>
      </w:r>
      <w:r>
        <w:rPr>
          <w:rFonts w:hint="eastAsia" w:ascii="맑은 고딕" w:hAnsi="맑은 고딕" w:eastAsia="맑은 고딕" w:cs="굴림체"/>
        </w:rPr>
        <w:t>각각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서명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날인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후</w:t>
      </w:r>
      <w:r>
        <w:rPr>
          <w:rFonts w:ascii="맑은 고딕" w:hAnsi="맑은 고딕" w:eastAsia="맑은 고딕" w:cs="굴림체"/>
        </w:rPr>
        <w:t xml:space="preserve"> “</w:t>
      </w:r>
      <w:r>
        <w:rPr>
          <w:rFonts w:hint="eastAsia" w:ascii="맑은 고딕" w:hAnsi="맑은 고딕" w:eastAsia="맑은 고딕" w:cs="굴림체"/>
        </w:rPr>
        <w:t>갑</w:t>
      </w:r>
      <w:r>
        <w:rPr>
          <w:rFonts w:ascii="맑은 고딕" w:hAnsi="맑은 고딕" w:eastAsia="맑은 고딕" w:cs="굴림체"/>
        </w:rPr>
        <w:t>”</w:t>
      </w:r>
      <w:r>
        <w:rPr>
          <w:rFonts w:hint="eastAsia" w:ascii="맑은 고딕" w:hAnsi="맑은 고딕" w:eastAsia="맑은 고딕" w:cs="굴림체"/>
        </w:rPr>
        <w:t>과</w:t>
      </w:r>
      <w:r>
        <w:rPr>
          <w:rFonts w:ascii="맑은 고딕" w:hAnsi="맑은 고딕" w:eastAsia="맑은 고딕" w:cs="굴림체"/>
        </w:rPr>
        <w:t xml:space="preserve"> “</w:t>
      </w:r>
      <w:r>
        <w:rPr>
          <w:rFonts w:hint="eastAsia" w:ascii="맑은 고딕" w:hAnsi="맑은 고딕" w:eastAsia="맑은 고딕" w:cs="굴림체"/>
        </w:rPr>
        <w:t>을</w:t>
      </w:r>
      <w:r>
        <w:rPr>
          <w:rFonts w:ascii="맑은 고딕" w:hAnsi="맑은 고딕" w:eastAsia="맑은 고딕" w:cs="굴림체"/>
        </w:rPr>
        <w:t>”</w:t>
      </w:r>
      <w:r>
        <w:rPr>
          <w:rFonts w:hint="eastAsia" w:ascii="맑은 고딕" w:hAnsi="맑은 고딕" w:eastAsia="맑은 고딕" w:cs="굴림체"/>
        </w:rPr>
        <w:t>이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중국어와 한국어 각각</w:t>
      </w:r>
      <w:r>
        <w:rPr>
          <w:rFonts w:ascii="맑은 고딕" w:hAnsi="맑은 고딕" w:eastAsia="맑은 고딕" w:cs="굴림체"/>
        </w:rPr>
        <w:t xml:space="preserve"> 1</w:t>
      </w:r>
      <w:r>
        <w:rPr>
          <w:rFonts w:hint="eastAsia" w:ascii="맑은 고딕" w:hAnsi="맑은 고딕" w:eastAsia="맑은 고딕" w:cs="굴림체"/>
        </w:rPr>
        <w:t>통씩을</w:t>
      </w:r>
      <w:r>
        <w:rPr>
          <w:rFonts w:ascii="맑은 고딕" w:hAnsi="맑은 고딕" w:eastAsia="맑은 고딕" w:cs="굴림체"/>
        </w:rPr>
        <w:t xml:space="preserve"> </w:t>
      </w:r>
      <w:r>
        <w:rPr>
          <w:rFonts w:hint="eastAsia" w:ascii="맑은 고딕" w:hAnsi="맑은 고딕" w:eastAsia="맑은 고딕" w:cs="굴림체"/>
        </w:rPr>
        <w:t>보관한다</w:t>
      </w:r>
      <w:r>
        <w:rPr>
          <w:rFonts w:ascii="맑은 고딕" w:hAnsi="맑은 고딕" w:eastAsia="맑은 고딕" w:cs="굴림체"/>
        </w:rPr>
        <w:t>.</w:t>
      </w:r>
    </w:p>
    <w:p>
      <w:pPr>
        <w:pStyle w:val="10"/>
        <w:rPr>
          <w:rFonts w:hint="eastAsia" w:ascii="맑은 고딕" w:hAnsi="맑은 고딕" w:eastAsia="맑은 고딕" w:cs="굴림체"/>
        </w:rPr>
      </w:pPr>
      <w:r>
        <w:rPr>
          <w:rFonts w:hint="eastAsia" w:ascii="맑은 고딕" w:hAnsi="맑은 고딕" w:eastAsia="맑은 고딕" w:cs="굴림체"/>
        </w:rPr>
        <w:t>( 이상 )</w:t>
      </w:r>
    </w:p>
    <w:p>
      <w:pPr>
        <w:pStyle w:val="10"/>
        <w:wordWrap/>
        <w:jc w:val="center"/>
        <w:rPr>
          <w:rFonts w:hint="eastAsia" w:ascii="맑은 고딕" w:hAnsi="맑은 고딕" w:eastAsia="맑은 고딕" w:cs="굴림체"/>
          <w:color w:val="auto"/>
        </w:rPr>
      </w:pPr>
    </w:p>
    <w:p>
      <w:pPr>
        <w:pStyle w:val="10"/>
        <w:wordWrap/>
        <w:jc w:val="center"/>
        <w:rPr>
          <w:rFonts w:hint="eastAsia" w:ascii="맑은 고딕" w:hAnsi="맑은 고딕" w:eastAsia="맑은 고딕" w:cs="SimSun"/>
          <w:color w:val="auto"/>
        </w:rPr>
      </w:pPr>
      <w:r>
        <w:rPr>
          <w:rFonts w:ascii="맑은 고딕" w:hAnsi="맑은 고딕" w:eastAsia="맑은 고딕" w:cs="굴림체"/>
          <w:color w:val="auto"/>
        </w:rPr>
        <w:t>20</w:t>
      </w:r>
      <w:r>
        <w:rPr>
          <w:rFonts w:hint="eastAsia" w:ascii="맑은 고딕" w:hAnsi="맑은 고딕" w:eastAsia="맑은 고딕" w:cs="굴림체"/>
          <w:color w:val="auto"/>
        </w:rPr>
        <w:t>14</w:t>
      </w:r>
      <w:r>
        <w:rPr>
          <w:rFonts w:hint="eastAsia" w:ascii="맑은 고딕" w:hAnsi="맑은 고딕" w:eastAsia="맑은 고딕" w:cs="굴림"/>
          <w:color w:val="auto"/>
        </w:rPr>
        <w:t>년</w:t>
      </w:r>
      <w:r>
        <w:rPr>
          <w:rFonts w:ascii="맑은 고딕" w:hAnsi="맑은 고딕" w:eastAsia="맑은 고딕" w:cs="굴림체"/>
          <w:color w:val="auto"/>
        </w:rPr>
        <w:t xml:space="preserve"> </w:t>
      </w:r>
      <w:r>
        <w:rPr>
          <w:rFonts w:hint="eastAsia" w:ascii="맑은 고딕" w:hAnsi="맑은 고딕" w:eastAsia="맑은 고딕" w:cs="굴림체"/>
          <w:color w:val="auto"/>
        </w:rPr>
        <w:t xml:space="preserve">  </w:t>
      </w:r>
      <w:r>
        <w:rPr>
          <w:rFonts w:hint="eastAsia" w:ascii="맑은 고딕" w:hAnsi="맑은 고딕" w:eastAsia="맑은 고딕" w:cs="굴림"/>
          <w:color w:val="auto"/>
        </w:rPr>
        <w:t>월</w:t>
      </w:r>
      <w:r>
        <w:rPr>
          <w:rFonts w:ascii="맑은 고딕" w:hAnsi="맑은 고딕" w:eastAsia="맑은 고딕" w:cs="굴림체"/>
          <w:color w:val="auto"/>
        </w:rPr>
        <w:t xml:space="preserve"> </w:t>
      </w:r>
      <w:r>
        <w:rPr>
          <w:rFonts w:hint="eastAsia" w:ascii="맑은 고딕" w:hAnsi="맑은 고딕" w:eastAsia="맑은 고딕" w:cs="바탕"/>
          <w:color w:val="auto"/>
        </w:rPr>
        <w:t xml:space="preserve"> </w:t>
      </w:r>
      <w:r>
        <w:rPr>
          <w:rFonts w:hint="eastAsia" w:ascii="맑은 고딕" w:hAnsi="맑은 고딕" w:eastAsia="맑은 고딕" w:cs="SimSun"/>
          <w:color w:val="auto"/>
        </w:rPr>
        <w:t xml:space="preserve"> 일</w:t>
      </w:r>
    </w:p>
    <w:p>
      <w:pPr>
        <w:pStyle w:val="10"/>
        <w:wordWrap/>
        <w:rPr>
          <w:rFonts w:hint="eastAsia" w:ascii="Microsoft YaHei" w:hAnsi="Microsoft YaHei" w:eastAsia="맑은 고딕" w:cs="굴림체"/>
          <w:color w:val="auto"/>
        </w:rPr>
      </w:pPr>
      <w:r>
        <w:rPr>
          <w:rFonts w:ascii="Microsoft YaHei" w:hAnsi="Microsoft YaHei" w:eastAsia="맑은 고딕" w:cs="굴림체"/>
          <w:color w:val="auto"/>
        </w:rPr>
        <w:t>“</w:t>
      </w:r>
      <w:r>
        <w:rPr>
          <w:rFonts w:hint="eastAsia" w:ascii="Microsoft YaHei" w:hAnsi="Microsoft YaHei" w:eastAsia="맑은 고딕" w:cs="굴림체"/>
          <w:color w:val="auto"/>
        </w:rPr>
        <w:t>갑</w:t>
      </w:r>
      <w:r>
        <w:rPr>
          <w:rFonts w:ascii="Microsoft YaHei" w:hAnsi="Microsoft YaHei" w:eastAsia="맑은 고딕" w:cs="굴림체"/>
          <w:color w:val="auto"/>
        </w:rPr>
        <w:t>”</w:t>
      </w:r>
    </w:p>
    <w:p>
      <w:pPr>
        <w:pStyle w:val="10"/>
        <w:wordWrap/>
        <w:rPr>
          <w:rFonts w:hint="eastAsia" w:ascii="Microsoft YaHei" w:hAnsi="Microsoft YaHei" w:eastAsia="맑은 고딕" w:cs="굴림체"/>
          <w:color w:val="auto"/>
        </w:rPr>
      </w:pPr>
      <w:r>
        <w:rPr>
          <w:rFonts w:hint="eastAsia" w:ascii="맑은 고딕" w:hAnsi="맑은 고딕" w:eastAsia="맑은 고딕" w:cs="굴림체"/>
          <w:color w:val="auto"/>
        </w:rPr>
        <w:t>상  호:</w:t>
      </w:r>
      <w:r>
        <w:rPr>
          <w:rFonts w:hint="eastAsia" w:ascii="Microsoft YaHei" w:hAnsi="Microsoft YaHei" w:eastAsia="Microsoft YaHei"/>
        </w:rPr>
        <w:t xml:space="preserve"> </w:t>
      </w:r>
      <w:bookmarkStart w:id="2" w:name="_GoBack"/>
      <w:bookmarkEnd w:id="2"/>
      <w:r>
        <w:rPr>
          <w:rFonts w:hint="eastAsia" w:ascii="Microsoft YaHei" w:hAnsi="Microsoft YaHei" w:eastAsia="Microsoft YaHei"/>
        </w:rPr>
        <w:t>浙江弥谷</w:t>
      </w:r>
      <w:r>
        <w:rPr>
          <w:rFonts w:hint="eastAsia" w:ascii="Microsoft YaHei" w:hAnsi="Microsoft YaHei" w:eastAsia="Microsoft YaHei" w:cs="새굴림"/>
        </w:rPr>
        <w:t>网络</w:t>
      </w:r>
      <w:r>
        <w:rPr>
          <w:rFonts w:hint="eastAsia" w:ascii="Microsoft YaHei" w:hAnsi="Microsoft YaHei" w:eastAsia="Microsoft YaHei" w:cs="맑은 고딕"/>
        </w:rPr>
        <w:t>科技有限公司</w:t>
      </w:r>
    </w:p>
    <w:p>
      <w:pPr>
        <w:pStyle w:val="6"/>
        <w:spacing w:before="0" w:beforeAutospacing="0" w:after="0" w:afterAutospacing="0" w:line="240" w:lineRule="atLeast"/>
        <w:jc w:val="both"/>
        <w:rPr>
          <w:rFonts w:hint="eastAsia" w:ascii="맑은 고딕" w:hAnsi="맑은 고딕" w:eastAsia="맑은 고딕"/>
          <w:sz w:val="20"/>
          <w:szCs w:val="20"/>
        </w:rPr>
      </w:pPr>
      <w:r>
        <w:rPr>
          <w:rFonts w:hint="eastAsia" w:ascii="맑은 고딕" w:hAnsi="맑은 고딕" w:eastAsia="맑은 고딕"/>
          <w:sz w:val="20"/>
          <w:szCs w:val="20"/>
        </w:rPr>
        <w:t xml:space="preserve">사업자등록번호: </w:t>
      </w:r>
    </w:p>
    <w:p>
      <w:pPr>
        <w:pStyle w:val="6"/>
        <w:spacing w:before="0" w:beforeAutospacing="0" w:after="0" w:afterAutospacing="0" w:line="240" w:lineRule="atLeast"/>
        <w:jc w:val="both"/>
        <w:rPr>
          <w:rFonts w:hint="eastAsia" w:ascii="Microsoft YaHei" w:hAnsi="Microsoft YaHei" w:eastAsia="Microsoft YaHei"/>
          <w:sz w:val="20"/>
          <w:szCs w:val="20"/>
        </w:rPr>
      </w:pPr>
      <w:r>
        <w:rPr>
          <w:rFonts w:hint="eastAsia" w:ascii="맑은 고딕" w:hAnsi="맑은 고딕" w:eastAsia="맑은 고딕"/>
          <w:sz w:val="20"/>
          <w:szCs w:val="20"/>
        </w:rPr>
        <w:t>주  소:</w:t>
      </w:r>
      <w:r>
        <w:rPr>
          <w:rFonts w:hint="eastAsia" w:ascii="Microsoft YaHei" w:hAnsi="Microsoft YaHei" w:eastAsia="맑은 고딕"/>
          <w:sz w:val="20"/>
          <w:szCs w:val="20"/>
        </w:rPr>
        <w:t xml:space="preserve"> </w:t>
      </w:r>
    </w:p>
    <w:p>
      <w:pPr>
        <w:pStyle w:val="6"/>
        <w:spacing w:before="0" w:beforeAutospacing="0" w:after="0" w:afterAutospacing="0" w:line="240" w:lineRule="atLeast"/>
        <w:jc w:val="both"/>
        <w:rPr>
          <w:rFonts w:hint="eastAsia" w:ascii="Microsoft YaHei" w:hAnsi="Microsoft YaHei" w:eastAsia="맑은 고딕"/>
          <w:sz w:val="20"/>
          <w:szCs w:val="20"/>
        </w:rPr>
      </w:pPr>
      <w:r>
        <w:rPr>
          <w:rFonts w:hint="eastAsia" w:ascii="맑은 고딕" w:hAnsi="맑은 고딕" w:eastAsia="맑은 고딕"/>
          <w:sz w:val="20"/>
          <w:szCs w:val="20"/>
        </w:rPr>
        <w:t>대표이사:</w:t>
      </w:r>
      <w:r>
        <w:rPr>
          <w:rFonts w:hint="eastAsia" w:ascii="Microsoft YaHei" w:hAnsi="Microsoft YaHei" w:eastAsia="Microsoft YaHei" w:cs="새굴림"/>
          <w:color w:val="000000"/>
          <w:sz w:val="20"/>
          <w:szCs w:val="20"/>
        </w:rPr>
        <w:t xml:space="preserve"> </w:t>
      </w:r>
      <w:r>
        <w:rPr>
          <w:rFonts w:hint="eastAsia" w:ascii="Microsoft YaHei" w:hAnsi="Microsoft YaHei" w:eastAsia="바탕" w:cs="새굴림"/>
          <w:color w:val="000000"/>
          <w:sz w:val="20"/>
          <w:szCs w:val="20"/>
          <w:lang w:val="en-US" w:eastAsia="ko-KR"/>
        </w:rPr>
        <w:t xml:space="preserve">      </w:t>
      </w:r>
      <w:r>
        <w:rPr>
          <w:rFonts w:hint="eastAsia" w:ascii="Microsoft YaHei" w:hAnsi="Microsoft YaHei" w:eastAsia="Microsoft YaHei"/>
          <w:sz w:val="20"/>
          <w:szCs w:val="20"/>
        </w:rPr>
        <w:t xml:space="preserve"> </w:t>
      </w:r>
      <w:r>
        <w:rPr>
          <w:rFonts w:hint="eastAsia" w:ascii="Microsoft YaHei" w:hAnsi="Microsoft YaHei" w:eastAsia="맑은 고딕"/>
          <w:sz w:val="16"/>
          <w:szCs w:val="16"/>
        </w:rPr>
        <w:t xml:space="preserve"> </w:t>
      </w:r>
      <w:r>
        <w:rPr>
          <w:rFonts w:hint="eastAsia" w:ascii="Microsoft YaHei" w:hAnsi="Microsoft YaHei" w:eastAsia="Microsoft YaHei"/>
          <w:sz w:val="16"/>
          <w:szCs w:val="16"/>
        </w:rPr>
        <w:t>(印)</w:t>
      </w:r>
    </w:p>
    <w:p>
      <w:pPr>
        <w:pStyle w:val="10"/>
        <w:wordWrap/>
        <w:rPr>
          <w:rFonts w:hint="eastAsia" w:ascii="Microsoft YaHei" w:hAnsi="Microsoft YaHei" w:eastAsia="맑은 고딕" w:cs="굴림체"/>
          <w:color w:val="auto"/>
        </w:rPr>
      </w:pPr>
    </w:p>
    <w:p>
      <w:pPr>
        <w:pStyle w:val="10"/>
        <w:wordWrap/>
        <w:rPr>
          <w:rFonts w:hint="eastAsia" w:ascii="Microsoft YaHei" w:hAnsi="Microsoft YaHei" w:eastAsia="맑은 고딕" w:cs="굴림체"/>
          <w:color w:val="auto"/>
        </w:rPr>
      </w:pPr>
      <w:r>
        <w:rPr>
          <w:rFonts w:ascii="Microsoft YaHei" w:hAnsi="Microsoft YaHei" w:eastAsia="맑은 고딕" w:cs="굴림체"/>
          <w:color w:val="auto"/>
        </w:rPr>
        <w:t>“</w:t>
      </w:r>
      <w:r>
        <w:rPr>
          <w:rFonts w:hint="eastAsia" w:ascii="Microsoft YaHei" w:hAnsi="Microsoft YaHei" w:eastAsia="맑은 고딕" w:cs="굴림체"/>
          <w:color w:val="auto"/>
        </w:rPr>
        <w:t>을</w:t>
      </w:r>
      <w:r>
        <w:rPr>
          <w:rFonts w:ascii="Microsoft YaHei" w:hAnsi="Microsoft YaHei" w:eastAsia="맑은 고딕" w:cs="굴림체"/>
          <w:color w:val="auto"/>
        </w:rPr>
        <w:t>”</w:t>
      </w:r>
    </w:p>
    <w:p>
      <w:pPr>
        <w:pStyle w:val="10"/>
        <w:wordWrap/>
        <w:rPr>
          <w:rFonts w:hint="eastAsia" w:ascii="Microsoft YaHei" w:hAnsi="Microsoft YaHei" w:eastAsia="맑은 고딕" w:cs="굴림체"/>
          <w:color w:val="auto"/>
        </w:rPr>
      </w:pPr>
      <w:r>
        <w:rPr>
          <w:rFonts w:hint="eastAsia" w:ascii="Microsoft YaHei" w:hAnsi="Microsoft YaHei" w:eastAsia="맑은 고딕" w:cs="굴림체"/>
          <w:color w:val="auto"/>
        </w:rPr>
        <w:t xml:space="preserve">상  호: </w:t>
      </w:r>
    </w:p>
    <w:p>
      <w:pPr>
        <w:pStyle w:val="10"/>
        <w:wordWrap/>
        <w:rPr>
          <w:rFonts w:hint="eastAsia" w:ascii="Microsoft YaHei" w:hAnsi="Microsoft YaHei" w:eastAsia="맑은 고딕" w:cs="굴림체"/>
          <w:color w:val="auto"/>
        </w:rPr>
      </w:pPr>
      <w:r>
        <w:rPr>
          <w:rFonts w:hint="eastAsia" w:ascii="Microsoft YaHei" w:hAnsi="Microsoft YaHei" w:eastAsia="맑은 고딕" w:cs="굴림체"/>
          <w:color w:val="auto"/>
        </w:rPr>
        <w:t>사업자등록번호:</w:t>
      </w:r>
    </w:p>
    <w:p>
      <w:pPr>
        <w:pStyle w:val="10"/>
        <w:wordWrap/>
        <w:rPr>
          <w:rFonts w:hint="eastAsia" w:ascii="Microsoft YaHei" w:hAnsi="Microsoft YaHei" w:eastAsia="맑은 고딕" w:cs="굴림체"/>
          <w:color w:val="auto"/>
        </w:rPr>
      </w:pPr>
      <w:r>
        <w:rPr>
          <w:rFonts w:hint="eastAsia" w:ascii="Microsoft YaHei" w:hAnsi="Microsoft YaHei" w:eastAsia="맑은 고딕" w:cs="굴림체"/>
          <w:color w:val="auto"/>
        </w:rPr>
        <w:t>주  소:</w:t>
      </w:r>
    </w:p>
    <w:p>
      <w:pPr>
        <w:pStyle w:val="10"/>
        <w:wordWrap/>
        <w:rPr>
          <w:rFonts w:hint="eastAsia" w:ascii="Microsoft YaHei" w:hAnsi="Microsoft YaHei" w:eastAsia="맑은 고딕" w:cs="굴림체"/>
          <w:color w:val="auto"/>
        </w:rPr>
      </w:pPr>
      <w:r>
        <w:rPr>
          <w:rFonts w:hint="eastAsia" w:ascii="Microsoft YaHei" w:hAnsi="Microsoft YaHei" w:eastAsia="맑은 고딕" w:cs="굴림체"/>
          <w:color w:val="auto"/>
        </w:rPr>
        <w:t xml:space="preserve">대표이사:        </w:t>
      </w:r>
      <w:r>
        <w:rPr>
          <w:rFonts w:hint="eastAsia" w:ascii="Microsoft YaHei" w:hAnsi="Microsoft YaHei" w:eastAsia="Microsoft YaHei"/>
          <w:sz w:val="16"/>
          <w:szCs w:val="16"/>
        </w:rPr>
        <w:t>(印)</w:t>
      </w:r>
    </w:p>
    <w:p>
      <w:pPr>
        <w:pStyle w:val="6"/>
        <w:spacing w:before="0" w:beforeAutospacing="0" w:after="0" w:afterAutospacing="0" w:line="240" w:lineRule="atLeast"/>
        <w:jc w:val="both"/>
        <w:rPr>
          <w:rFonts w:hint="eastAsia" w:ascii="Microsoft YaHei" w:hAnsi="Microsoft YaHei" w:eastAsia="Microsoft YaHei"/>
          <w:sz w:val="16"/>
          <w:szCs w:val="16"/>
        </w:rPr>
      </w:pPr>
    </w:p>
    <w:p>
      <w:pPr>
        <w:pStyle w:val="6"/>
        <w:spacing w:before="0" w:beforeAutospacing="0" w:after="0" w:afterAutospacing="0" w:line="240" w:lineRule="atLeast"/>
        <w:jc w:val="both"/>
        <w:rPr>
          <w:rFonts w:hint="eastAsia" w:ascii="Microsoft YaHei" w:hAnsi="Microsoft YaHei" w:eastAsia="Microsoft YaHei"/>
          <w:color w:val="808080"/>
          <w:sz w:val="16"/>
          <w:szCs w:val="16"/>
        </w:rPr>
      </w:pPr>
    </w:p>
    <w:sectPr>
      <w:pgSz w:w="11906" w:h="16838"/>
      <w:pgMar w:top="1955" w:right="1417" w:bottom="1672" w:left="1417" w:header="1133" w:footer="85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바탕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굴림">
    <w:panose1 w:val="020B0600000101010101"/>
    <w:charset w:val="81"/>
    <w:family w:val="modern"/>
    <w:pitch w:val="default"/>
    <w:sig w:usb0="B00002AF" w:usb1="69D77CFB" w:usb2="00000030" w:usb3="00000000" w:csb0="4008009F" w:csb1="DFD70000"/>
  </w:font>
  <w:font w:name="맑은 고딕">
    <w:panose1 w:val="020B0503020000020004"/>
    <w:charset w:val="81"/>
    <w:family w:val="modern"/>
    <w:pitch w:val="default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새굴림">
    <w:altName w:val="바탕체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ED1"/>
    <w:rsid w:val="00043F14"/>
    <w:rsid w:val="000513EF"/>
    <w:rsid w:val="000525AC"/>
    <w:rsid w:val="00054F9B"/>
    <w:rsid w:val="0005693C"/>
    <w:rsid w:val="000831F7"/>
    <w:rsid w:val="000904E5"/>
    <w:rsid w:val="000B7C2D"/>
    <w:rsid w:val="000C37F7"/>
    <w:rsid w:val="000C6D57"/>
    <w:rsid w:val="000E1B4A"/>
    <w:rsid w:val="000F02CF"/>
    <w:rsid w:val="001139BE"/>
    <w:rsid w:val="001148A6"/>
    <w:rsid w:val="00127080"/>
    <w:rsid w:val="00133D74"/>
    <w:rsid w:val="00146ECC"/>
    <w:rsid w:val="00155318"/>
    <w:rsid w:val="001C4920"/>
    <w:rsid w:val="001C6AE6"/>
    <w:rsid w:val="001D5B77"/>
    <w:rsid w:val="001F2D2C"/>
    <w:rsid w:val="001F32B5"/>
    <w:rsid w:val="001F5075"/>
    <w:rsid w:val="001F57C1"/>
    <w:rsid w:val="001F6775"/>
    <w:rsid w:val="00202046"/>
    <w:rsid w:val="00203D12"/>
    <w:rsid w:val="0022077A"/>
    <w:rsid w:val="00224535"/>
    <w:rsid w:val="00245A8A"/>
    <w:rsid w:val="0026694D"/>
    <w:rsid w:val="00274B5B"/>
    <w:rsid w:val="0028138C"/>
    <w:rsid w:val="002D4E85"/>
    <w:rsid w:val="002D64C7"/>
    <w:rsid w:val="002D7C08"/>
    <w:rsid w:val="002F4941"/>
    <w:rsid w:val="00301B5A"/>
    <w:rsid w:val="00326BFA"/>
    <w:rsid w:val="00336462"/>
    <w:rsid w:val="0034382C"/>
    <w:rsid w:val="00347565"/>
    <w:rsid w:val="00370FBA"/>
    <w:rsid w:val="00380022"/>
    <w:rsid w:val="003F767D"/>
    <w:rsid w:val="004007B3"/>
    <w:rsid w:val="00414C7C"/>
    <w:rsid w:val="0041512B"/>
    <w:rsid w:val="004155A7"/>
    <w:rsid w:val="0042100C"/>
    <w:rsid w:val="004311D8"/>
    <w:rsid w:val="0044293F"/>
    <w:rsid w:val="004916E0"/>
    <w:rsid w:val="004A611D"/>
    <w:rsid w:val="004B0321"/>
    <w:rsid w:val="004B3604"/>
    <w:rsid w:val="0054052A"/>
    <w:rsid w:val="00540CA1"/>
    <w:rsid w:val="0055167F"/>
    <w:rsid w:val="005739D6"/>
    <w:rsid w:val="0058186B"/>
    <w:rsid w:val="005D372B"/>
    <w:rsid w:val="005E7768"/>
    <w:rsid w:val="005F24A2"/>
    <w:rsid w:val="00607A0D"/>
    <w:rsid w:val="00623005"/>
    <w:rsid w:val="006459ED"/>
    <w:rsid w:val="00647BE1"/>
    <w:rsid w:val="00651E11"/>
    <w:rsid w:val="006559B2"/>
    <w:rsid w:val="006A1993"/>
    <w:rsid w:val="006A5F53"/>
    <w:rsid w:val="006B0766"/>
    <w:rsid w:val="006B173D"/>
    <w:rsid w:val="006B7E05"/>
    <w:rsid w:val="006B7ECC"/>
    <w:rsid w:val="006D49B6"/>
    <w:rsid w:val="006E0AAB"/>
    <w:rsid w:val="006E3AC8"/>
    <w:rsid w:val="006F59AE"/>
    <w:rsid w:val="00717D72"/>
    <w:rsid w:val="007302D0"/>
    <w:rsid w:val="00737A84"/>
    <w:rsid w:val="0074161F"/>
    <w:rsid w:val="00741A8E"/>
    <w:rsid w:val="0074281D"/>
    <w:rsid w:val="00753D2E"/>
    <w:rsid w:val="00784DF7"/>
    <w:rsid w:val="007C4E64"/>
    <w:rsid w:val="00802C0A"/>
    <w:rsid w:val="00834A79"/>
    <w:rsid w:val="00842148"/>
    <w:rsid w:val="00857057"/>
    <w:rsid w:val="00877D8F"/>
    <w:rsid w:val="0092772B"/>
    <w:rsid w:val="00943377"/>
    <w:rsid w:val="00993EE5"/>
    <w:rsid w:val="009A415D"/>
    <w:rsid w:val="009B340D"/>
    <w:rsid w:val="009B5622"/>
    <w:rsid w:val="009C00B5"/>
    <w:rsid w:val="009C43FE"/>
    <w:rsid w:val="009F5C9C"/>
    <w:rsid w:val="00A060F2"/>
    <w:rsid w:val="00A552F0"/>
    <w:rsid w:val="00A70D8A"/>
    <w:rsid w:val="00A731FA"/>
    <w:rsid w:val="00AC187E"/>
    <w:rsid w:val="00AC19C6"/>
    <w:rsid w:val="00AC23F2"/>
    <w:rsid w:val="00AC4ABC"/>
    <w:rsid w:val="00AE04FD"/>
    <w:rsid w:val="00AF43FA"/>
    <w:rsid w:val="00AF62DA"/>
    <w:rsid w:val="00B03BDF"/>
    <w:rsid w:val="00B1312B"/>
    <w:rsid w:val="00B17B32"/>
    <w:rsid w:val="00B43D09"/>
    <w:rsid w:val="00B51619"/>
    <w:rsid w:val="00B52ED9"/>
    <w:rsid w:val="00B57FF7"/>
    <w:rsid w:val="00B63438"/>
    <w:rsid w:val="00B65844"/>
    <w:rsid w:val="00B7191D"/>
    <w:rsid w:val="00B738F9"/>
    <w:rsid w:val="00B7713B"/>
    <w:rsid w:val="00B84775"/>
    <w:rsid w:val="00BB53CE"/>
    <w:rsid w:val="00BC3C9F"/>
    <w:rsid w:val="00BC5A7D"/>
    <w:rsid w:val="00BC7201"/>
    <w:rsid w:val="00BD5BAE"/>
    <w:rsid w:val="00BF0FAD"/>
    <w:rsid w:val="00C167AE"/>
    <w:rsid w:val="00C446C3"/>
    <w:rsid w:val="00C513EF"/>
    <w:rsid w:val="00C62CE8"/>
    <w:rsid w:val="00C6606C"/>
    <w:rsid w:val="00CC1EDA"/>
    <w:rsid w:val="00CD38BE"/>
    <w:rsid w:val="00CD4BD7"/>
    <w:rsid w:val="00D07BD5"/>
    <w:rsid w:val="00D14292"/>
    <w:rsid w:val="00D26FA6"/>
    <w:rsid w:val="00D44E12"/>
    <w:rsid w:val="00D73206"/>
    <w:rsid w:val="00D82D65"/>
    <w:rsid w:val="00D97E4D"/>
    <w:rsid w:val="00DA6638"/>
    <w:rsid w:val="00DD0FB8"/>
    <w:rsid w:val="00E154E0"/>
    <w:rsid w:val="00E167BF"/>
    <w:rsid w:val="00E3063D"/>
    <w:rsid w:val="00E30FE4"/>
    <w:rsid w:val="00E3404E"/>
    <w:rsid w:val="00E42ED1"/>
    <w:rsid w:val="00E4417B"/>
    <w:rsid w:val="00E5147A"/>
    <w:rsid w:val="00E92217"/>
    <w:rsid w:val="00EA73FD"/>
    <w:rsid w:val="00EF738D"/>
    <w:rsid w:val="00F05604"/>
    <w:rsid w:val="00F145F7"/>
    <w:rsid w:val="00F42F75"/>
    <w:rsid w:val="00F61224"/>
    <w:rsid w:val="00F62241"/>
    <w:rsid w:val="00F8370C"/>
    <w:rsid w:val="00F90B7F"/>
    <w:rsid w:val="00FB16C8"/>
    <w:rsid w:val="00FB48B8"/>
    <w:rsid w:val="00FC1450"/>
    <w:rsid w:val="00FE2A50"/>
    <w:rsid w:val="1559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바탕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jc w:val="both"/>
    </w:pPr>
    <w:rPr>
      <w:rFonts w:ascii="바탕" w:hAnsi="Times New Roman" w:eastAsia="바탕" w:cs="Times New Roman"/>
      <w:kern w:val="2"/>
      <w:szCs w:val="24"/>
      <w:lang w:val="en-US" w:eastAsia="ko-KR" w:bidi="ar-SA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djustRightInd w:val="0"/>
      <w:spacing w:line="296" w:lineRule="auto"/>
      <w:ind w:left="300"/>
    </w:pPr>
    <w:rPr>
      <w:color w:val="000000"/>
      <w:kern w:val="0"/>
      <w:szCs w:val="20"/>
    </w:rPr>
  </w:style>
  <w:style w:type="paragraph" w:styleId="3">
    <w:name w:val="Date"/>
    <w:basedOn w:val="1"/>
    <w:next w:val="1"/>
    <w:link w:val="23"/>
    <w:qFormat/>
    <w:uiPriority w:val="0"/>
    <w:rPr>
      <w:lang w:val="zh-CN" w:eastAsia="zh-CN"/>
    </w:rPr>
  </w:style>
  <w:style w:type="paragraph" w:styleId="4">
    <w:name w:val="footer"/>
    <w:basedOn w:val="1"/>
    <w:link w:val="22"/>
    <w:qFormat/>
    <w:uiPriority w:val="0"/>
    <w:pPr>
      <w:tabs>
        <w:tab w:val="center" w:pos="4513"/>
        <w:tab w:val="right" w:pos="9026"/>
      </w:tabs>
      <w:snapToGrid w:val="0"/>
    </w:pPr>
    <w:rPr>
      <w:lang w:val="zh-CN" w:eastAsia="zh-CN"/>
    </w:rPr>
  </w:style>
  <w:style w:type="paragraph" w:styleId="5">
    <w:name w:val="header"/>
    <w:basedOn w:val="1"/>
    <w:link w:val="21"/>
    <w:qFormat/>
    <w:uiPriority w:val="0"/>
    <w:pPr>
      <w:tabs>
        <w:tab w:val="center" w:pos="4513"/>
        <w:tab w:val="right" w:pos="9026"/>
      </w:tabs>
      <w:snapToGrid w:val="0"/>
    </w:pPr>
    <w:rPr>
      <w:lang w:val="zh-CN" w:eastAsia="zh-CN"/>
    </w:rPr>
  </w:style>
  <w:style w:type="paragraph" w:styleId="6">
    <w:name w:val="Normal (Web)"/>
    <w:basedOn w:val="1"/>
    <w:qFormat/>
    <w:uiPriority w:val="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eastAsia="굴림" w:cs="굴림"/>
      <w:kern w:val="0"/>
      <w:sz w:val="24"/>
    </w:rPr>
  </w:style>
  <w:style w:type="character" w:styleId="8">
    <w:name w:val="Hyperlink"/>
    <w:uiPriority w:val="0"/>
    <w:rPr>
      <w:color w:val="0000FF"/>
      <w:u w:val="single"/>
    </w:rPr>
  </w:style>
  <w:style w:type="paragraph" w:customStyle="1" w:styleId="10">
    <w:name w:val="바탕글"/>
    <w:uiPriority w:val="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hAnsi="Times New Roman" w:eastAsia="바탕" w:cs="Times New Roman"/>
      <w:color w:val="000000"/>
      <w:lang w:val="en-US" w:eastAsia="ko-KR" w:bidi="ar-SA"/>
    </w:rPr>
  </w:style>
  <w:style w:type="paragraph" w:customStyle="1" w:styleId="11">
    <w:name w:val="개요 1"/>
    <w:qFormat/>
    <w:uiPriority w:val="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hAnsi="Times New Roman" w:eastAsia="바탕" w:cs="Times New Roman"/>
      <w:color w:val="000000"/>
      <w:lang w:val="en-US" w:eastAsia="ko-KR" w:bidi="ar-SA"/>
    </w:rPr>
  </w:style>
  <w:style w:type="paragraph" w:customStyle="1" w:styleId="12">
    <w:name w:val="개요 2"/>
    <w:uiPriority w:val="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hAnsi="Times New Roman" w:eastAsia="바탕" w:cs="Times New Roman"/>
      <w:color w:val="000000"/>
      <w:lang w:val="en-US" w:eastAsia="ko-KR" w:bidi="ar-SA"/>
    </w:rPr>
  </w:style>
  <w:style w:type="paragraph" w:customStyle="1" w:styleId="13">
    <w:name w:val="개요 3"/>
    <w:qFormat/>
    <w:uiPriority w:val="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hAnsi="Times New Roman" w:eastAsia="바탕" w:cs="Times New Roman"/>
      <w:color w:val="000000"/>
      <w:lang w:val="en-US" w:eastAsia="ko-KR" w:bidi="ar-SA"/>
    </w:rPr>
  </w:style>
  <w:style w:type="paragraph" w:customStyle="1" w:styleId="14">
    <w:name w:val="개요 4"/>
    <w:qFormat/>
    <w:uiPriority w:val="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hAnsi="Times New Roman" w:eastAsia="바탕" w:cs="Times New Roman"/>
      <w:color w:val="000000"/>
      <w:lang w:val="en-US" w:eastAsia="ko-KR" w:bidi="ar-SA"/>
    </w:rPr>
  </w:style>
  <w:style w:type="paragraph" w:customStyle="1" w:styleId="15">
    <w:name w:val="개요 5"/>
    <w:qFormat/>
    <w:uiPriority w:val="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hAnsi="Times New Roman" w:eastAsia="바탕" w:cs="Times New Roman"/>
      <w:color w:val="000000"/>
      <w:lang w:val="en-US" w:eastAsia="ko-KR" w:bidi="ar-SA"/>
    </w:rPr>
  </w:style>
  <w:style w:type="paragraph" w:customStyle="1" w:styleId="16">
    <w:name w:val="개요 6"/>
    <w:uiPriority w:val="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hAnsi="Times New Roman" w:eastAsia="바탕" w:cs="Times New Roman"/>
      <w:color w:val="000000"/>
      <w:lang w:val="en-US" w:eastAsia="ko-KR" w:bidi="ar-SA"/>
    </w:rPr>
  </w:style>
  <w:style w:type="paragraph" w:customStyle="1" w:styleId="17">
    <w:name w:val="개요 7"/>
    <w:qFormat/>
    <w:uiPriority w:val="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hAnsi="Times New Roman" w:eastAsia="바탕" w:cs="Times New Roman"/>
      <w:color w:val="000000"/>
      <w:lang w:val="en-US" w:eastAsia="ko-KR" w:bidi="ar-SA"/>
    </w:rPr>
  </w:style>
  <w:style w:type="paragraph" w:customStyle="1" w:styleId="18">
    <w:name w:val="쪽 번호"/>
    <w:uiPriority w:val="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hAnsi="Times New Roman" w:eastAsia="바탕" w:cs="Times New Roman"/>
      <w:color w:val="000000"/>
      <w:lang w:val="en-US" w:eastAsia="ko-KR" w:bidi="ar-SA"/>
    </w:rPr>
  </w:style>
  <w:style w:type="paragraph" w:customStyle="1" w:styleId="19">
    <w:name w:val="머리말"/>
    <w:uiPriority w:val="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277" w:lineRule="auto"/>
      <w:jc w:val="both"/>
    </w:pPr>
    <w:rPr>
      <w:rFonts w:ascii="바탕" w:hAnsi="Times New Roman" w:eastAsia="바탕" w:cs="Times New Roman"/>
      <w:color w:val="000000"/>
      <w:sz w:val="18"/>
      <w:szCs w:val="18"/>
      <w:lang w:val="en-US" w:eastAsia="ko-KR" w:bidi="ar-SA"/>
    </w:rPr>
  </w:style>
  <w:style w:type="paragraph" w:customStyle="1" w:styleId="20">
    <w:name w:val="www.yesform.com"/>
    <w:uiPriority w:val="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ind w:left="262" w:hanging="262"/>
      <w:jc w:val="both"/>
    </w:pPr>
    <w:rPr>
      <w:rFonts w:ascii="바탕" w:hAnsi="Times New Roman" w:eastAsia="바탕" w:cs="Times New Roman"/>
      <w:color w:val="000000"/>
      <w:sz w:val="18"/>
      <w:szCs w:val="18"/>
      <w:lang w:val="en-US" w:eastAsia="ko-KR" w:bidi="ar-SA"/>
    </w:rPr>
  </w:style>
  <w:style w:type="character" w:customStyle="1" w:styleId="21">
    <w:name w:val="머리글 Char"/>
    <w:link w:val="5"/>
    <w:uiPriority w:val="0"/>
    <w:rPr>
      <w:rFonts w:ascii="바탕"/>
      <w:kern w:val="2"/>
      <w:szCs w:val="24"/>
    </w:rPr>
  </w:style>
  <w:style w:type="character" w:customStyle="1" w:styleId="22">
    <w:name w:val="바닥글 Char"/>
    <w:link w:val="4"/>
    <w:qFormat/>
    <w:uiPriority w:val="0"/>
    <w:rPr>
      <w:rFonts w:ascii="바탕"/>
      <w:kern w:val="2"/>
      <w:szCs w:val="24"/>
    </w:rPr>
  </w:style>
  <w:style w:type="character" w:customStyle="1" w:styleId="23">
    <w:name w:val="날짜 Char"/>
    <w:link w:val="3"/>
    <w:uiPriority w:val="0"/>
    <w:rPr>
      <w:rFonts w:ascii="바탕"/>
      <w:kern w:val="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F9F838-B8A4-44F4-99B8-821804B758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Netmego</Company>
  <Pages>3</Pages>
  <Words>412</Words>
  <Characters>2352</Characters>
  <Lines>19</Lines>
  <Paragraphs>5</Paragraphs>
  <TotalTime>1</TotalTime>
  <ScaleCrop>false</ScaleCrop>
  <LinksUpToDate>false</LinksUpToDate>
  <CharactersWithSpaces>2759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2014-11-28T02:55:00Z</dcterms:created>
  <dc:creator>BrandonChung</dc:creator>
  <cp:keywords>본 문서의 저작권은 예스폼(yesform)에 있으며</cp:keywords>
  <cp:lastModifiedBy>Brandon Chung</cp:lastModifiedBy>
  <dcterms:modified xsi:type="dcterms:W3CDTF">2020-02-14T06:22:44Z</dcterms:modified>
  <dc:title>회사간 업무협력 및 공동프로젝트 수행을 위한 양해각서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