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13:20:03</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8150032"/>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8150032"/>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29</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3</w:t>
      </w:r>
    </w:p>
    <w:p>
      <w:pPr>
        <w:pStyle w:val="ListBullet"/>
      </w:pPr>
      <w:r>
        <w:t>manual_blocker: 1</w:t>
      </w:r>
    </w:p>
    <w:p>
      <w:pPr>
        <w:pStyle w:val="ListBullet"/>
      </w:pPr>
      <w:r>
        <w:t>manuscript_text: 4</w:t>
      </w:r>
    </w:p>
    <w:p>
      <w:pPr>
        <w:pStyle w:val="ListBullet"/>
      </w:pPr>
      <w:r>
        <w:t>project_management: 1</w:t>
      </w:r>
    </w:p>
    <w:p>
      <w:pPr>
        <w:pStyle w:val="ListBullet"/>
      </w:pPr>
      <w:r>
        <w:t>release: 1</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43.</w:t>
      </w:r>
    </w:p>
    <w:p>
      <w:pPr>
        <w:pStyle w:val="ListBullet"/>
      </w:pPr>
      <w:r>
        <w:t>Changed files after v0.1.0: 253.</w:t>
      </w:r>
    </w:p>
    <w:p>
      <w:pPr>
        <w:pStyle w:val="ListBullet"/>
      </w:pPr>
      <w:r>
        <w:t>Manuscript-facing changed files: 243.</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6151941887739ff6be46a24e7493fd2f09a22ba3</w:t>
            </w:r>
          </w:p>
        </w:tc>
        <w:tc>
          <w:tcPr>
            <w:tcW w:type="dxa" w:w="2016"/>
          </w:tcPr>
          <w:p>
            <w:r>
              <w:t>Use this commit or a later clean commit as the basis for any v0.1.1 release.</w:t>
            </w:r>
          </w:p>
        </w:tc>
        <w:tc>
          <w:tcPr>
            <w:tcW w:type="dxa" w:w="2016"/>
          </w:tcPr>
          <w:p>
            <w:r>
              <w:t>43 commits after v0.1.0.</w:t>
            </w:r>
          </w:p>
        </w:tc>
      </w:tr>
      <w:tr>
        <w:tc>
          <w:tcPr>
            <w:tcW w:type="dxa" w:w="2016"/>
          </w:tcPr>
          <w:p>
            <w:r>
              <w:t>worktree_cleanliness</w:t>
            </w:r>
          </w:p>
        </w:tc>
        <w:tc>
          <w:tcPr>
            <w:tcW w:type="dxa" w:w="2016"/>
          </w:tcPr>
          <w:p>
            <w:r>
              <w:t>dirty</w:t>
            </w:r>
          </w:p>
        </w:tc>
        <w:tc>
          <w:tcPr>
            <w:tcW w:type="dxa" w:w="2016"/>
          </w:tcPr>
          <w:p>
            <w:r>
              <w:t>M Makefile&lt;br&gt; M README.md&lt;br&gt; M scripts/build_current_evidence_freeze.py&lt;br&gt; M scripts/build_external_review_docx.py&lt;br&gt; M scripts/build_project_gantt.py&lt;br&gt; M scripts/export_shared_project_info.py&lt;br&gt;?? docs/post_release_version_coverage_audit.md&lt;br&gt;?? scripts/build_post_release_version_coverage_audit.py</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243</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48</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3</w:t>
            </w:r>
          </w:p>
        </w:tc>
      </w:tr>
      <w:tr>
        <w:tc>
          <w:tcPr>
            <w:tcW w:type="dxa" w:w="5040"/>
          </w:tcPr>
          <w:p>
            <w:r>
              <w:t>handoff_email</w:t>
            </w:r>
          </w:p>
        </w:tc>
        <w:tc>
          <w:tcPr>
            <w:tcW w:type="dxa" w:w="5040"/>
          </w:tcPr>
          <w:p>
            <w:r>
              <w:t>3</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16</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44</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51</w:t>
            </w:r>
          </w:p>
        </w:tc>
      </w:tr>
      <w:tr>
        <w:tc>
          <w:tcPr>
            <w:tcW w:type="dxa" w:w="5040"/>
          </w:tcPr>
          <w:p>
            <w:r>
              <w:t>submission_table</w:t>
            </w:r>
          </w:p>
        </w:tc>
        <w:tc>
          <w:tcPr>
            <w:tcW w:type="dxa" w:w="5040"/>
          </w:tcPr>
          <w:p>
            <w:r>
              <w:t>35</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211</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r>
        <w:tc>
          <w:tcPr>
            <w:tcW w:type="dxa" w:w="3360"/>
          </w:tcPr>
          <w:p>
            <w:r>
              <w:t>M</w:t>
            </w:r>
          </w:p>
        </w:tc>
        <w:tc>
          <w:tcPr>
            <w:tcW w:type="dxa" w:w="3360"/>
          </w:tcPr>
          <w:p>
            <w:r>
              <w:t>submission_doc</w:t>
            </w:r>
          </w:p>
        </w:tc>
        <w:tc>
          <w:tcPr>
            <w:tcW w:type="dxa" w:w="3360"/>
          </w:tcPr>
          <w:p>
            <w:r>
              <w:t>docs/no_call_decision_map.md</w:t>
            </w:r>
          </w:p>
        </w:tc>
      </w:tr>
      <w:tr>
        <w:tc>
          <w:tcPr>
            <w:tcW w:type="dxa" w:w="3360"/>
          </w:tcPr>
          <w:p>
            <w:r>
              <w:t>A</w:t>
            </w:r>
          </w:p>
        </w:tc>
        <w:tc>
          <w:tcPr>
            <w:tcW w:type="dxa" w:w="3360"/>
          </w:tcPr>
          <w:p>
            <w:r>
              <w:t>submission_doc</w:t>
            </w:r>
          </w:p>
        </w:tc>
        <w:tc>
          <w:tcPr>
            <w:tcW w:type="dxa" w:w="3360"/>
          </w:tcPr>
          <w:p>
            <w:r>
              <w:t>docs/p0_benchmark_upgrade_status_2026-05-12.md</w:t>
            </w:r>
          </w:p>
        </w:tc>
      </w:tr>
      <w:tr>
        <w:tc>
          <w:tcPr>
            <w:tcW w:type="dxa" w:w="3360"/>
          </w:tcPr>
          <w:p>
            <w:r>
              <w:t>A</w:t>
            </w:r>
          </w:p>
        </w:tc>
        <w:tc>
          <w:tcPr>
            <w:tcW w:type="dxa" w:w="3360"/>
          </w:tcPr>
          <w:p>
            <w:r>
              <w:t>submission_doc</w:t>
            </w:r>
          </w:p>
        </w:tc>
        <w:tc>
          <w:tcPr>
            <w:tcW w:type="dxa" w:w="3360"/>
          </w:tcPr>
          <w:p>
            <w:r>
              <w:t>docs/p0_component_ablation_run_sheet.md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