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8E8BF" w14:textId="77777777" w:rsidR="00080589" w:rsidRPr="00080589" w:rsidRDefault="00080589" w:rsidP="00080589">
      <w:r w:rsidRPr="00080589">
        <w:rPr>
          <w:b/>
          <w:bCs/>
        </w:rPr>
        <w:t>EMPLOYMENT AGREEMENT</w:t>
      </w:r>
    </w:p>
    <w:p w14:paraId="5155C08D" w14:textId="77777777" w:rsidR="00080589" w:rsidRPr="00080589" w:rsidRDefault="00080589" w:rsidP="00080589">
      <w:r w:rsidRPr="00080589">
        <w:rPr>
          <w:b/>
          <w:bCs/>
        </w:rPr>
        <w:t>This Employment Agreement ("Agreement") is made and entered into on [Date], by and between:</w:t>
      </w:r>
    </w:p>
    <w:p w14:paraId="61C8C0E8" w14:textId="77777777" w:rsidR="00080589" w:rsidRPr="00080589" w:rsidRDefault="00080589" w:rsidP="00080589">
      <w:r w:rsidRPr="00080589">
        <w:rPr>
          <w:b/>
          <w:bCs/>
        </w:rPr>
        <w:t>Employer: [Company Name], a corporation registered in Ontario, with its principal place of business at [Address], Toronto, ON.</w:t>
      </w:r>
    </w:p>
    <w:p w14:paraId="6D9D5C65" w14:textId="77777777" w:rsidR="00080589" w:rsidRPr="00080589" w:rsidRDefault="00080589" w:rsidP="00080589">
      <w:r w:rsidRPr="00080589">
        <w:rPr>
          <w:b/>
          <w:bCs/>
        </w:rPr>
        <w:t>Employee: [Full Name], residing at [Address].</w:t>
      </w:r>
    </w:p>
    <w:p w14:paraId="48EE7FE8" w14:textId="77777777" w:rsidR="00080589" w:rsidRPr="00080589" w:rsidRDefault="00080589" w:rsidP="00080589">
      <w:r w:rsidRPr="00080589">
        <w:rPr>
          <w:b/>
          <w:bCs/>
        </w:rPr>
        <w:t>The Employer and Employee agree to the following terms:</w:t>
      </w:r>
    </w:p>
    <w:p w14:paraId="00ADD2CF" w14:textId="77777777" w:rsidR="00080589" w:rsidRPr="00080589" w:rsidRDefault="00080589" w:rsidP="00080589">
      <w:r w:rsidRPr="00080589">
        <w:pict w14:anchorId="25699AFC">
          <v:rect id="_x0000_i1073" style="width:0;height:1.5pt" o:hralign="center" o:hrstd="t" o:hrnoshade="t" o:hr="t" fillcolor="black" stroked="f"/>
        </w:pict>
      </w:r>
    </w:p>
    <w:p w14:paraId="277CF56A" w14:textId="77777777" w:rsidR="00080589" w:rsidRPr="00080589" w:rsidRDefault="00080589" w:rsidP="00080589">
      <w:r w:rsidRPr="00080589">
        <w:rPr>
          <w:b/>
          <w:bCs/>
        </w:rPr>
        <w:t>1. Employment Terms</w:t>
      </w:r>
    </w:p>
    <w:p w14:paraId="7FDFAF68" w14:textId="77777777" w:rsidR="00080589" w:rsidRPr="00080589" w:rsidRDefault="00080589" w:rsidP="00080589">
      <w:r w:rsidRPr="00080589">
        <w:rPr>
          <w:b/>
          <w:bCs/>
        </w:rPr>
        <w:t>1.1 Position &amp; Duties</w:t>
      </w:r>
      <w:r w:rsidRPr="00080589">
        <w:rPr>
          <w:b/>
          <w:bCs/>
        </w:rPr>
        <w:br/>
        <w:t>The Employee is hired as [Job Title]. The Employer reserves the right to modify job responsibilities at any time without the Employee’s prior consent.</w:t>
      </w:r>
    </w:p>
    <w:p w14:paraId="4359348F" w14:textId="77777777" w:rsidR="00080589" w:rsidRPr="00080589" w:rsidRDefault="00080589" w:rsidP="00080589">
      <w:r w:rsidRPr="00080589">
        <w:rPr>
          <w:b/>
          <w:bCs/>
        </w:rPr>
        <w:t>1.2 Probation Period</w:t>
      </w:r>
      <w:r w:rsidRPr="00080589">
        <w:rPr>
          <w:b/>
          <w:bCs/>
        </w:rPr>
        <w:br/>
        <w:t>The Employee acknowledges a six (6) month probation period, during which employment may be terminated without notice or severance pay.</w:t>
      </w:r>
    </w:p>
    <w:p w14:paraId="50423946" w14:textId="77777777" w:rsidR="00080589" w:rsidRPr="00080589" w:rsidRDefault="00080589" w:rsidP="00080589">
      <w:r w:rsidRPr="00080589">
        <w:rPr>
          <w:b/>
          <w:bCs/>
        </w:rPr>
        <w:t>1.3 Work Location</w:t>
      </w:r>
      <w:r w:rsidRPr="00080589">
        <w:rPr>
          <w:b/>
          <w:bCs/>
        </w:rPr>
        <w:br/>
        <w:t>The Employee agrees to work at [Office Location] or remotely at the Employer’s discretion. The Employer may require relocation at any time at the Employee’s own expense.</w:t>
      </w:r>
    </w:p>
    <w:p w14:paraId="179C1EC7" w14:textId="77777777" w:rsidR="00080589" w:rsidRPr="00080589" w:rsidRDefault="00080589" w:rsidP="00080589">
      <w:r w:rsidRPr="00080589">
        <w:pict w14:anchorId="5F6B7EC0">
          <v:rect id="_x0000_i1074" style="width:0;height:1.5pt" o:hralign="center" o:hrstd="t" o:hrnoshade="t" o:hr="t" fillcolor="black" stroked="f"/>
        </w:pict>
      </w:r>
    </w:p>
    <w:p w14:paraId="5B5584CB" w14:textId="77777777" w:rsidR="00080589" w:rsidRPr="00080589" w:rsidRDefault="00080589" w:rsidP="00080589">
      <w:r w:rsidRPr="00080589">
        <w:rPr>
          <w:b/>
          <w:bCs/>
        </w:rPr>
        <w:t>2. Compensation &amp; Benefits</w:t>
      </w:r>
    </w:p>
    <w:p w14:paraId="7AD44B0A" w14:textId="77777777" w:rsidR="00080589" w:rsidRPr="00080589" w:rsidRDefault="00080589" w:rsidP="00080589">
      <w:r w:rsidRPr="00080589">
        <w:rPr>
          <w:b/>
          <w:bCs/>
        </w:rPr>
        <w:t>2.1 Salary</w:t>
      </w:r>
      <w:r w:rsidRPr="00080589">
        <w:rPr>
          <w:b/>
          <w:bCs/>
        </w:rPr>
        <w:br/>
        <w:t>The Employee shall receive a salary of [$X] per year, payable biweekly. The Employer reserves the right to modify compensation with reasonable notice.</w:t>
      </w:r>
    </w:p>
    <w:p w14:paraId="3D4FC308" w14:textId="77777777" w:rsidR="00080589" w:rsidRPr="00080589" w:rsidRDefault="00080589" w:rsidP="00080589">
      <w:r w:rsidRPr="00080589">
        <w:rPr>
          <w:b/>
          <w:bCs/>
        </w:rPr>
        <w:t>2.2 Bonuses</w:t>
      </w:r>
      <w:r w:rsidRPr="00080589">
        <w:rPr>
          <w:b/>
          <w:bCs/>
        </w:rPr>
        <w:br/>
      </w:r>
      <w:proofErr w:type="spellStart"/>
      <w:r w:rsidRPr="00080589">
        <w:rPr>
          <w:b/>
          <w:bCs/>
        </w:rPr>
        <w:t>Bonuses</w:t>
      </w:r>
      <w:proofErr w:type="spellEnd"/>
      <w:r w:rsidRPr="00080589">
        <w:rPr>
          <w:b/>
          <w:bCs/>
        </w:rPr>
        <w:t xml:space="preserve"> are fully discretionary and not guaranteed, regardless of performance.</w:t>
      </w:r>
    </w:p>
    <w:p w14:paraId="37F9E23F" w14:textId="77777777" w:rsidR="00080589" w:rsidRPr="00080589" w:rsidRDefault="00080589" w:rsidP="00080589">
      <w:r w:rsidRPr="00080589">
        <w:rPr>
          <w:b/>
          <w:bCs/>
        </w:rPr>
        <w:t>2.3 Benefits</w:t>
      </w:r>
      <w:r w:rsidRPr="00080589">
        <w:rPr>
          <w:b/>
          <w:bCs/>
        </w:rPr>
        <w:br/>
        <w:t>The Employer may modify or discontinue benefits with thirty (30) days' notice to the Employee.</w:t>
      </w:r>
    </w:p>
    <w:p w14:paraId="08696AA6" w14:textId="77777777" w:rsidR="00080589" w:rsidRPr="00080589" w:rsidRDefault="00080589" w:rsidP="00080589">
      <w:r w:rsidRPr="00080589">
        <w:rPr>
          <w:b/>
          <w:bCs/>
        </w:rPr>
        <w:t>2.4 Deductions</w:t>
      </w:r>
      <w:r w:rsidRPr="00080589">
        <w:rPr>
          <w:b/>
          <w:bCs/>
        </w:rPr>
        <w:br/>
        <w:t>The Employer may deduct from the Employee’s wages for any damages or losses caused by the Employee, as permitted by Ontario law.</w:t>
      </w:r>
    </w:p>
    <w:p w14:paraId="4F2D1B06" w14:textId="77777777" w:rsidR="00080589" w:rsidRPr="00080589" w:rsidRDefault="00080589" w:rsidP="00080589">
      <w:r w:rsidRPr="00080589">
        <w:pict w14:anchorId="39EA7759">
          <v:rect id="_x0000_i1075" style="width:0;height:1.5pt" o:hralign="center" o:hrstd="t" o:hrnoshade="t" o:hr="t" fillcolor="black" stroked="f"/>
        </w:pict>
      </w:r>
    </w:p>
    <w:p w14:paraId="1072A247" w14:textId="77777777" w:rsidR="00080589" w:rsidRPr="00080589" w:rsidRDefault="00080589" w:rsidP="00080589">
      <w:r w:rsidRPr="00080589">
        <w:rPr>
          <w:b/>
          <w:bCs/>
        </w:rPr>
        <w:t>3. Hours &amp; Overtime</w:t>
      </w:r>
    </w:p>
    <w:p w14:paraId="18C84341" w14:textId="77777777" w:rsidR="00080589" w:rsidRPr="00080589" w:rsidRDefault="00080589" w:rsidP="00080589">
      <w:r w:rsidRPr="00080589">
        <w:rPr>
          <w:b/>
          <w:bCs/>
        </w:rPr>
        <w:t>3.1 Work Schedule</w:t>
      </w:r>
      <w:r w:rsidRPr="00080589">
        <w:rPr>
          <w:b/>
          <w:bCs/>
        </w:rPr>
        <w:br/>
        <w:t xml:space="preserve">The Employee is required to work a minimum of forty (40) hours per week. The Employer </w:t>
      </w:r>
      <w:r w:rsidRPr="00080589">
        <w:rPr>
          <w:b/>
          <w:bCs/>
        </w:rPr>
        <w:lastRenderedPageBreak/>
        <w:t>reserves the right to adjust the Employee’s work schedule, including evenings and weekends, as necessary.</w:t>
      </w:r>
    </w:p>
    <w:p w14:paraId="55C8D6B3" w14:textId="77777777" w:rsidR="00080589" w:rsidRPr="00080589" w:rsidRDefault="00080589" w:rsidP="00080589">
      <w:r w:rsidRPr="00080589">
        <w:rPr>
          <w:b/>
          <w:bCs/>
        </w:rPr>
        <w:t>3.2 Overtime</w:t>
      </w:r>
      <w:r w:rsidRPr="00080589">
        <w:rPr>
          <w:b/>
          <w:bCs/>
        </w:rPr>
        <w:br/>
        <w:t>The Employee acknowledges that overtime will be paid only for hours worked beyond forty-four (44) hours per week in accordance with the Ontario Employment Standards Act (ESA). The Employee agrees to an averaging agreement, which may result in unpaid overtime during certain periods.</w:t>
      </w:r>
    </w:p>
    <w:p w14:paraId="14E172D0" w14:textId="77777777" w:rsidR="00080589" w:rsidRPr="00080589" w:rsidRDefault="00080589" w:rsidP="00080589">
      <w:r w:rsidRPr="00080589">
        <w:pict w14:anchorId="72F164E0">
          <v:rect id="_x0000_i1076" style="width:0;height:1.5pt" o:hralign="center" o:hrstd="t" o:hrnoshade="t" o:hr="t" fillcolor="black" stroked="f"/>
        </w:pict>
      </w:r>
    </w:p>
    <w:p w14:paraId="27FE4A9D" w14:textId="77777777" w:rsidR="00080589" w:rsidRPr="00080589" w:rsidRDefault="00080589" w:rsidP="00080589">
      <w:r w:rsidRPr="00080589">
        <w:rPr>
          <w:b/>
          <w:bCs/>
        </w:rPr>
        <w:t>4. Termination &amp; Resignation</w:t>
      </w:r>
    </w:p>
    <w:p w14:paraId="61813396" w14:textId="77777777" w:rsidR="00080589" w:rsidRPr="00080589" w:rsidRDefault="00080589" w:rsidP="00080589">
      <w:r w:rsidRPr="00080589">
        <w:rPr>
          <w:b/>
          <w:bCs/>
        </w:rPr>
        <w:t>4.1 Termination by Employer</w:t>
      </w:r>
      <w:r w:rsidRPr="00080589">
        <w:rPr>
          <w:b/>
          <w:bCs/>
        </w:rPr>
        <w:br/>
        <w:t>The Employer may terminate the Employee’s employment at any time with only the minimum notice or pay in lieu required under the ESA. The Employee waives any claim to additional severance under common law.</w:t>
      </w:r>
    </w:p>
    <w:p w14:paraId="34A4F76E" w14:textId="77777777" w:rsidR="00080589" w:rsidRPr="00080589" w:rsidRDefault="00080589" w:rsidP="00080589">
      <w:r w:rsidRPr="00080589">
        <w:rPr>
          <w:b/>
          <w:bCs/>
        </w:rPr>
        <w:t>4.2 Resignation</w:t>
      </w:r>
      <w:r w:rsidRPr="00080589">
        <w:rPr>
          <w:b/>
          <w:bCs/>
        </w:rPr>
        <w:br/>
        <w:t>The Employee must provide sixty (60) days' written notice prior to resignation. If the Employee fails to provide the required notice, the Employer may deduct one month’s salary from the final pay.</w:t>
      </w:r>
    </w:p>
    <w:p w14:paraId="37B50D0E" w14:textId="77777777" w:rsidR="00080589" w:rsidRPr="00080589" w:rsidRDefault="00080589" w:rsidP="00080589">
      <w:r w:rsidRPr="00080589">
        <w:pict w14:anchorId="31B7D385">
          <v:rect id="_x0000_i1077" style="width:0;height:1.5pt" o:hralign="center" o:hrstd="t" o:hrnoshade="t" o:hr="t" fillcolor="black" stroked="f"/>
        </w:pict>
      </w:r>
    </w:p>
    <w:p w14:paraId="37C2A09D" w14:textId="77777777" w:rsidR="00080589" w:rsidRPr="00080589" w:rsidRDefault="00080589" w:rsidP="00080589">
      <w:r w:rsidRPr="00080589">
        <w:rPr>
          <w:b/>
          <w:bCs/>
        </w:rPr>
        <w:t>5. Restrictive Covenants</w:t>
      </w:r>
    </w:p>
    <w:p w14:paraId="4098684C" w14:textId="77777777" w:rsidR="00080589" w:rsidRPr="00080589" w:rsidRDefault="00080589" w:rsidP="00080589">
      <w:r w:rsidRPr="00080589">
        <w:rPr>
          <w:b/>
          <w:bCs/>
        </w:rPr>
        <w:t>5.1 Non-Competition</w:t>
      </w:r>
      <w:r w:rsidRPr="00080589">
        <w:rPr>
          <w:b/>
          <w:bCs/>
        </w:rPr>
        <w:br/>
        <w:t>The Employee agrees not to work for any competitor within Ontario for a period of twelve (12) months following termination of employment.</w:t>
      </w:r>
    </w:p>
    <w:p w14:paraId="31E60D78" w14:textId="77777777" w:rsidR="00080589" w:rsidRPr="00080589" w:rsidRDefault="00080589" w:rsidP="00080589">
      <w:r w:rsidRPr="00080589">
        <w:rPr>
          <w:b/>
          <w:bCs/>
        </w:rPr>
        <w:t>5.2 Non-Solicitation</w:t>
      </w:r>
      <w:r w:rsidRPr="00080589">
        <w:rPr>
          <w:b/>
          <w:bCs/>
        </w:rPr>
        <w:br/>
        <w:t>The Employee agrees not to solicit or recruit any current employees or clients of the Employer for a period of eighteen (18) months following termination of employment.</w:t>
      </w:r>
    </w:p>
    <w:p w14:paraId="619F709C" w14:textId="77777777" w:rsidR="00080589" w:rsidRPr="00080589" w:rsidRDefault="00080589" w:rsidP="00080589">
      <w:r w:rsidRPr="00080589">
        <w:pict w14:anchorId="743A6FC1">
          <v:rect id="_x0000_i1078" style="width:0;height:1.5pt" o:hralign="center" o:hrstd="t" o:hrnoshade="t" o:hr="t" fillcolor="black" stroked="f"/>
        </w:pict>
      </w:r>
    </w:p>
    <w:p w14:paraId="3CAFFD78" w14:textId="77777777" w:rsidR="00080589" w:rsidRPr="00080589" w:rsidRDefault="00080589" w:rsidP="00080589">
      <w:r w:rsidRPr="00080589">
        <w:rPr>
          <w:b/>
          <w:bCs/>
        </w:rPr>
        <w:t>6. Dispute Resolution</w:t>
      </w:r>
    </w:p>
    <w:p w14:paraId="469BB48B" w14:textId="77777777" w:rsidR="00080589" w:rsidRPr="00080589" w:rsidRDefault="00080589" w:rsidP="00080589">
      <w:r w:rsidRPr="00080589">
        <w:rPr>
          <w:b/>
          <w:bCs/>
        </w:rPr>
        <w:t>6.1 Arbitration Clause</w:t>
      </w:r>
      <w:r w:rsidRPr="00080589">
        <w:rPr>
          <w:b/>
          <w:bCs/>
        </w:rPr>
        <w:br/>
        <w:t>Any disputes arising under this Agreement shall be resolved exclusively by arbitration in Toronto, Ontario. The Employee waives any right to pursue legal action in court.</w:t>
      </w:r>
    </w:p>
    <w:p w14:paraId="5E6A0B11" w14:textId="77777777" w:rsidR="00080589" w:rsidRPr="00080589" w:rsidRDefault="00080589" w:rsidP="00080589">
      <w:r w:rsidRPr="00080589">
        <w:rPr>
          <w:b/>
          <w:bCs/>
        </w:rPr>
        <w:t>6.2 Legal Costs</w:t>
      </w:r>
      <w:r w:rsidRPr="00080589">
        <w:rPr>
          <w:b/>
          <w:bCs/>
        </w:rPr>
        <w:br/>
        <w:t>The Employee agrees to bear the cost of their own legal representation in any dispute and shall be responsible for the Employer’s legal costs if the Employee does not prevail in arbitration.</w:t>
      </w:r>
    </w:p>
    <w:p w14:paraId="25376B76" w14:textId="77777777" w:rsidR="00080589" w:rsidRPr="00080589" w:rsidRDefault="00080589" w:rsidP="00080589">
      <w:r w:rsidRPr="00080589">
        <w:pict w14:anchorId="00DE222C">
          <v:rect id="_x0000_i1079" style="width:0;height:1.5pt" o:hralign="center" o:hrstd="t" o:hrnoshade="t" o:hr="t" fillcolor="black" stroked="f"/>
        </w:pict>
      </w:r>
    </w:p>
    <w:p w14:paraId="5A225100" w14:textId="77777777" w:rsidR="00080589" w:rsidRPr="00080589" w:rsidRDefault="00080589" w:rsidP="00080589">
      <w:r w:rsidRPr="00080589">
        <w:rPr>
          <w:b/>
          <w:bCs/>
        </w:rPr>
        <w:t>7. Governing Law</w:t>
      </w:r>
    </w:p>
    <w:p w14:paraId="718A639C" w14:textId="77777777" w:rsidR="00080589" w:rsidRPr="00080589" w:rsidRDefault="00080589" w:rsidP="00080589">
      <w:r w:rsidRPr="00080589">
        <w:rPr>
          <w:b/>
          <w:bCs/>
        </w:rPr>
        <w:lastRenderedPageBreak/>
        <w:t>This Agreement shall be governed by and construed in accordance with the laws of Ontario, Canada.</w:t>
      </w:r>
    </w:p>
    <w:p w14:paraId="651C461D" w14:textId="77777777" w:rsidR="00080589" w:rsidRPr="00080589" w:rsidRDefault="00080589" w:rsidP="00080589">
      <w:r w:rsidRPr="00080589">
        <w:pict w14:anchorId="64D1AA8E">
          <v:rect id="_x0000_i1080" style="width:0;height:1.5pt" o:hralign="center" o:hrstd="t" o:hrnoshade="t" o:hr="t" fillcolor="black" stroked="f"/>
        </w:pict>
      </w:r>
    </w:p>
    <w:p w14:paraId="08BABCDA" w14:textId="77777777" w:rsidR="00080589" w:rsidRPr="00080589" w:rsidRDefault="00080589" w:rsidP="00080589">
      <w:r w:rsidRPr="00080589">
        <w:rPr>
          <w:b/>
          <w:bCs/>
        </w:rPr>
        <w:t>8. Acknowledgment</w:t>
      </w:r>
    </w:p>
    <w:p w14:paraId="7EEBA366" w14:textId="77777777" w:rsidR="00080589" w:rsidRPr="00080589" w:rsidRDefault="00080589" w:rsidP="00080589">
      <w:r w:rsidRPr="00080589">
        <w:rPr>
          <w:b/>
          <w:bCs/>
        </w:rPr>
        <w:t>The Employee acknowledges that they have read and understood this Agreement and have had the opportunity to seek independent legal advice before signing.</w:t>
      </w:r>
    </w:p>
    <w:p w14:paraId="30E886B4" w14:textId="77777777" w:rsidR="00080589" w:rsidRPr="00080589" w:rsidRDefault="00080589" w:rsidP="00080589">
      <w:r w:rsidRPr="00080589">
        <w:rPr>
          <w:b/>
          <w:bCs/>
        </w:rPr>
        <w:t>Signed on this [Date]</w:t>
      </w:r>
    </w:p>
    <w:p w14:paraId="63846A99" w14:textId="77777777" w:rsidR="00080589" w:rsidRPr="00080589" w:rsidRDefault="00080589" w:rsidP="00080589">
      <w:r w:rsidRPr="00080589">
        <w:rPr>
          <w:b/>
          <w:bCs/>
        </w:rPr>
        <w:t>Employer: [Company Name]</w:t>
      </w:r>
      <w:r w:rsidRPr="00080589">
        <w:rPr>
          <w:b/>
          <w:bCs/>
        </w:rPr>
        <w:br/>
        <w:t>By: [Employer Representative Name]</w:t>
      </w:r>
      <w:r w:rsidRPr="00080589">
        <w:rPr>
          <w:b/>
          <w:bCs/>
        </w:rPr>
        <w:br/>
        <w:t>Signature: ________________________</w:t>
      </w:r>
    </w:p>
    <w:p w14:paraId="69FA6D29" w14:textId="77777777" w:rsidR="00080589" w:rsidRPr="00080589" w:rsidRDefault="00080589" w:rsidP="00080589">
      <w:r w:rsidRPr="00080589">
        <w:rPr>
          <w:b/>
          <w:bCs/>
        </w:rPr>
        <w:t>Employee: [Full Name]</w:t>
      </w:r>
      <w:r w:rsidRPr="00080589">
        <w:rPr>
          <w:b/>
          <w:bCs/>
        </w:rPr>
        <w:br/>
        <w:t>Signature: ________________________</w:t>
      </w:r>
    </w:p>
    <w:p w14:paraId="2EAA5247" w14:textId="77777777" w:rsidR="00A537E1" w:rsidRDefault="00A537E1"/>
    <w:sectPr w:rsidR="00A537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589"/>
    <w:rsid w:val="00080589"/>
    <w:rsid w:val="00236359"/>
    <w:rsid w:val="00A537E1"/>
    <w:rsid w:val="00C007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CFC34E"/>
  <w15:chartTrackingRefBased/>
  <w15:docId w15:val="{7EF261AB-08BB-4E18-A688-8BB858A32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5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05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05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05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05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05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5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5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5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5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05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05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05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05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05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5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5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589"/>
    <w:rPr>
      <w:rFonts w:eastAsiaTheme="majorEastAsia" w:cstheme="majorBidi"/>
      <w:color w:val="272727" w:themeColor="text1" w:themeTint="D8"/>
    </w:rPr>
  </w:style>
  <w:style w:type="paragraph" w:styleId="Title">
    <w:name w:val="Title"/>
    <w:basedOn w:val="Normal"/>
    <w:next w:val="Normal"/>
    <w:link w:val="TitleChar"/>
    <w:uiPriority w:val="10"/>
    <w:qFormat/>
    <w:rsid w:val="000805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5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5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5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589"/>
    <w:pPr>
      <w:spacing w:before="160"/>
      <w:jc w:val="center"/>
    </w:pPr>
    <w:rPr>
      <w:i/>
      <w:iCs/>
      <w:color w:val="404040" w:themeColor="text1" w:themeTint="BF"/>
    </w:rPr>
  </w:style>
  <w:style w:type="character" w:customStyle="1" w:styleId="QuoteChar">
    <w:name w:val="Quote Char"/>
    <w:basedOn w:val="DefaultParagraphFont"/>
    <w:link w:val="Quote"/>
    <w:uiPriority w:val="29"/>
    <w:rsid w:val="00080589"/>
    <w:rPr>
      <w:i/>
      <w:iCs/>
      <w:color w:val="404040" w:themeColor="text1" w:themeTint="BF"/>
    </w:rPr>
  </w:style>
  <w:style w:type="paragraph" w:styleId="ListParagraph">
    <w:name w:val="List Paragraph"/>
    <w:basedOn w:val="Normal"/>
    <w:uiPriority w:val="34"/>
    <w:qFormat/>
    <w:rsid w:val="00080589"/>
    <w:pPr>
      <w:ind w:left="720"/>
      <w:contextualSpacing/>
    </w:pPr>
  </w:style>
  <w:style w:type="character" w:styleId="IntenseEmphasis">
    <w:name w:val="Intense Emphasis"/>
    <w:basedOn w:val="DefaultParagraphFont"/>
    <w:uiPriority w:val="21"/>
    <w:qFormat/>
    <w:rsid w:val="00080589"/>
    <w:rPr>
      <w:i/>
      <w:iCs/>
      <w:color w:val="0F4761" w:themeColor="accent1" w:themeShade="BF"/>
    </w:rPr>
  </w:style>
  <w:style w:type="paragraph" w:styleId="IntenseQuote">
    <w:name w:val="Intense Quote"/>
    <w:basedOn w:val="Normal"/>
    <w:next w:val="Normal"/>
    <w:link w:val="IntenseQuoteChar"/>
    <w:uiPriority w:val="30"/>
    <w:qFormat/>
    <w:rsid w:val="000805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0589"/>
    <w:rPr>
      <w:i/>
      <w:iCs/>
      <w:color w:val="0F4761" w:themeColor="accent1" w:themeShade="BF"/>
    </w:rPr>
  </w:style>
  <w:style w:type="character" w:styleId="IntenseReference">
    <w:name w:val="Intense Reference"/>
    <w:basedOn w:val="DefaultParagraphFont"/>
    <w:uiPriority w:val="32"/>
    <w:qFormat/>
    <w:rsid w:val="000805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152950">
      <w:bodyDiv w:val="1"/>
      <w:marLeft w:val="0"/>
      <w:marRight w:val="0"/>
      <w:marTop w:val="0"/>
      <w:marBottom w:val="0"/>
      <w:divBdr>
        <w:top w:val="none" w:sz="0" w:space="0" w:color="auto"/>
        <w:left w:val="none" w:sz="0" w:space="0" w:color="auto"/>
        <w:bottom w:val="none" w:sz="0" w:space="0" w:color="auto"/>
        <w:right w:val="none" w:sz="0" w:space="0" w:color="auto"/>
      </w:divBdr>
      <w:divsChild>
        <w:div w:id="1999579914">
          <w:marLeft w:val="0"/>
          <w:marRight w:val="0"/>
          <w:marTop w:val="240"/>
          <w:marBottom w:val="240"/>
          <w:divBdr>
            <w:top w:val="none" w:sz="0" w:space="0" w:color="auto"/>
            <w:left w:val="none" w:sz="0" w:space="0" w:color="auto"/>
            <w:bottom w:val="none" w:sz="0" w:space="0" w:color="auto"/>
            <w:right w:val="none" w:sz="0" w:space="0" w:color="auto"/>
          </w:divBdr>
        </w:div>
        <w:div w:id="602423033">
          <w:marLeft w:val="0"/>
          <w:marRight w:val="0"/>
          <w:marTop w:val="240"/>
          <w:marBottom w:val="240"/>
          <w:divBdr>
            <w:top w:val="none" w:sz="0" w:space="0" w:color="auto"/>
            <w:left w:val="none" w:sz="0" w:space="0" w:color="auto"/>
            <w:bottom w:val="none" w:sz="0" w:space="0" w:color="auto"/>
            <w:right w:val="none" w:sz="0" w:space="0" w:color="auto"/>
          </w:divBdr>
        </w:div>
        <w:div w:id="51777277">
          <w:marLeft w:val="0"/>
          <w:marRight w:val="0"/>
          <w:marTop w:val="240"/>
          <w:marBottom w:val="240"/>
          <w:divBdr>
            <w:top w:val="none" w:sz="0" w:space="0" w:color="auto"/>
            <w:left w:val="none" w:sz="0" w:space="0" w:color="auto"/>
            <w:bottom w:val="none" w:sz="0" w:space="0" w:color="auto"/>
            <w:right w:val="none" w:sz="0" w:space="0" w:color="auto"/>
          </w:divBdr>
        </w:div>
        <w:div w:id="369653207">
          <w:marLeft w:val="0"/>
          <w:marRight w:val="0"/>
          <w:marTop w:val="240"/>
          <w:marBottom w:val="240"/>
          <w:divBdr>
            <w:top w:val="none" w:sz="0" w:space="0" w:color="auto"/>
            <w:left w:val="none" w:sz="0" w:space="0" w:color="auto"/>
            <w:bottom w:val="none" w:sz="0" w:space="0" w:color="auto"/>
            <w:right w:val="none" w:sz="0" w:space="0" w:color="auto"/>
          </w:divBdr>
        </w:div>
        <w:div w:id="1910262852">
          <w:marLeft w:val="0"/>
          <w:marRight w:val="0"/>
          <w:marTop w:val="240"/>
          <w:marBottom w:val="240"/>
          <w:divBdr>
            <w:top w:val="none" w:sz="0" w:space="0" w:color="auto"/>
            <w:left w:val="none" w:sz="0" w:space="0" w:color="auto"/>
            <w:bottom w:val="none" w:sz="0" w:space="0" w:color="auto"/>
            <w:right w:val="none" w:sz="0" w:space="0" w:color="auto"/>
          </w:divBdr>
        </w:div>
        <w:div w:id="1597326955">
          <w:marLeft w:val="0"/>
          <w:marRight w:val="0"/>
          <w:marTop w:val="0"/>
          <w:marBottom w:val="0"/>
          <w:divBdr>
            <w:top w:val="none" w:sz="0" w:space="0" w:color="auto"/>
            <w:left w:val="none" w:sz="0" w:space="0" w:color="auto"/>
            <w:bottom w:val="none" w:sz="0" w:space="0" w:color="auto"/>
            <w:right w:val="none" w:sz="0" w:space="0" w:color="auto"/>
          </w:divBdr>
        </w:div>
        <w:div w:id="50352722">
          <w:marLeft w:val="0"/>
          <w:marRight w:val="0"/>
          <w:marTop w:val="240"/>
          <w:marBottom w:val="240"/>
          <w:divBdr>
            <w:top w:val="none" w:sz="0" w:space="0" w:color="auto"/>
            <w:left w:val="none" w:sz="0" w:space="0" w:color="auto"/>
            <w:bottom w:val="none" w:sz="0" w:space="0" w:color="auto"/>
            <w:right w:val="none" w:sz="0" w:space="0" w:color="auto"/>
          </w:divBdr>
        </w:div>
        <w:div w:id="922957345">
          <w:marLeft w:val="0"/>
          <w:marRight w:val="0"/>
          <w:marTop w:val="240"/>
          <w:marBottom w:val="240"/>
          <w:divBdr>
            <w:top w:val="none" w:sz="0" w:space="0" w:color="auto"/>
            <w:left w:val="none" w:sz="0" w:space="0" w:color="auto"/>
            <w:bottom w:val="none" w:sz="0" w:space="0" w:color="auto"/>
            <w:right w:val="none" w:sz="0" w:space="0" w:color="auto"/>
          </w:divBdr>
        </w:div>
        <w:div w:id="977153260">
          <w:marLeft w:val="0"/>
          <w:marRight w:val="0"/>
          <w:marTop w:val="240"/>
          <w:marBottom w:val="240"/>
          <w:divBdr>
            <w:top w:val="none" w:sz="0" w:space="0" w:color="auto"/>
            <w:left w:val="none" w:sz="0" w:space="0" w:color="auto"/>
            <w:bottom w:val="none" w:sz="0" w:space="0" w:color="auto"/>
            <w:right w:val="none" w:sz="0" w:space="0" w:color="auto"/>
          </w:divBdr>
        </w:div>
        <w:div w:id="1968270436">
          <w:marLeft w:val="0"/>
          <w:marRight w:val="0"/>
          <w:marTop w:val="0"/>
          <w:marBottom w:val="0"/>
          <w:divBdr>
            <w:top w:val="none" w:sz="0" w:space="0" w:color="auto"/>
            <w:left w:val="none" w:sz="0" w:space="0" w:color="auto"/>
            <w:bottom w:val="none" w:sz="0" w:space="0" w:color="auto"/>
            <w:right w:val="none" w:sz="0" w:space="0" w:color="auto"/>
          </w:divBdr>
        </w:div>
        <w:div w:id="1387071392">
          <w:marLeft w:val="0"/>
          <w:marRight w:val="0"/>
          <w:marTop w:val="240"/>
          <w:marBottom w:val="240"/>
          <w:divBdr>
            <w:top w:val="none" w:sz="0" w:space="0" w:color="auto"/>
            <w:left w:val="none" w:sz="0" w:space="0" w:color="auto"/>
            <w:bottom w:val="none" w:sz="0" w:space="0" w:color="auto"/>
            <w:right w:val="none" w:sz="0" w:space="0" w:color="auto"/>
          </w:divBdr>
        </w:div>
        <w:div w:id="298606768">
          <w:marLeft w:val="0"/>
          <w:marRight w:val="0"/>
          <w:marTop w:val="240"/>
          <w:marBottom w:val="240"/>
          <w:divBdr>
            <w:top w:val="none" w:sz="0" w:space="0" w:color="auto"/>
            <w:left w:val="none" w:sz="0" w:space="0" w:color="auto"/>
            <w:bottom w:val="none" w:sz="0" w:space="0" w:color="auto"/>
            <w:right w:val="none" w:sz="0" w:space="0" w:color="auto"/>
          </w:divBdr>
        </w:div>
        <w:div w:id="1901596765">
          <w:marLeft w:val="0"/>
          <w:marRight w:val="0"/>
          <w:marTop w:val="240"/>
          <w:marBottom w:val="240"/>
          <w:divBdr>
            <w:top w:val="none" w:sz="0" w:space="0" w:color="auto"/>
            <w:left w:val="none" w:sz="0" w:space="0" w:color="auto"/>
            <w:bottom w:val="none" w:sz="0" w:space="0" w:color="auto"/>
            <w:right w:val="none" w:sz="0" w:space="0" w:color="auto"/>
          </w:divBdr>
        </w:div>
        <w:div w:id="1415662260">
          <w:marLeft w:val="0"/>
          <w:marRight w:val="0"/>
          <w:marTop w:val="240"/>
          <w:marBottom w:val="240"/>
          <w:divBdr>
            <w:top w:val="none" w:sz="0" w:space="0" w:color="auto"/>
            <w:left w:val="none" w:sz="0" w:space="0" w:color="auto"/>
            <w:bottom w:val="none" w:sz="0" w:space="0" w:color="auto"/>
            <w:right w:val="none" w:sz="0" w:space="0" w:color="auto"/>
          </w:divBdr>
        </w:div>
        <w:div w:id="87240567">
          <w:marLeft w:val="0"/>
          <w:marRight w:val="0"/>
          <w:marTop w:val="0"/>
          <w:marBottom w:val="0"/>
          <w:divBdr>
            <w:top w:val="none" w:sz="0" w:space="0" w:color="auto"/>
            <w:left w:val="none" w:sz="0" w:space="0" w:color="auto"/>
            <w:bottom w:val="none" w:sz="0" w:space="0" w:color="auto"/>
            <w:right w:val="none" w:sz="0" w:space="0" w:color="auto"/>
          </w:divBdr>
        </w:div>
        <w:div w:id="1824665295">
          <w:marLeft w:val="0"/>
          <w:marRight w:val="0"/>
          <w:marTop w:val="240"/>
          <w:marBottom w:val="240"/>
          <w:divBdr>
            <w:top w:val="none" w:sz="0" w:space="0" w:color="auto"/>
            <w:left w:val="none" w:sz="0" w:space="0" w:color="auto"/>
            <w:bottom w:val="none" w:sz="0" w:space="0" w:color="auto"/>
            <w:right w:val="none" w:sz="0" w:space="0" w:color="auto"/>
          </w:divBdr>
        </w:div>
        <w:div w:id="1662464204">
          <w:marLeft w:val="0"/>
          <w:marRight w:val="0"/>
          <w:marTop w:val="240"/>
          <w:marBottom w:val="240"/>
          <w:divBdr>
            <w:top w:val="none" w:sz="0" w:space="0" w:color="auto"/>
            <w:left w:val="none" w:sz="0" w:space="0" w:color="auto"/>
            <w:bottom w:val="none" w:sz="0" w:space="0" w:color="auto"/>
            <w:right w:val="none" w:sz="0" w:space="0" w:color="auto"/>
          </w:divBdr>
        </w:div>
        <w:div w:id="340593800">
          <w:marLeft w:val="0"/>
          <w:marRight w:val="0"/>
          <w:marTop w:val="0"/>
          <w:marBottom w:val="0"/>
          <w:divBdr>
            <w:top w:val="none" w:sz="0" w:space="0" w:color="auto"/>
            <w:left w:val="none" w:sz="0" w:space="0" w:color="auto"/>
            <w:bottom w:val="none" w:sz="0" w:space="0" w:color="auto"/>
            <w:right w:val="none" w:sz="0" w:space="0" w:color="auto"/>
          </w:divBdr>
        </w:div>
        <w:div w:id="1369917472">
          <w:marLeft w:val="0"/>
          <w:marRight w:val="0"/>
          <w:marTop w:val="240"/>
          <w:marBottom w:val="240"/>
          <w:divBdr>
            <w:top w:val="none" w:sz="0" w:space="0" w:color="auto"/>
            <w:left w:val="none" w:sz="0" w:space="0" w:color="auto"/>
            <w:bottom w:val="none" w:sz="0" w:space="0" w:color="auto"/>
            <w:right w:val="none" w:sz="0" w:space="0" w:color="auto"/>
          </w:divBdr>
        </w:div>
        <w:div w:id="62144202">
          <w:marLeft w:val="0"/>
          <w:marRight w:val="0"/>
          <w:marTop w:val="240"/>
          <w:marBottom w:val="240"/>
          <w:divBdr>
            <w:top w:val="none" w:sz="0" w:space="0" w:color="auto"/>
            <w:left w:val="none" w:sz="0" w:space="0" w:color="auto"/>
            <w:bottom w:val="none" w:sz="0" w:space="0" w:color="auto"/>
            <w:right w:val="none" w:sz="0" w:space="0" w:color="auto"/>
          </w:divBdr>
        </w:div>
        <w:div w:id="1598293654">
          <w:marLeft w:val="0"/>
          <w:marRight w:val="0"/>
          <w:marTop w:val="0"/>
          <w:marBottom w:val="0"/>
          <w:divBdr>
            <w:top w:val="none" w:sz="0" w:space="0" w:color="auto"/>
            <w:left w:val="none" w:sz="0" w:space="0" w:color="auto"/>
            <w:bottom w:val="none" w:sz="0" w:space="0" w:color="auto"/>
            <w:right w:val="none" w:sz="0" w:space="0" w:color="auto"/>
          </w:divBdr>
        </w:div>
        <w:div w:id="1005942741">
          <w:marLeft w:val="0"/>
          <w:marRight w:val="0"/>
          <w:marTop w:val="240"/>
          <w:marBottom w:val="240"/>
          <w:divBdr>
            <w:top w:val="none" w:sz="0" w:space="0" w:color="auto"/>
            <w:left w:val="none" w:sz="0" w:space="0" w:color="auto"/>
            <w:bottom w:val="none" w:sz="0" w:space="0" w:color="auto"/>
            <w:right w:val="none" w:sz="0" w:space="0" w:color="auto"/>
          </w:divBdr>
        </w:div>
        <w:div w:id="1278683544">
          <w:marLeft w:val="0"/>
          <w:marRight w:val="0"/>
          <w:marTop w:val="240"/>
          <w:marBottom w:val="240"/>
          <w:divBdr>
            <w:top w:val="none" w:sz="0" w:space="0" w:color="auto"/>
            <w:left w:val="none" w:sz="0" w:space="0" w:color="auto"/>
            <w:bottom w:val="none" w:sz="0" w:space="0" w:color="auto"/>
            <w:right w:val="none" w:sz="0" w:space="0" w:color="auto"/>
          </w:divBdr>
        </w:div>
        <w:div w:id="1051071701">
          <w:marLeft w:val="0"/>
          <w:marRight w:val="0"/>
          <w:marTop w:val="0"/>
          <w:marBottom w:val="0"/>
          <w:divBdr>
            <w:top w:val="none" w:sz="0" w:space="0" w:color="auto"/>
            <w:left w:val="none" w:sz="0" w:space="0" w:color="auto"/>
            <w:bottom w:val="none" w:sz="0" w:space="0" w:color="auto"/>
            <w:right w:val="none" w:sz="0" w:space="0" w:color="auto"/>
          </w:divBdr>
        </w:div>
        <w:div w:id="1334451111">
          <w:marLeft w:val="0"/>
          <w:marRight w:val="0"/>
          <w:marTop w:val="240"/>
          <w:marBottom w:val="240"/>
          <w:divBdr>
            <w:top w:val="none" w:sz="0" w:space="0" w:color="auto"/>
            <w:left w:val="none" w:sz="0" w:space="0" w:color="auto"/>
            <w:bottom w:val="none" w:sz="0" w:space="0" w:color="auto"/>
            <w:right w:val="none" w:sz="0" w:space="0" w:color="auto"/>
          </w:divBdr>
        </w:div>
        <w:div w:id="1550142620">
          <w:marLeft w:val="0"/>
          <w:marRight w:val="0"/>
          <w:marTop w:val="240"/>
          <w:marBottom w:val="240"/>
          <w:divBdr>
            <w:top w:val="none" w:sz="0" w:space="0" w:color="auto"/>
            <w:left w:val="none" w:sz="0" w:space="0" w:color="auto"/>
            <w:bottom w:val="none" w:sz="0" w:space="0" w:color="auto"/>
            <w:right w:val="none" w:sz="0" w:space="0" w:color="auto"/>
          </w:divBdr>
        </w:div>
        <w:div w:id="412632079">
          <w:marLeft w:val="0"/>
          <w:marRight w:val="0"/>
          <w:marTop w:val="0"/>
          <w:marBottom w:val="0"/>
          <w:divBdr>
            <w:top w:val="none" w:sz="0" w:space="0" w:color="auto"/>
            <w:left w:val="none" w:sz="0" w:space="0" w:color="auto"/>
            <w:bottom w:val="none" w:sz="0" w:space="0" w:color="auto"/>
            <w:right w:val="none" w:sz="0" w:space="0" w:color="auto"/>
          </w:divBdr>
        </w:div>
        <w:div w:id="378869122">
          <w:marLeft w:val="0"/>
          <w:marRight w:val="0"/>
          <w:marTop w:val="240"/>
          <w:marBottom w:val="240"/>
          <w:divBdr>
            <w:top w:val="none" w:sz="0" w:space="0" w:color="auto"/>
            <w:left w:val="none" w:sz="0" w:space="0" w:color="auto"/>
            <w:bottom w:val="none" w:sz="0" w:space="0" w:color="auto"/>
            <w:right w:val="none" w:sz="0" w:space="0" w:color="auto"/>
          </w:divBdr>
        </w:div>
        <w:div w:id="823859423">
          <w:marLeft w:val="0"/>
          <w:marRight w:val="0"/>
          <w:marTop w:val="0"/>
          <w:marBottom w:val="0"/>
          <w:divBdr>
            <w:top w:val="none" w:sz="0" w:space="0" w:color="auto"/>
            <w:left w:val="none" w:sz="0" w:space="0" w:color="auto"/>
            <w:bottom w:val="none" w:sz="0" w:space="0" w:color="auto"/>
            <w:right w:val="none" w:sz="0" w:space="0" w:color="auto"/>
          </w:divBdr>
        </w:div>
        <w:div w:id="973830386">
          <w:marLeft w:val="0"/>
          <w:marRight w:val="0"/>
          <w:marTop w:val="240"/>
          <w:marBottom w:val="240"/>
          <w:divBdr>
            <w:top w:val="none" w:sz="0" w:space="0" w:color="auto"/>
            <w:left w:val="none" w:sz="0" w:space="0" w:color="auto"/>
            <w:bottom w:val="none" w:sz="0" w:space="0" w:color="auto"/>
            <w:right w:val="none" w:sz="0" w:space="0" w:color="auto"/>
          </w:divBdr>
        </w:div>
        <w:div w:id="222912875">
          <w:marLeft w:val="0"/>
          <w:marRight w:val="0"/>
          <w:marTop w:val="240"/>
          <w:marBottom w:val="240"/>
          <w:divBdr>
            <w:top w:val="none" w:sz="0" w:space="0" w:color="auto"/>
            <w:left w:val="none" w:sz="0" w:space="0" w:color="auto"/>
            <w:bottom w:val="none" w:sz="0" w:space="0" w:color="auto"/>
            <w:right w:val="none" w:sz="0" w:space="0" w:color="auto"/>
          </w:divBdr>
        </w:div>
        <w:div w:id="1853060170">
          <w:marLeft w:val="0"/>
          <w:marRight w:val="0"/>
          <w:marTop w:val="240"/>
          <w:marBottom w:val="240"/>
          <w:divBdr>
            <w:top w:val="none" w:sz="0" w:space="0" w:color="auto"/>
            <w:left w:val="none" w:sz="0" w:space="0" w:color="auto"/>
            <w:bottom w:val="none" w:sz="0" w:space="0" w:color="auto"/>
            <w:right w:val="none" w:sz="0" w:space="0" w:color="auto"/>
          </w:divBdr>
        </w:div>
        <w:div w:id="1982688614">
          <w:marLeft w:val="0"/>
          <w:marRight w:val="0"/>
          <w:marTop w:val="240"/>
          <w:marBottom w:val="240"/>
          <w:divBdr>
            <w:top w:val="none" w:sz="0" w:space="0" w:color="auto"/>
            <w:left w:val="none" w:sz="0" w:space="0" w:color="auto"/>
            <w:bottom w:val="none" w:sz="0" w:space="0" w:color="auto"/>
            <w:right w:val="none" w:sz="0" w:space="0" w:color="auto"/>
          </w:divBdr>
        </w:div>
      </w:divsChild>
    </w:div>
    <w:div w:id="1343051341">
      <w:bodyDiv w:val="1"/>
      <w:marLeft w:val="0"/>
      <w:marRight w:val="0"/>
      <w:marTop w:val="0"/>
      <w:marBottom w:val="0"/>
      <w:divBdr>
        <w:top w:val="none" w:sz="0" w:space="0" w:color="auto"/>
        <w:left w:val="none" w:sz="0" w:space="0" w:color="auto"/>
        <w:bottom w:val="none" w:sz="0" w:space="0" w:color="auto"/>
        <w:right w:val="none" w:sz="0" w:space="0" w:color="auto"/>
      </w:divBdr>
      <w:divsChild>
        <w:div w:id="580456241">
          <w:marLeft w:val="0"/>
          <w:marRight w:val="0"/>
          <w:marTop w:val="240"/>
          <w:marBottom w:val="240"/>
          <w:divBdr>
            <w:top w:val="none" w:sz="0" w:space="0" w:color="auto"/>
            <w:left w:val="none" w:sz="0" w:space="0" w:color="auto"/>
            <w:bottom w:val="none" w:sz="0" w:space="0" w:color="auto"/>
            <w:right w:val="none" w:sz="0" w:space="0" w:color="auto"/>
          </w:divBdr>
        </w:div>
        <w:div w:id="1582760001">
          <w:marLeft w:val="0"/>
          <w:marRight w:val="0"/>
          <w:marTop w:val="240"/>
          <w:marBottom w:val="240"/>
          <w:divBdr>
            <w:top w:val="none" w:sz="0" w:space="0" w:color="auto"/>
            <w:left w:val="none" w:sz="0" w:space="0" w:color="auto"/>
            <w:bottom w:val="none" w:sz="0" w:space="0" w:color="auto"/>
            <w:right w:val="none" w:sz="0" w:space="0" w:color="auto"/>
          </w:divBdr>
        </w:div>
        <w:div w:id="1030882028">
          <w:marLeft w:val="0"/>
          <w:marRight w:val="0"/>
          <w:marTop w:val="240"/>
          <w:marBottom w:val="240"/>
          <w:divBdr>
            <w:top w:val="none" w:sz="0" w:space="0" w:color="auto"/>
            <w:left w:val="none" w:sz="0" w:space="0" w:color="auto"/>
            <w:bottom w:val="none" w:sz="0" w:space="0" w:color="auto"/>
            <w:right w:val="none" w:sz="0" w:space="0" w:color="auto"/>
          </w:divBdr>
        </w:div>
        <w:div w:id="358506688">
          <w:marLeft w:val="0"/>
          <w:marRight w:val="0"/>
          <w:marTop w:val="240"/>
          <w:marBottom w:val="240"/>
          <w:divBdr>
            <w:top w:val="none" w:sz="0" w:space="0" w:color="auto"/>
            <w:left w:val="none" w:sz="0" w:space="0" w:color="auto"/>
            <w:bottom w:val="none" w:sz="0" w:space="0" w:color="auto"/>
            <w:right w:val="none" w:sz="0" w:space="0" w:color="auto"/>
          </w:divBdr>
        </w:div>
        <w:div w:id="1041437096">
          <w:marLeft w:val="0"/>
          <w:marRight w:val="0"/>
          <w:marTop w:val="240"/>
          <w:marBottom w:val="240"/>
          <w:divBdr>
            <w:top w:val="none" w:sz="0" w:space="0" w:color="auto"/>
            <w:left w:val="none" w:sz="0" w:space="0" w:color="auto"/>
            <w:bottom w:val="none" w:sz="0" w:space="0" w:color="auto"/>
            <w:right w:val="none" w:sz="0" w:space="0" w:color="auto"/>
          </w:divBdr>
        </w:div>
        <w:div w:id="1427723892">
          <w:marLeft w:val="0"/>
          <w:marRight w:val="0"/>
          <w:marTop w:val="0"/>
          <w:marBottom w:val="0"/>
          <w:divBdr>
            <w:top w:val="none" w:sz="0" w:space="0" w:color="auto"/>
            <w:left w:val="none" w:sz="0" w:space="0" w:color="auto"/>
            <w:bottom w:val="none" w:sz="0" w:space="0" w:color="auto"/>
            <w:right w:val="none" w:sz="0" w:space="0" w:color="auto"/>
          </w:divBdr>
        </w:div>
        <w:div w:id="1288003960">
          <w:marLeft w:val="0"/>
          <w:marRight w:val="0"/>
          <w:marTop w:val="240"/>
          <w:marBottom w:val="240"/>
          <w:divBdr>
            <w:top w:val="none" w:sz="0" w:space="0" w:color="auto"/>
            <w:left w:val="none" w:sz="0" w:space="0" w:color="auto"/>
            <w:bottom w:val="none" w:sz="0" w:space="0" w:color="auto"/>
            <w:right w:val="none" w:sz="0" w:space="0" w:color="auto"/>
          </w:divBdr>
        </w:div>
        <w:div w:id="1629124042">
          <w:marLeft w:val="0"/>
          <w:marRight w:val="0"/>
          <w:marTop w:val="240"/>
          <w:marBottom w:val="240"/>
          <w:divBdr>
            <w:top w:val="none" w:sz="0" w:space="0" w:color="auto"/>
            <w:left w:val="none" w:sz="0" w:space="0" w:color="auto"/>
            <w:bottom w:val="none" w:sz="0" w:space="0" w:color="auto"/>
            <w:right w:val="none" w:sz="0" w:space="0" w:color="auto"/>
          </w:divBdr>
        </w:div>
        <w:div w:id="1731998995">
          <w:marLeft w:val="0"/>
          <w:marRight w:val="0"/>
          <w:marTop w:val="240"/>
          <w:marBottom w:val="240"/>
          <w:divBdr>
            <w:top w:val="none" w:sz="0" w:space="0" w:color="auto"/>
            <w:left w:val="none" w:sz="0" w:space="0" w:color="auto"/>
            <w:bottom w:val="none" w:sz="0" w:space="0" w:color="auto"/>
            <w:right w:val="none" w:sz="0" w:space="0" w:color="auto"/>
          </w:divBdr>
        </w:div>
        <w:div w:id="997809892">
          <w:marLeft w:val="0"/>
          <w:marRight w:val="0"/>
          <w:marTop w:val="0"/>
          <w:marBottom w:val="0"/>
          <w:divBdr>
            <w:top w:val="none" w:sz="0" w:space="0" w:color="auto"/>
            <w:left w:val="none" w:sz="0" w:space="0" w:color="auto"/>
            <w:bottom w:val="none" w:sz="0" w:space="0" w:color="auto"/>
            <w:right w:val="none" w:sz="0" w:space="0" w:color="auto"/>
          </w:divBdr>
        </w:div>
        <w:div w:id="1978753948">
          <w:marLeft w:val="0"/>
          <w:marRight w:val="0"/>
          <w:marTop w:val="240"/>
          <w:marBottom w:val="240"/>
          <w:divBdr>
            <w:top w:val="none" w:sz="0" w:space="0" w:color="auto"/>
            <w:left w:val="none" w:sz="0" w:space="0" w:color="auto"/>
            <w:bottom w:val="none" w:sz="0" w:space="0" w:color="auto"/>
            <w:right w:val="none" w:sz="0" w:space="0" w:color="auto"/>
          </w:divBdr>
        </w:div>
        <w:div w:id="1882136064">
          <w:marLeft w:val="0"/>
          <w:marRight w:val="0"/>
          <w:marTop w:val="240"/>
          <w:marBottom w:val="240"/>
          <w:divBdr>
            <w:top w:val="none" w:sz="0" w:space="0" w:color="auto"/>
            <w:left w:val="none" w:sz="0" w:space="0" w:color="auto"/>
            <w:bottom w:val="none" w:sz="0" w:space="0" w:color="auto"/>
            <w:right w:val="none" w:sz="0" w:space="0" w:color="auto"/>
          </w:divBdr>
        </w:div>
        <w:div w:id="1699234621">
          <w:marLeft w:val="0"/>
          <w:marRight w:val="0"/>
          <w:marTop w:val="240"/>
          <w:marBottom w:val="240"/>
          <w:divBdr>
            <w:top w:val="none" w:sz="0" w:space="0" w:color="auto"/>
            <w:left w:val="none" w:sz="0" w:space="0" w:color="auto"/>
            <w:bottom w:val="none" w:sz="0" w:space="0" w:color="auto"/>
            <w:right w:val="none" w:sz="0" w:space="0" w:color="auto"/>
          </w:divBdr>
        </w:div>
        <w:div w:id="493305653">
          <w:marLeft w:val="0"/>
          <w:marRight w:val="0"/>
          <w:marTop w:val="240"/>
          <w:marBottom w:val="240"/>
          <w:divBdr>
            <w:top w:val="none" w:sz="0" w:space="0" w:color="auto"/>
            <w:left w:val="none" w:sz="0" w:space="0" w:color="auto"/>
            <w:bottom w:val="none" w:sz="0" w:space="0" w:color="auto"/>
            <w:right w:val="none" w:sz="0" w:space="0" w:color="auto"/>
          </w:divBdr>
        </w:div>
        <w:div w:id="2084571279">
          <w:marLeft w:val="0"/>
          <w:marRight w:val="0"/>
          <w:marTop w:val="0"/>
          <w:marBottom w:val="0"/>
          <w:divBdr>
            <w:top w:val="none" w:sz="0" w:space="0" w:color="auto"/>
            <w:left w:val="none" w:sz="0" w:space="0" w:color="auto"/>
            <w:bottom w:val="none" w:sz="0" w:space="0" w:color="auto"/>
            <w:right w:val="none" w:sz="0" w:space="0" w:color="auto"/>
          </w:divBdr>
        </w:div>
        <w:div w:id="1460416970">
          <w:marLeft w:val="0"/>
          <w:marRight w:val="0"/>
          <w:marTop w:val="240"/>
          <w:marBottom w:val="240"/>
          <w:divBdr>
            <w:top w:val="none" w:sz="0" w:space="0" w:color="auto"/>
            <w:left w:val="none" w:sz="0" w:space="0" w:color="auto"/>
            <w:bottom w:val="none" w:sz="0" w:space="0" w:color="auto"/>
            <w:right w:val="none" w:sz="0" w:space="0" w:color="auto"/>
          </w:divBdr>
        </w:div>
        <w:div w:id="436682875">
          <w:marLeft w:val="0"/>
          <w:marRight w:val="0"/>
          <w:marTop w:val="240"/>
          <w:marBottom w:val="240"/>
          <w:divBdr>
            <w:top w:val="none" w:sz="0" w:space="0" w:color="auto"/>
            <w:left w:val="none" w:sz="0" w:space="0" w:color="auto"/>
            <w:bottom w:val="none" w:sz="0" w:space="0" w:color="auto"/>
            <w:right w:val="none" w:sz="0" w:space="0" w:color="auto"/>
          </w:divBdr>
        </w:div>
        <w:div w:id="1145665324">
          <w:marLeft w:val="0"/>
          <w:marRight w:val="0"/>
          <w:marTop w:val="0"/>
          <w:marBottom w:val="0"/>
          <w:divBdr>
            <w:top w:val="none" w:sz="0" w:space="0" w:color="auto"/>
            <w:left w:val="none" w:sz="0" w:space="0" w:color="auto"/>
            <w:bottom w:val="none" w:sz="0" w:space="0" w:color="auto"/>
            <w:right w:val="none" w:sz="0" w:space="0" w:color="auto"/>
          </w:divBdr>
        </w:div>
        <w:div w:id="261499773">
          <w:marLeft w:val="0"/>
          <w:marRight w:val="0"/>
          <w:marTop w:val="240"/>
          <w:marBottom w:val="240"/>
          <w:divBdr>
            <w:top w:val="none" w:sz="0" w:space="0" w:color="auto"/>
            <w:left w:val="none" w:sz="0" w:space="0" w:color="auto"/>
            <w:bottom w:val="none" w:sz="0" w:space="0" w:color="auto"/>
            <w:right w:val="none" w:sz="0" w:space="0" w:color="auto"/>
          </w:divBdr>
        </w:div>
        <w:div w:id="2110350743">
          <w:marLeft w:val="0"/>
          <w:marRight w:val="0"/>
          <w:marTop w:val="240"/>
          <w:marBottom w:val="240"/>
          <w:divBdr>
            <w:top w:val="none" w:sz="0" w:space="0" w:color="auto"/>
            <w:left w:val="none" w:sz="0" w:space="0" w:color="auto"/>
            <w:bottom w:val="none" w:sz="0" w:space="0" w:color="auto"/>
            <w:right w:val="none" w:sz="0" w:space="0" w:color="auto"/>
          </w:divBdr>
        </w:div>
        <w:div w:id="2083873567">
          <w:marLeft w:val="0"/>
          <w:marRight w:val="0"/>
          <w:marTop w:val="0"/>
          <w:marBottom w:val="0"/>
          <w:divBdr>
            <w:top w:val="none" w:sz="0" w:space="0" w:color="auto"/>
            <w:left w:val="none" w:sz="0" w:space="0" w:color="auto"/>
            <w:bottom w:val="none" w:sz="0" w:space="0" w:color="auto"/>
            <w:right w:val="none" w:sz="0" w:space="0" w:color="auto"/>
          </w:divBdr>
        </w:div>
        <w:div w:id="942879443">
          <w:marLeft w:val="0"/>
          <w:marRight w:val="0"/>
          <w:marTop w:val="240"/>
          <w:marBottom w:val="240"/>
          <w:divBdr>
            <w:top w:val="none" w:sz="0" w:space="0" w:color="auto"/>
            <w:left w:val="none" w:sz="0" w:space="0" w:color="auto"/>
            <w:bottom w:val="none" w:sz="0" w:space="0" w:color="auto"/>
            <w:right w:val="none" w:sz="0" w:space="0" w:color="auto"/>
          </w:divBdr>
        </w:div>
        <w:div w:id="1406340157">
          <w:marLeft w:val="0"/>
          <w:marRight w:val="0"/>
          <w:marTop w:val="240"/>
          <w:marBottom w:val="240"/>
          <w:divBdr>
            <w:top w:val="none" w:sz="0" w:space="0" w:color="auto"/>
            <w:left w:val="none" w:sz="0" w:space="0" w:color="auto"/>
            <w:bottom w:val="none" w:sz="0" w:space="0" w:color="auto"/>
            <w:right w:val="none" w:sz="0" w:space="0" w:color="auto"/>
          </w:divBdr>
        </w:div>
        <w:div w:id="183132509">
          <w:marLeft w:val="0"/>
          <w:marRight w:val="0"/>
          <w:marTop w:val="0"/>
          <w:marBottom w:val="0"/>
          <w:divBdr>
            <w:top w:val="none" w:sz="0" w:space="0" w:color="auto"/>
            <w:left w:val="none" w:sz="0" w:space="0" w:color="auto"/>
            <w:bottom w:val="none" w:sz="0" w:space="0" w:color="auto"/>
            <w:right w:val="none" w:sz="0" w:space="0" w:color="auto"/>
          </w:divBdr>
        </w:div>
        <w:div w:id="1267494871">
          <w:marLeft w:val="0"/>
          <w:marRight w:val="0"/>
          <w:marTop w:val="240"/>
          <w:marBottom w:val="240"/>
          <w:divBdr>
            <w:top w:val="none" w:sz="0" w:space="0" w:color="auto"/>
            <w:left w:val="none" w:sz="0" w:space="0" w:color="auto"/>
            <w:bottom w:val="none" w:sz="0" w:space="0" w:color="auto"/>
            <w:right w:val="none" w:sz="0" w:space="0" w:color="auto"/>
          </w:divBdr>
        </w:div>
        <w:div w:id="611667136">
          <w:marLeft w:val="0"/>
          <w:marRight w:val="0"/>
          <w:marTop w:val="240"/>
          <w:marBottom w:val="240"/>
          <w:divBdr>
            <w:top w:val="none" w:sz="0" w:space="0" w:color="auto"/>
            <w:left w:val="none" w:sz="0" w:space="0" w:color="auto"/>
            <w:bottom w:val="none" w:sz="0" w:space="0" w:color="auto"/>
            <w:right w:val="none" w:sz="0" w:space="0" w:color="auto"/>
          </w:divBdr>
        </w:div>
        <w:div w:id="247160697">
          <w:marLeft w:val="0"/>
          <w:marRight w:val="0"/>
          <w:marTop w:val="0"/>
          <w:marBottom w:val="0"/>
          <w:divBdr>
            <w:top w:val="none" w:sz="0" w:space="0" w:color="auto"/>
            <w:left w:val="none" w:sz="0" w:space="0" w:color="auto"/>
            <w:bottom w:val="none" w:sz="0" w:space="0" w:color="auto"/>
            <w:right w:val="none" w:sz="0" w:space="0" w:color="auto"/>
          </w:divBdr>
        </w:div>
        <w:div w:id="1458523139">
          <w:marLeft w:val="0"/>
          <w:marRight w:val="0"/>
          <w:marTop w:val="240"/>
          <w:marBottom w:val="240"/>
          <w:divBdr>
            <w:top w:val="none" w:sz="0" w:space="0" w:color="auto"/>
            <w:left w:val="none" w:sz="0" w:space="0" w:color="auto"/>
            <w:bottom w:val="none" w:sz="0" w:space="0" w:color="auto"/>
            <w:right w:val="none" w:sz="0" w:space="0" w:color="auto"/>
          </w:divBdr>
        </w:div>
        <w:div w:id="761996029">
          <w:marLeft w:val="0"/>
          <w:marRight w:val="0"/>
          <w:marTop w:val="0"/>
          <w:marBottom w:val="0"/>
          <w:divBdr>
            <w:top w:val="none" w:sz="0" w:space="0" w:color="auto"/>
            <w:left w:val="none" w:sz="0" w:space="0" w:color="auto"/>
            <w:bottom w:val="none" w:sz="0" w:space="0" w:color="auto"/>
            <w:right w:val="none" w:sz="0" w:space="0" w:color="auto"/>
          </w:divBdr>
        </w:div>
        <w:div w:id="1216746268">
          <w:marLeft w:val="0"/>
          <w:marRight w:val="0"/>
          <w:marTop w:val="240"/>
          <w:marBottom w:val="240"/>
          <w:divBdr>
            <w:top w:val="none" w:sz="0" w:space="0" w:color="auto"/>
            <w:left w:val="none" w:sz="0" w:space="0" w:color="auto"/>
            <w:bottom w:val="none" w:sz="0" w:space="0" w:color="auto"/>
            <w:right w:val="none" w:sz="0" w:space="0" w:color="auto"/>
          </w:divBdr>
        </w:div>
        <w:div w:id="511536094">
          <w:marLeft w:val="0"/>
          <w:marRight w:val="0"/>
          <w:marTop w:val="240"/>
          <w:marBottom w:val="240"/>
          <w:divBdr>
            <w:top w:val="none" w:sz="0" w:space="0" w:color="auto"/>
            <w:left w:val="none" w:sz="0" w:space="0" w:color="auto"/>
            <w:bottom w:val="none" w:sz="0" w:space="0" w:color="auto"/>
            <w:right w:val="none" w:sz="0" w:space="0" w:color="auto"/>
          </w:divBdr>
        </w:div>
        <w:div w:id="1079522710">
          <w:marLeft w:val="0"/>
          <w:marRight w:val="0"/>
          <w:marTop w:val="240"/>
          <w:marBottom w:val="240"/>
          <w:divBdr>
            <w:top w:val="none" w:sz="0" w:space="0" w:color="auto"/>
            <w:left w:val="none" w:sz="0" w:space="0" w:color="auto"/>
            <w:bottom w:val="none" w:sz="0" w:space="0" w:color="auto"/>
            <w:right w:val="none" w:sz="0" w:space="0" w:color="auto"/>
          </w:divBdr>
        </w:div>
        <w:div w:id="140603313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523</Words>
  <Characters>3165</Characters>
  <Application>Microsoft Office Word</Application>
  <DocSecurity>0</DocSecurity>
  <Lines>65</Lines>
  <Paragraphs>46</Paragraphs>
  <ScaleCrop>false</ScaleCrop>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salim uzunallı</dc:creator>
  <cp:keywords/>
  <dc:description/>
  <cp:lastModifiedBy>muhammet salim uzunallı</cp:lastModifiedBy>
  <cp:revision>2</cp:revision>
  <dcterms:created xsi:type="dcterms:W3CDTF">2025-02-16T21:23:00Z</dcterms:created>
  <dcterms:modified xsi:type="dcterms:W3CDTF">2025-02-16T21:23:00Z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ffa9ffc9-c253-4c60-ae2c-9aa497945041</vt:lpwstr>
  </property>
</Properties>
</file>