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C897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5CA1F1B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4BC2093D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«Брестский государственный технический университет»</w:t>
      </w:r>
    </w:p>
    <w:p w14:paraId="6DE93F40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«Интеллектуальные информационные технологии»</w:t>
      </w:r>
    </w:p>
    <w:p w14:paraId="282C6F2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BB0795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C2BE07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4A4EF1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189EAA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FD0B86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0AFE640" w14:textId="582F4B40" w:rsidR="00FD4475" w:rsidRPr="003B0260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 w:rsidR="0018613E" w:rsidRPr="003B0260">
        <w:rPr>
          <w:color w:val="000000"/>
          <w:sz w:val="28"/>
          <w:szCs w:val="28"/>
        </w:rPr>
        <w:t>4</w:t>
      </w:r>
    </w:p>
    <w:p w14:paraId="67210588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sz w:val="28"/>
          <w:szCs w:val="28"/>
        </w:rPr>
        <w:t>Аппаратное и программное обеспечение сетей</w:t>
      </w:r>
      <w:r>
        <w:rPr>
          <w:color w:val="000000"/>
          <w:sz w:val="28"/>
          <w:szCs w:val="28"/>
        </w:rPr>
        <w:t>»</w:t>
      </w:r>
    </w:p>
    <w:p w14:paraId="78DE1BE7" w14:textId="5D813BAA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18613E" w:rsidRPr="0018613E">
        <w:rPr>
          <w:bCs/>
          <w:sz w:val="28"/>
          <w:szCs w:val="28"/>
        </w:rPr>
        <w:t>ИЗУЧЕНИЕ ПАКЕТА CISCO PACKET  TRACER. НАЧАЛЬНАЯ КОНФИГУРАЦИЯ МАРШРУТИЗАТОРА CISCO</w:t>
      </w:r>
      <w:r>
        <w:rPr>
          <w:color w:val="000000"/>
          <w:sz w:val="28"/>
          <w:szCs w:val="28"/>
        </w:rPr>
        <w:t>»</w:t>
      </w:r>
    </w:p>
    <w:p w14:paraId="7BE1638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0B42091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9520B27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0B82C504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32CCE8D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7A0E723F" w14:textId="77777777" w:rsidR="00FD4475" w:rsidRDefault="00FD4475" w:rsidP="00FD4475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1741E6C8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</w:t>
      </w:r>
    </w:p>
    <w:p w14:paraId="563F3EED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3 курса</w:t>
      </w:r>
    </w:p>
    <w:p w14:paraId="535DF3BF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ИИ-21(2)</w:t>
      </w:r>
    </w:p>
    <w:p w14:paraId="565CC492" w14:textId="4D5D8AB9" w:rsidR="00FD4475" w:rsidRDefault="001305B3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Корпач Д.Р.</w:t>
      </w:r>
    </w:p>
    <w:p w14:paraId="3FEDFB3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7CC4A1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32"/>
          <w:szCs w:val="32"/>
        </w:rPr>
      </w:pPr>
      <w:r>
        <w:rPr>
          <w:sz w:val="28"/>
          <w:szCs w:val="28"/>
        </w:rPr>
        <w:t>Степанчук В.И.</w:t>
      </w:r>
    </w:p>
    <w:p w14:paraId="6342787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08155F74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36FBAB46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FE676DE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776B05B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5FC6A953" w14:textId="77777777" w:rsidR="00FD4475" w:rsidRDefault="00FD4475" w:rsidP="00FD4475">
      <w:pPr>
        <w:pStyle w:val="a3"/>
        <w:spacing w:before="120" w:beforeAutospacing="0" w:after="120" w:afterAutospacing="0"/>
        <w:ind w:left="6372" w:firstLine="708"/>
        <w:rPr>
          <w:color w:val="000000"/>
          <w:sz w:val="28"/>
          <w:szCs w:val="28"/>
        </w:rPr>
      </w:pPr>
    </w:p>
    <w:p w14:paraId="635AB462" w14:textId="77777777" w:rsidR="00FD4475" w:rsidRDefault="00FD4475" w:rsidP="00FD4475">
      <w:pPr>
        <w:pStyle w:val="a3"/>
        <w:spacing w:before="12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Брест 2023</w:t>
      </w:r>
    </w:p>
    <w:p w14:paraId="76D00311" w14:textId="08EB6A04" w:rsidR="00FD4475" w:rsidRPr="0018613E" w:rsidRDefault="00FD4475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Цель: </w:t>
      </w:r>
      <w:r w:rsidR="00186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Научится работать с </w:t>
      </w:r>
      <w:r w:rsidR="001861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Cisco</w:t>
      </w:r>
      <w:r w:rsidR="0018613E" w:rsidRPr="00186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861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packet</w:t>
      </w:r>
      <w:r w:rsidR="0018613E" w:rsidRPr="00186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861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="0018613E" w:rsidRPr="00186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186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изучить основные аспекты в работоспособности этой программы.</w:t>
      </w:r>
    </w:p>
    <w:p w14:paraId="25128F39" w14:textId="502F63E3" w:rsidR="00FD4475" w:rsidRDefault="008308DF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Часть 1:</w:t>
      </w:r>
    </w:p>
    <w:p w14:paraId="7A4A9E07" w14:textId="77777777" w:rsidR="0018613E" w:rsidRDefault="0018613E" w:rsidP="0018613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Изучить: теоретический и практический материал части 1; синтаксис сетевых утилит </w:t>
      </w:r>
      <w:r>
        <w:rPr>
          <w:rFonts w:ascii="Arial" w:hAnsi="Arial" w:cs="Arial"/>
          <w:sz w:val="24"/>
          <w:szCs w:val="24"/>
          <w:lang w:val="en-US"/>
        </w:rPr>
        <w:t>ipconfig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ping</w:t>
      </w:r>
      <w:r>
        <w:rPr>
          <w:rFonts w:ascii="Arial" w:hAnsi="Arial" w:cs="Arial"/>
          <w:sz w:val="24"/>
          <w:szCs w:val="24"/>
        </w:rPr>
        <w:t>.</w:t>
      </w:r>
    </w:p>
    <w:p w14:paraId="1B9D638A" w14:textId="77777777" w:rsidR="0018613E" w:rsidRDefault="0018613E" w:rsidP="0018613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Выполнить в </w:t>
      </w:r>
      <w:r>
        <w:rPr>
          <w:rFonts w:ascii="Arial" w:hAnsi="Arial" w:cs="Arial"/>
          <w:sz w:val="24"/>
          <w:szCs w:val="24"/>
          <w:lang w:val="en-US"/>
        </w:rPr>
        <w:t>Packet</w:t>
      </w:r>
      <w:r w:rsidRPr="001861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Tracer</w:t>
      </w:r>
      <w:r>
        <w:rPr>
          <w:rFonts w:ascii="Arial" w:hAnsi="Arial" w:cs="Arial"/>
          <w:sz w:val="24"/>
          <w:szCs w:val="24"/>
        </w:rPr>
        <w:t xml:space="preserve"> практическую часть 1.</w:t>
      </w:r>
    </w:p>
    <w:p w14:paraId="00005551" w14:textId="77777777" w:rsidR="0018613E" w:rsidRDefault="0018613E" w:rsidP="0018613E">
      <w:pPr>
        <w:shd w:val="clear" w:color="auto" w:fill="FFFFFF"/>
        <w:spacing w:line="240" w:lineRule="auto"/>
        <w:ind w:firstLine="5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Получить номер собственного варианта и выполнить в </w:t>
      </w:r>
      <w:r>
        <w:rPr>
          <w:rFonts w:ascii="Arial" w:hAnsi="Arial" w:cs="Arial"/>
          <w:sz w:val="24"/>
          <w:szCs w:val="24"/>
          <w:lang w:val="en-US"/>
        </w:rPr>
        <w:t>Packet</w:t>
      </w:r>
      <w:r w:rsidRPr="001861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Tracer</w:t>
      </w:r>
      <w:r w:rsidRPr="0018613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задание для самостоятельной работы</w:t>
      </w:r>
    </w:p>
    <w:p w14:paraId="27D5B009" w14:textId="77777777" w:rsidR="0018613E" w:rsidRDefault="0018613E" w:rsidP="0018613E">
      <w:pPr>
        <w:pStyle w:val="2"/>
      </w:pPr>
      <w:r>
        <w:t xml:space="preserve">4. Предъявить преподавателю результат выполнения задания для самостоятельной работы. Продемонстрировать с помощью утилиты </w:t>
      </w:r>
      <w:r>
        <w:rPr>
          <w:lang w:val="en-US"/>
        </w:rPr>
        <w:t>ping</w:t>
      </w:r>
      <w:r>
        <w:t xml:space="preserve"> правильное взаимодействие между любыми компьютерами.</w:t>
      </w:r>
    </w:p>
    <w:p w14:paraId="7A4BE733" w14:textId="1B83054A" w:rsidR="0018613E" w:rsidRPr="0018613E" w:rsidRDefault="0018613E" w:rsidP="0018613E">
      <w:pPr>
        <w:pStyle w:val="2"/>
        <w:jc w:val="center"/>
        <w:rPr>
          <w:b/>
          <w:bCs/>
        </w:rPr>
      </w:pPr>
      <w:r w:rsidRPr="0018613E">
        <w:rPr>
          <w:b/>
          <w:bCs/>
        </w:rPr>
        <w:t>Вариант 6</w:t>
      </w:r>
    </w:p>
    <w:p w14:paraId="629C36C1" w14:textId="09C8290F" w:rsidR="0018613E" w:rsidRDefault="0018613E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613E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EDBD1C7" wp14:editId="5F5A0D04">
            <wp:extent cx="5940425" cy="180975"/>
            <wp:effectExtent l="0" t="0" r="3175" b="9525"/>
            <wp:docPr id="1201992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928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89683" w14:textId="602A95E9" w:rsidR="008308DF" w:rsidRDefault="008308DF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08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5CC5FE82" wp14:editId="3113206E">
            <wp:extent cx="5506085" cy="3295650"/>
            <wp:effectExtent l="0" t="0" r="0" b="0"/>
            <wp:docPr id="371995988" name="Рисунок 1" descr="Изображение выглядит как диаграмма, текст, линия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95988" name="Рисунок 1" descr="Изображение выглядит как диаграмма, текст, линия, карт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22" cy="329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61B3" w14:textId="0F0CAFE0" w:rsidR="008308DF" w:rsidRDefault="008308DF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08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6005CE8" wp14:editId="1232E019">
            <wp:extent cx="3075940" cy="1568933"/>
            <wp:effectExtent l="0" t="0" r="0" b="0"/>
            <wp:docPr id="123438487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8487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781" cy="157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8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4C3DD2B" wp14:editId="311E8A0F">
            <wp:extent cx="3130146" cy="1600200"/>
            <wp:effectExtent l="0" t="0" r="0" b="0"/>
            <wp:docPr id="21233513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513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7565" cy="160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1585" w14:textId="3FFDB856" w:rsidR="008308DF" w:rsidRDefault="008308DF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308DF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958234" wp14:editId="007AC0A4">
            <wp:extent cx="3790315" cy="1333500"/>
            <wp:effectExtent l="0" t="0" r="635" b="0"/>
            <wp:docPr id="17483131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131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667" cy="133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8011" w14:textId="3CF96F2F" w:rsidR="008308DF" w:rsidRDefault="008308DF" w:rsidP="003B0260">
      <w:pPr>
        <w:spacing w:after="0" w:line="240" w:lineRule="auto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Часть 2:</w:t>
      </w:r>
    </w:p>
    <w:p w14:paraId="6BA28A7F" w14:textId="77777777" w:rsidR="006258FB" w:rsidRDefault="006258FB" w:rsidP="003B0260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Загрузив lab4.pdf, изучить материал; создать проект приведенной топологии сети (для контроля правильности проекта допускается использовать </w:t>
      </w:r>
      <w:r>
        <w:rPr>
          <w:rFonts w:ascii="Arial" w:hAnsi="Arial" w:cs="Arial"/>
          <w:sz w:val="24"/>
          <w:szCs w:val="24"/>
          <w:lang w:val="en-US"/>
        </w:rPr>
        <w:t>lab</w:t>
      </w:r>
      <w:r>
        <w:rPr>
          <w:rFonts w:ascii="Arial" w:hAnsi="Arial" w:cs="Arial"/>
          <w:sz w:val="24"/>
          <w:szCs w:val="24"/>
        </w:rPr>
        <w:t>04.</w:t>
      </w:r>
      <w:r>
        <w:rPr>
          <w:rFonts w:ascii="Arial" w:hAnsi="Arial" w:cs="Arial"/>
          <w:sz w:val="24"/>
          <w:szCs w:val="24"/>
          <w:lang w:val="en-US"/>
        </w:rPr>
        <w:t>pkt</w:t>
      </w:r>
      <w:r>
        <w:rPr>
          <w:rFonts w:ascii="Arial" w:hAnsi="Arial" w:cs="Arial"/>
          <w:sz w:val="24"/>
          <w:szCs w:val="24"/>
        </w:rPr>
        <w:t xml:space="preserve">; дополнительная информация – в файле </w:t>
      </w:r>
      <w:r>
        <w:rPr>
          <w:rFonts w:ascii="Arial" w:hAnsi="Arial" w:cs="Arial"/>
          <w:sz w:val="24"/>
          <w:szCs w:val="24"/>
          <w:lang w:val="en-US"/>
        </w:rPr>
        <w:t>Working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with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Packet</w:t>
      </w:r>
      <w:r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  <w:lang w:val="en-US"/>
        </w:rPr>
        <w:t>Tracer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doc</w:t>
      </w:r>
      <w:r>
        <w:rPr>
          <w:rFonts w:ascii="Arial" w:hAnsi="Arial" w:cs="Arial"/>
          <w:sz w:val="24"/>
          <w:szCs w:val="24"/>
        </w:rPr>
        <w:t>).</w:t>
      </w:r>
    </w:p>
    <w:p w14:paraId="55A825B1" w14:textId="77777777" w:rsidR="006258FB" w:rsidRDefault="006258FB" w:rsidP="003B0260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Модифицировать сетевые адреса устройств по правилу 192.168.х.у+v, где х, у – величины, взятые из исходного варианта топологии, v – номер индивидуального варианта студента.</w:t>
      </w:r>
    </w:p>
    <w:p w14:paraId="2EBAE55F" w14:textId="77777777" w:rsidR="006258FB" w:rsidRDefault="006258FB" w:rsidP="003B0260">
      <w:pPr>
        <w:spacing w:after="0" w:line="240" w:lineRule="auto"/>
        <w:ind w:firstLine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Выполнить приведенные этапы конфигурации устройств.</w:t>
      </w:r>
    </w:p>
    <w:p w14:paraId="5D00329D" w14:textId="52FE40D5" w:rsidR="006258FB" w:rsidRDefault="006258FB" w:rsidP="003B0260">
      <w:pPr>
        <w:spacing w:after="0" w:line="240" w:lineRule="auto"/>
        <w:ind w:left="-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Выполнить тестирование сети по методике, указанной в п. 4 работы lab4.pdf</w:t>
      </w:r>
    </w:p>
    <w:p w14:paraId="3E366D6D" w14:textId="71B4516A" w:rsidR="008308DF" w:rsidRDefault="003B0260" w:rsidP="003B026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B02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DA433EA" wp14:editId="36C1F8D5">
            <wp:extent cx="5629277" cy="871869"/>
            <wp:effectExtent l="0" t="0" r="0" b="0"/>
            <wp:docPr id="729507492" name="Рисунок 1" descr="Изображение выглядит как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07492" name="Рисунок 1" descr="Изображение выглядит как диаграмма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6815" cy="8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453F" w14:textId="109A6B64" w:rsidR="003B0260" w:rsidRDefault="003B0260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06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F168537" wp14:editId="6E01570F">
            <wp:extent cx="3886200" cy="1657350"/>
            <wp:effectExtent l="0" t="0" r="0" b="0"/>
            <wp:docPr id="130456993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56993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4" cy="165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5EE8" w14:textId="48041EF1" w:rsidR="003B0260" w:rsidRDefault="003B0260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06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609EC2E6" wp14:editId="45A7D150">
            <wp:extent cx="5095875" cy="1146572"/>
            <wp:effectExtent l="0" t="0" r="0" b="0"/>
            <wp:docPr id="5764525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525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303" cy="11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2539" w14:textId="700FDE63" w:rsidR="003B0260" w:rsidRDefault="003B0260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06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BD35E46" wp14:editId="66D462E4">
            <wp:extent cx="5000625" cy="1472847"/>
            <wp:effectExtent l="0" t="0" r="0" b="0"/>
            <wp:docPr id="141190010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0010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585" cy="147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976" w14:textId="1DB6AAB6" w:rsidR="003B0260" w:rsidRDefault="003B0260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506C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3BFCF9A" wp14:editId="708C055C">
            <wp:extent cx="5934903" cy="866896"/>
            <wp:effectExtent l="0" t="0" r="8890" b="9525"/>
            <wp:docPr id="1225335680" name="Рисунок 1" descr="Изображение выглядит как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5680" name="Рисунок 1" descr="Изображение выглядит как снимок экрана, линия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2EC" w14:textId="77777777" w:rsidR="003B0260" w:rsidRDefault="003B0260" w:rsidP="003B0260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Вывод: научился работать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Cisco</w:t>
      </w:r>
      <w:r w:rsidRPr="00186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packet</w:t>
      </w:r>
      <w:r w:rsidRPr="00186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tracer</w:t>
      </w:r>
      <w:r w:rsidRPr="0018613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изучил основные аспекты в работоспособности этой программы.</w:t>
      </w:r>
    </w:p>
    <w:p w14:paraId="2151FF20" w14:textId="77777777" w:rsidR="003B0260" w:rsidRDefault="003B0260" w:rsidP="00FD4475">
      <w:pPr>
        <w:ind w:left="-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3B0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B0D92"/>
    <w:multiLevelType w:val="hybridMultilevel"/>
    <w:tmpl w:val="FBCE9166"/>
    <w:lvl w:ilvl="0" w:tplc="FAAE80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1738236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41"/>
    <w:rsid w:val="00097841"/>
    <w:rsid w:val="001305B3"/>
    <w:rsid w:val="0018613E"/>
    <w:rsid w:val="003B0260"/>
    <w:rsid w:val="006258FB"/>
    <w:rsid w:val="006B0B7D"/>
    <w:rsid w:val="008308DF"/>
    <w:rsid w:val="00871A8A"/>
    <w:rsid w:val="008A1688"/>
    <w:rsid w:val="00F475E7"/>
    <w:rsid w:val="00FD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0D4F2"/>
  <w15:docId w15:val="{73C1A267-59A0-48BF-8DA8-2FECDB43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semiHidden/>
    <w:unhideWhenUsed/>
    <w:rsid w:val="0018613E"/>
    <w:pPr>
      <w:shd w:val="clear" w:color="auto" w:fill="FFFFFF"/>
      <w:spacing w:after="0" w:line="240" w:lineRule="auto"/>
      <w:ind w:firstLine="540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18613E"/>
    <w:rPr>
      <w:rFonts w:ascii="Arial" w:eastAsia="Times New Roman" w:hAnsi="Arial" w:cs="Arial"/>
      <w:sz w:val="24"/>
      <w:szCs w:val="24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998FC-D341-4E68-856E-21086C16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umpalumpa.123@mail.ru</dc:creator>
  <cp:keywords/>
  <dc:description/>
  <cp:lastModifiedBy>Denza</cp:lastModifiedBy>
  <cp:revision>2</cp:revision>
  <dcterms:created xsi:type="dcterms:W3CDTF">2023-10-31T06:45:00Z</dcterms:created>
  <dcterms:modified xsi:type="dcterms:W3CDTF">2023-10-31T06:45:00Z</dcterms:modified>
</cp:coreProperties>
</file>