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A/H 投研交易工作台</w:t>
      </w:r>
    </w:p>
    <w:p>
      <w:pPr>
        <w:jc w:val="center"/>
      </w:pPr>
      <w:r>
        <w:rPr>
          <w:b/>
          <w:sz w:val="36"/>
        </w:rPr>
        <w:t>交付审计文档（v1.0.6）</w:t>
      </w:r>
    </w:p>
    <w:p/>
    <w:p>
      <w:pPr>
        <w:jc w:val="center"/>
      </w:pPr>
      <w:r>
        <w:rPr>
          <w:sz w:val="22"/>
        </w:rPr>
        <w:t>版本：v1.0.6（行情一致性修复）</w:t>
        <w:br/>
        <w:t>生成时间：2026-09-10</w:t>
        <w:br/>
        <w:t>基线版本：v1.0.5 → v1.0.6</w:t>
        <w:br/>
        <w:t>本轮性质：用户明确批准的问题修复（多标的行情"部分获取失败"语义 + stale 行情派生事实判定）</w:t>
        <w:br/>
        <w:t>边界：不新增第二行情源、不增加技术指标、不修改交易规则/状态/自动判断</w:t>
      </w:r>
    </w:p>
    <w:p>
      <w:r>
        <w:br w:type="page"/>
      </w:r>
    </w:p>
    <w:p>
      <w:r>
        <w:rPr>
          <w:b/>
          <w:sz w:val="32"/>
        </w:rPr>
        <w:t>1. 文档元信息（v1.0.6 真实状态）</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项</w:t>
            </w:r>
          </w:p>
        </w:tc>
        <w:tc>
          <w:tcPr>
            <w:tcW w:type="dxa" w:w="4320"/>
          </w:tcPr>
          <w:p>
            <w:r>
              <w:rPr>
                <w:b/>
                <w:sz w:val="20"/>
              </w:rPr>
              <w:t>值</w:t>
            </w:r>
          </w:p>
        </w:tc>
      </w:tr>
      <w:tr>
        <w:tc>
          <w:tcPr>
            <w:tcW w:type="dxa" w:w="4320"/>
          </w:tcPr>
          <w:p>
            <w:r>
              <w:rPr>
                <w:sz w:val="20"/>
              </w:rPr>
              <w:t>文档版本</w:t>
            </w:r>
          </w:p>
        </w:tc>
        <w:tc>
          <w:tcPr>
            <w:tcW w:type="dxa" w:w="4320"/>
          </w:tcPr>
          <w:p>
            <w:r>
              <w:rPr>
                <w:sz w:val="20"/>
              </w:rPr>
              <w:t>v1.0.6</w:t>
            </w:r>
          </w:p>
        </w:tc>
      </w:tr>
      <w:tr>
        <w:tc>
          <w:tcPr>
            <w:tcW w:type="dxa" w:w="4320"/>
          </w:tcPr>
          <w:p>
            <w:r>
              <w:rPr>
                <w:sz w:val="20"/>
              </w:rPr>
              <w:t>基线版本</w:t>
            </w:r>
          </w:p>
        </w:tc>
        <w:tc>
          <w:tcPr>
            <w:tcW w:type="dxa" w:w="4320"/>
          </w:tcPr>
          <w:p>
            <w:r>
              <w:rPr>
                <w:sz w:val="20"/>
              </w:rPr>
              <w:t>v1.0.5</w:t>
            </w:r>
          </w:p>
        </w:tc>
      </w:tr>
      <w:tr>
        <w:tc>
          <w:tcPr>
            <w:tcW w:type="dxa" w:w="4320"/>
          </w:tcPr>
          <w:p>
            <w:r>
              <w:rPr>
                <w:sz w:val="20"/>
              </w:rPr>
              <w:t>schema_version（数据库目标版本）</w:t>
            </w:r>
          </w:p>
        </w:tc>
        <w:tc>
          <w:tcPr>
            <w:tcW w:type="dxa" w:w="4320"/>
          </w:tcPr>
          <w:p>
            <w:r>
              <w:rPr>
                <w:sz w:val="20"/>
              </w:rPr>
              <w:t>1.0.6</w:t>
            </w:r>
          </w:p>
        </w:tc>
      </w:tr>
      <w:tr>
        <w:tc>
          <w:tcPr>
            <w:tcW w:type="dxa" w:w="4320"/>
          </w:tcPr>
          <w:p>
            <w:r>
              <w:rPr>
                <w:sz w:val="20"/>
              </w:rPr>
              <w:t>Handler.server_version</w:t>
            </w:r>
          </w:p>
        </w:tc>
        <w:tc>
          <w:tcPr>
            <w:tcW w:type="dxa" w:w="4320"/>
          </w:tcPr>
          <w:p>
            <w:r>
              <w:rPr>
                <w:sz w:val="20"/>
              </w:rPr>
              <w:t>Workbench/1.0.6</w:t>
            </w:r>
          </w:p>
        </w:tc>
      </w:tr>
      <w:tr>
        <w:tc>
          <w:tcPr>
            <w:tcW w:type="dxa" w:w="4320"/>
          </w:tcPr>
          <w:p>
            <w:r>
              <w:rPr>
                <w:sz w:val="20"/>
              </w:rPr>
              <w:t>argparse description</w:t>
            </w:r>
          </w:p>
        </w:tc>
        <w:tc>
          <w:tcPr>
            <w:tcW w:type="dxa" w:w="4320"/>
          </w:tcPr>
          <w:p>
            <w:r>
              <w:rPr>
                <w:sz w:val="20"/>
              </w:rPr>
              <w:t>A/H 投研交易工作台 v1.0.6</w:t>
            </w:r>
          </w:p>
        </w:tc>
      </w:tr>
      <w:tr>
        <w:tc>
          <w:tcPr>
            <w:tcW w:type="dxa" w:w="4320"/>
          </w:tcPr>
          <w:p>
            <w:r>
              <w:rPr>
                <w:sz w:val="20"/>
              </w:rPr>
              <w:t>启动成功打印</w:t>
            </w:r>
          </w:p>
        </w:tc>
        <w:tc>
          <w:tcPr>
            <w:tcW w:type="dxa" w:w="4320"/>
          </w:tcPr>
          <w:p>
            <w:r>
              <w:rPr>
                <w:sz w:val="20"/>
              </w:rPr>
              <w:t>A/H 投研交易工作台 v1.0.6 已启动: &lt;url&gt;</w:t>
            </w:r>
          </w:p>
        </w:tc>
      </w:tr>
      <w:tr>
        <w:tc>
          <w:tcPr>
            <w:tcW w:type="dxa" w:w="4320"/>
          </w:tcPr>
          <w:p>
            <w:r>
              <w:rPr>
                <w:sz w:val="20"/>
              </w:rPr>
              <w:t>前端文件头注释</w:t>
            </w:r>
          </w:p>
        </w:tc>
        <w:tc>
          <w:tcPr>
            <w:tcW w:type="dxa" w:w="4320"/>
          </w:tcPr>
          <w:p>
            <w:r>
              <w:rPr>
                <w:sz w:val="20"/>
              </w:rPr>
              <w:t>A/H 投研交易工作台 · 前端  v1.0.6</w:t>
            </w:r>
          </w:p>
        </w:tc>
      </w:tr>
      <w:tr>
        <w:tc>
          <w:tcPr>
            <w:tcW w:type="dxa" w:w="4320"/>
          </w:tcPr>
          <w:p>
            <w:r>
              <w:rPr>
                <w:sz w:val="20"/>
              </w:rPr>
              <w:t>PACK_NOTES / PACK_MANIFEST</w:t>
            </w:r>
          </w:p>
        </w:tc>
        <w:tc>
          <w:tcPr>
            <w:tcW w:type="dxa" w:w="4320"/>
          </w:tcPr>
          <w:p>
            <w:r>
              <w:rPr>
                <w:sz w:val="20"/>
              </w:rPr>
              <w:t>v1.0.6（与代码一致）</w:t>
            </w:r>
          </w:p>
        </w:tc>
      </w:tr>
      <w:tr>
        <w:tc>
          <w:tcPr>
            <w:tcW w:type="dxa" w:w="4320"/>
          </w:tcPr>
          <w:p>
            <w:r>
              <w:rPr>
                <w:sz w:val="20"/>
              </w:rPr>
              <w:t>本轮性质</w:t>
            </w:r>
          </w:p>
        </w:tc>
        <w:tc>
          <w:tcPr>
            <w:tcW w:type="dxa" w:w="4320"/>
          </w:tcPr>
          <w:p>
            <w:r>
              <w:rPr>
                <w:sz w:val="20"/>
              </w:rPr>
              <w:t>用户明确批准的问题修复</w:t>
            </w:r>
          </w:p>
        </w:tc>
      </w:tr>
      <w:tr>
        <w:tc>
          <w:tcPr>
            <w:tcW w:type="dxa" w:w="4320"/>
          </w:tcPr>
          <w:p>
            <w:r>
              <w:rPr>
                <w:sz w:val="20"/>
              </w:rPr>
              <w:t>范围</w:t>
            </w:r>
          </w:p>
        </w:tc>
        <w:tc>
          <w:tcPr>
            <w:tcW w:type="dxa" w:w="4320"/>
          </w:tcPr>
          <w:p>
            <w:r>
              <w:rPr>
                <w:sz w:val="20"/>
              </w:rPr>
              <w:t>9 条精确修复（无新功能、无新字段、无新状态、无新行情源）</w:t>
            </w:r>
          </w:p>
        </w:tc>
      </w:tr>
    </w:tbl>
    <w:p>
      <w:r>
        <w:rPr>
          <w:b/>
          <w:sz w:val="26"/>
        </w:rPr>
        <w:t>1.1 v1.0.6 严禁顺带加入项</w:t>
      </w:r>
    </w:p>
    <w:p>
      <w:r>
        <w:rPr>
          <w:sz w:val="22"/>
        </w:rPr>
        <w:t>本轮严格不允许：第二行情源 / MA / EMA / MACD / RSI / KDJ / 布林带 / 自动支撑位 / 自动择时 / 买卖信号 / 止损算法 / 仓位模型 / 状态机 / 新字段 / 新端点 / 新缓存层。v1.0.6 唯一改动是修复多标的行情部分失败时的语义一致性 + 前端 attention() 对 stale 行情派生事实的屏蔽。</w:t>
      </w:r>
    </w:p>
    <w:p>
      <w:r>
        <w:br w:type="page"/>
      </w:r>
    </w:p>
    <w:p>
      <w:r>
        <w:rPr>
          <w:b/>
          <w:sz w:val="32"/>
        </w:rPr>
        <w:t>2. 历史行为（v1.0.5 之前的修复，明确标注不再适用）</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历史版本</w:t>
            </w:r>
          </w:p>
        </w:tc>
        <w:tc>
          <w:tcPr>
            <w:tcW w:type="dxa" w:w="2880"/>
          </w:tcPr>
          <w:p>
            <w:r>
              <w:rPr>
                <w:b/>
                <w:sz w:val="20"/>
              </w:rPr>
              <w:t>原始行为</w:t>
            </w:r>
          </w:p>
        </w:tc>
        <w:tc>
          <w:tcPr>
            <w:tcW w:type="dxa" w:w="2880"/>
          </w:tcPr>
          <w:p>
            <w:r>
              <w:rPr>
                <w:b/>
                <w:sz w:val="20"/>
              </w:rPr>
              <w:t>状态 / 处置</w:t>
            </w:r>
          </w:p>
        </w:tc>
      </w:tr>
      <w:tr>
        <w:tc>
          <w:tcPr>
            <w:tcW w:type="dxa" w:w="2880"/>
          </w:tcPr>
          <w:p>
            <w:r>
              <w:rPr>
                <w:sz w:val="20"/>
              </w:rPr>
              <w:t>v1.0.3 后端</w:t>
            </w:r>
          </w:p>
        </w:tc>
        <w:tc>
          <w:tcPr>
            <w:tcW w:type="dxa" w:w="2880"/>
          </w:tcPr>
          <w:p>
            <w:r>
              <w:rPr>
                <w:sz w:val="20"/>
              </w:rPr>
              <w:t>EXECUTION_VIEWS = [等待技术确认, 可以开始执行, 暂缓执行, 继续观察] 作为后端白名单拒绝非白名单文本</w:t>
            </w:r>
          </w:p>
        </w:tc>
        <w:tc>
          <w:tcPr>
            <w:tcW w:type="dxa" w:w="2880"/>
          </w:tcPr>
          <w:p>
            <w:r>
              <w:rPr>
                <w:sz w:val="20"/>
              </w:rPr>
              <w:t>v1.0.4 起修复：后端 _execution_fields() 仅校验非空，4 个文本仅作前端 datalist 建议项</w:t>
            </w:r>
          </w:p>
        </w:tc>
      </w:tr>
      <w:tr>
        <w:tc>
          <w:tcPr>
            <w:tcW w:type="dxa" w:w="2880"/>
          </w:tcPr>
          <w:p>
            <w:r>
              <w:rPr>
                <w:sz w:val="20"/>
              </w:rPr>
              <w:t>v1.0.3 后端</w:t>
            </w:r>
          </w:p>
        </w:tc>
        <w:tc>
          <w:tcPr>
            <w:tcW w:type="dxa" w:w="2880"/>
          </w:tcPr>
          <w:p>
            <w:r>
              <w:rPr>
                <w:sz w:val="20"/>
              </w:rPr>
              <w:t>execution_date 不得晚于今天（raise ApiError "执行日期不能晚于今天"）</w:t>
            </w:r>
          </w:p>
        </w:tc>
        <w:tc>
          <w:tcPr>
            <w:tcW w:type="dxa" w:w="2880"/>
          </w:tcPr>
          <w:p>
            <w:r>
              <w:rPr>
                <w:sz w:val="20"/>
              </w:rPr>
              <w:t>v1.0.4 起修复：删除未来日期校验，仅校验日期格式与日期真实性</w:t>
            </w:r>
          </w:p>
        </w:tc>
      </w:tr>
      <w:tr>
        <w:tc>
          <w:tcPr>
            <w:tcW w:type="dxa" w:w="2880"/>
          </w:tcPr>
          <w:p>
            <w:r>
              <w:rPr>
                <w:sz w:val="20"/>
              </w:rPr>
              <w:t>v1.0.2 migrate_v102</w:t>
            </w:r>
          </w:p>
        </w:tc>
        <w:tc>
          <w:tcPr>
            <w:tcW w:type="dxa" w:w="2880"/>
          </w:tcPr>
          <w:p>
            <w:r>
              <w:rPr>
                <w:sz w:val="20"/>
              </w:rPr>
              <w:t>无条件 UPDATE settings SET value='' 清空 account_size_cny / hkd_cny_rate</w:t>
            </w:r>
          </w:p>
        </w:tc>
        <w:tc>
          <w:tcPr>
            <w:tcW w:type="dxa" w:w="2880"/>
          </w:tcPr>
          <w:p>
            <w:r>
              <w:rPr>
                <w:sz w:val="20"/>
              </w:rPr>
              <w:t>v1.0.4 起修复：删除该 UPDATE；保留用户真实数据，仅在键不存在时 INSERT OR IGNORE 兜底空字符串</w:t>
            </w:r>
          </w:p>
        </w:tc>
      </w:tr>
      <w:tr>
        <w:tc>
          <w:tcPr>
            <w:tcW w:type="dxa" w:w="2880"/>
          </w:tcPr>
          <w:p>
            <w:r>
              <w:rPr>
                <w:sz w:val="20"/>
              </w:rPr>
              <w:t>v1.0.3 之前前端</w:t>
            </w:r>
          </w:p>
        </w:tc>
        <w:tc>
          <w:tcPr>
            <w:tcW w:type="dxa" w:w="2880"/>
          </w:tcPr>
          <w:p>
            <w:r>
              <w:rPr>
                <w:sz w:val="20"/>
              </w:rPr>
              <w:t>&lt;select name="execution_view"&gt; 固定四项下拉</w:t>
            </w:r>
          </w:p>
        </w:tc>
        <w:tc>
          <w:tcPr>
            <w:tcW w:type="dxa" w:w="2880"/>
          </w:tcPr>
          <w:p>
            <w:r>
              <w:rPr>
                <w:sz w:val="20"/>
              </w:rPr>
              <w:t>v1.0.5 起修复：改为 &lt;input name="execution_view" list="execution-view-suggest"&gt; + &lt;datalist id="execution-view-suggest"&gt;；用户可输入任意非空文本</w:t>
            </w:r>
          </w:p>
        </w:tc>
      </w:tr>
      <w:tr>
        <w:tc>
          <w:tcPr>
            <w:tcW w:type="dxa" w:w="2880"/>
          </w:tcPr>
          <w:p>
            <w:r>
              <w:rPr>
                <w:sz w:val="20"/>
              </w:rPr>
              <w:t>v1.0.3 之前前端</w:t>
            </w:r>
          </w:p>
        </w:tc>
        <w:tc>
          <w:tcPr>
            <w:tcW w:type="dxa" w:w="2880"/>
          </w:tcPr>
          <w:p>
            <w:r>
              <w:rPr>
                <w:sz w:val="20"/>
              </w:rPr>
              <w:t>execution_date 默认值 = prev.execution_date || today()（继承上一条日期）</w:t>
            </w:r>
          </w:p>
        </w:tc>
        <w:tc>
          <w:tcPr>
            <w:tcW w:type="dxa" w:w="2880"/>
          </w:tcPr>
          <w:p>
            <w:r>
              <w:rPr>
                <w:sz w:val="20"/>
              </w:rPr>
              <w:t>v1.0.5 起修复：execution_date 默认 = today()（不再继承上一条）；prev 仍可手工覆盖</w:t>
            </w:r>
          </w:p>
        </w:tc>
      </w:tr>
      <w:tr>
        <w:tc>
          <w:tcPr>
            <w:tcW w:type="dxa" w:w="2880"/>
          </w:tcPr>
          <w:p>
            <w:r>
              <w:rPr>
                <w:sz w:val="20"/>
              </w:rPr>
              <w:t>v1.0.2 之前 add_trade_tx</w:t>
            </w:r>
          </w:p>
        </w:tc>
        <w:tc>
          <w:tcPr>
            <w:tcW w:type="dxa" w:w="2880"/>
          </w:tcPr>
          <w:p>
            <w:r>
              <w:rPr>
                <w:sz w:val="20"/>
              </w:rPr>
              <w:t>candidate 不含 trade_date，append 到 existing 末尾 → 校验永远看到的是"按列表顺序"，无法捕获早于历史的卖出（违反真实时序）</w:t>
            </w:r>
          </w:p>
        </w:tc>
        <w:tc>
          <w:tcPr>
            <w:tcW w:type="dxa" w:w="2880"/>
          </w:tcPr>
          <w:p>
            <w:r>
              <w:rPr>
                <w:sz w:val="20"/>
              </w:rPr>
              <w:t>v1.0.5 起修复：candidate 携带 trade_date，按 (trade_date ASC, id ASC) 排序（candidate.id=INF 排同日末位），与 compute_position() 完全一致口径从头计算累计；负持仓立即拒绝</w:t>
            </w:r>
          </w:p>
        </w:tc>
      </w:tr>
      <w:tr>
        <w:tc>
          <w:tcPr>
            <w:tcW w:type="dxa" w:w="2880"/>
          </w:tcPr>
          <w:p>
            <w:r>
              <w:rPr>
                <w:sz w:val="20"/>
              </w:rPr>
              <w:t>内部版本号</w:t>
            </w:r>
          </w:p>
        </w:tc>
        <w:tc>
          <w:tcPr>
            <w:tcW w:type="dxa" w:w="2880"/>
          </w:tcPr>
          <w:p>
            <w:r>
              <w:rPr>
                <w:sz w:val="20"/>
              </w:rPr>
              <w:t>TARGET_SCHEMA_VERSION / server_version / argparse / 启动打印 / 前端头 共出现 1.0.2 / 1.0.3 / 1.0.4 多个版本号</w:t>
            </w:r>
          </w:p>
        </w:tc>
        <w:tc>
          <w:tcPr>
            <w:tcW w:type="dxa" w:w="2880"/>
          </w:tcPr>
          <w:p>
            <w:r>
              <w:rPr>
                <w:sz w:val="20"/>
              </w:rPr>
              <w:t>v1.0.5 起修复：6 处版本标识全部统一为 v1.0.5；v1.0.6 续统一为 v1.0.6</w:t>
            </w:r>
          </w:p>
        </w:tc>
      </w:tr>
    </w:tbl>
    <w:p>
      <w:r>
        <w:rPr>
          <w:b/>
          <w:sz w:val="26"/>
        </w:rPr>
        <w:t>2.1 v1.0.5 → v1.0.6 数据库 schema 变更说明</w:t>
      </w:r>
    </w:p>
    <w:p>
      <w:r>
        <w:rPr>
          <w:sz w:val="22"/>
        </w:rPr>
        <w:t>本轮未引入任何数据库 schema 变更（不新增表 / 不改列 / 不改约束）。v1.0.6 唯一与数据库相关的改动是 TARGET_SCHEMA_VERSION 从 1.0.5 改为 1.0.6 —— init_db() 检测到旧库后会按当前正式版本治理方式，仅把 settings.schema_version 写入新值。do_migration 不引入新步骤，幂等三步（_migrate_v101_minimal / migrate_v102 / migrate_v103）继续生效。</w:t>
      </w:r>
    </w:p>
    <w:p>
      <w:r>
        <w:br w:type="page"/>
      </w:r>
    </w:p>
    <w:p>
      <w:r>
        <w:rPr>
          <w:b/>
          <w:sz w:val="32"/>
        </w:rPr>
        <w:t>3. v1.0.6 真实数据链路</w:t>
      </w:r>
    </w:p>
    <w:p>
      <w:r>
        <w:rPr>
          <w:sz w:val="22"/>
        </w:rPr>
        <w:t>本节反映 v1.0.6 真实代码（非历史描述）。</w:t>
      </w:r>
    </w:p>
    <w:p>
      <w:r>
        <w:rPr>
          <w:rFonts w:ascii="Consolas" w:hAnsi="Consolas"/>
          <w:sz w:val="18"/>
        </w:rPr>
        <w:t>【行情部分失败的 v1.0.6 真实链路】</w:t>
        <w:br/>
        <w:br/>
        <w:t>get_quotes(symbols):</w:t>
        <w:br/>
        <w:t xml:space="preserve">    1) 读缓存快照 (cache, last_success_at, last_error)</w:t>
        <w:br/>
        <w:t xml:space="preserve">    2) 计算 need_list（stale 窗口过期 或 cache 中缺失）</w:t>
        <w:br/>
        <w:t xml:space="preserve">    3) try:</w:t>
        <w:br/>
        <w:t xml:space="preserve">         fetched = fetch_tencent(need_list)   # 一次请求所有 need</w:t>
        <w:br/>
        <w:t xml:space="preserve">       except:  # 网络异常</w:t>
        <w:br/>
        <w:t xml:space="preserve">         fetched = {}</w:t>
        <w:br/>
        <w:t xml:space="preserve">    4) if fetched: 写入 cache + 更新 last_success_at + 清 last_error</w:t>
        <w:br/>
        <w:t xml:space="preserve">       else:       写 last_error / last_error_at（"本次未返回任何新行情"）</w:t>
        <w:br/>
        <w:t xml:space="preserve">    5) 仅持久化 fetched 中每条 → securities.current_price / current_price_updated_at</w:t>
        <w:br/>
        <w:t xml:space="preserve">       (stale 不写 DB)</w:t>
        <w:br/>
        <w:t xml:space="preserve">    6) 构造每条 result：</w:t>
        <w:br/>
        <w:t xml:space="preserve">         - 在 newly_fetched 中 → is_stale=False</w:t>
        <w:br/>
        <w:t xml:space="preserve">         - 不在 newly_fetched 但在 cache 中 → is_stale=True（保留旧价 + 旧 market_time）</w:t>
        <w:br/>
        <w:t xml:space="preserve">         - 都不在 → 占位 dict（current=None, is_stale=True）</w:t>
        <w:br/>
        <w:t xml:space="preserve">    7) 顶层 error 语义：</w:t>
        <w:br/>
        <w:t xml:space="preserve">         - need_list 非空 且 fetched 为空 → error 非空（即使 fetch 没抛异常）</w:t>
        <w:br/>
        <w:t xml:space="preserve">         - 部分成功 → error = "部分行情未更新（N/M）：symA、symB..."</w:t>
        <w:br/>
        <w:t xml:space="preserve">         - 全部成功 → error = ''</w:t>
        <w:br/>
        <w:t xml:space="preserve">    8) 返回结构新增：</w:t>
        <w:br/>
        <w:t xml:space="preserve">         partial_failure: bool</w:t>
        <w:br/>
        <w:t xml:space="preserve">         missing_symbols: [str]</w:t>
        <w:br/>
        <w:t xml:space="preserve">         requested_count: int</w:t>
        <w:br/>
        <w:t xml:space="preserve">         fetched_count:   int</w:t>
        <w:br/>
      </w:r>
    </w:p>
    <w:p>
      <w:r>
        <w:rPr>
          <w:b/>
          <w:sz w:val="26"/>
        </w:rPr>
        <w:t>3.1 前端 attention() 在 stale 行情下的判定（v1.0.6 新增）</w:t>
      </w:r>
    </w:p>
    <w:p>
      <w:r>
        <w:rPr>
          <w:rFonts w:ascii="Consolas" w:hAnsi="Consolas"/>
          <w:sz w:val="18"/>
        </w:rPr>
        <w:t>function attention(sec) {</w:t>
        <w:br/>
        <w:t xml:space="preserve">  const q = quoteOf(sec);</w:t>
        <w:br/>
        <w:t xml:space="preserve">  const flags = [];</w:t>
        <w:br/>
        <w:t xml:space="preserve">  const isStale = q &amp;&amp; q.is_stale === true;</w:t>
        <w:br/>
        <w:t xml:space="preserve">  // v1.0.6：stale 行情的派生事实（z1/z2/z3/danger）不得进入"需要处理"</w:t>
        <w:br/>
        <w:t xml:space="preserve">  if (!isStale) {</w:t>
        <w:br/>
        <w:t xml:space="preserve">    (priceFacts(price, plan, cur, mt) || []).forEach(f =&gt; {</w:t>
        <w:br/>
        <w:t xml:space="preserve">      if (f.level !== 'muted') flags.push(f.text);</w:t>
        <w:br/>
        <w:t xml:space="preserve">    });</w:t>
        <w:br/>
        <w:t xml:space="preserve">  }</w:t>
        <w:br/>
        <w:t xml:space="preserve">  // 用户人工录入的事实（不依赖行情）必须保留</w:t>
        <w:br/>
        <w:t xml:space="preserve">  if (sec.status === '可交易') flags.push('...');</w:t>
        <w:br/>
        <w:t xml:space="preserve">  ... wall_conditions / core_validations 触发 ...</w:t>
        <w:br/>
        <w:t xml:space="preserve">  return flags;</w:t>
        <w:br/>
        <w:t>}</w:t>
        <w:br/>
      </w:r>
    </w:p>
    <w:p>
      <w:r>
        <w:br w:type="page"/>
      </w:r>
    </w:p>
    <w:p>
      <w:r>
        <w:rPr>
          <w:b/>
          <w:sz w:val="32"/>
        </w:rPr>
        <w:t>4. v1.0.6 9 条精确修复清单</w:t>
      </w:r>
    </w:p>
    <w:p>
      <w:r>
        <w:rPr>
          <w:sz w:val="22"/>
        </w:rPr>
        <w:t>v1.0.6 严格遵循用户原始指令："只修复多证券行情部分失败导致旧行情被当作本次成功行情使用的问题。不得新增第二行情源、技术指标、交易规则、自动判断或其他产品功能。"</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w:t>
            </w:r>
          </w:p>
        </w:tc>
        <w:tc>
          <w:tcPr>
            <w:tcW w:type="dxa" w:w="2160"/>
          </w:tcPr>
          <w:p>
            <w:r>
              <w:rPr>
                <w:b/>
                <w:sz w:val="20"/>
              </w:rPr>
              <w:t>spec</w:t>
            </w:r>
          </w:p>
        </w:tc>
        <w:tc>
          <w:tcPr>
            <w:tcW w:type="dxa" w:w="2160"/>
          </w:tcPr>
          <w:p>
            <w:r>
              <w:rPr>
                <w:b/>
                <w:sz w:val="20"/>
              </w:rPr>
              <w:t>落地位置</w:t>
            </w:r>
          </w:p>
        </w:tc>
        <w:tc>
          <w:tcPr>
            <w:tcW w:type="dxa" w:w="2160"/>
          </w:tcPr>
          <w:p>
            <w:r>
              <w:rPr>
                <w:b/>
                <w:sz w:val="20"/>
              </w:rPr>
              <w:t>实现摘要</w:t>
            </w:r>
          </w:p>
        </w:tc>
      </w:tr>
      <w:tr>
        <w:tc>
          <w:tcPr>
            <w:tcW w:type="dxa" w:w="2160"/>
          </w:tcPr>
          <w:p>
            <w:r>
              <w:rPr>
                <w:sz w:val="20"/>
              </w:rPr>
              <w:t>1</w:t>
            </w:r>
          </w:p>
        </w:tc>
        <w:tc>
          <w:tcPr>
            <w:tcW w:type="dxa" w:w="2160"/>
          </w:tcPr>
          <w:p>
            <w:r>
              <w:rPr>
                <w:sz w:val="20"/>
              </w:rPr>
              <w:t>get_quotes 区分本次成功与缺失的 symbol</w:t>
            </w:r>
          </w:p>
        </w:tc>
        <w:tc>
          <w:tcPr>
            <w:tcW w:type="dxa" w:w="2160"/>
          </w:tcPr>
          <w:p>
            <w:r>
              <w:rPr>
                <w:sz w:val="20"/>
              </w:rPr>
              <w:t>server.py :: get_quotes()</w:t>
            </w:r>
          </w:p>
        </w:tc>
        <w:tc>
          <w:tcPr>
            <w:tcW w:type="dxa" w:w="2160"/>
          </w:tcPr>
          <w:p>
            <w:r>
              <w:rPr>
                <w:sz w:val="20"/>
              </w:rPr>
              <w:t>新增 partial_failure / missing_symbols / requested_count / fetched_count 顶层字段；每条 data 带 is_stale</w:t>
            </w:r>
          </w:p>
        </w:tc>
      </w:tr>
      <w:tr>
        <w:tc>
          <w:tcPr>
            <w:tcW w:type="dxa" w:w="2160"/>
          </w:tcPr>
          <w:p>
            <w:r>
              <w:rPr>
                <w:sz w:val="20"/>
              </w:rPr>
              <w:t>2</w:t>
            </w:r>
          </w:p>
        </w:tc>
        <w:tc>
          <w:tcPr>
            <w:tcW w:type="dxa" w:w="2160"/>
          </w:tcPr>
          <w:p>
            <w:r>
              <w:rPr>
                <w:sz w:val="20"/>
              </w:rPr>
              <w:t>成功证券正常更新 cache / 写 securities / 更新行情时间</w:t>
            </w:r>
          </w:p>
        </w:tc>
        <w:tc>
          <w:tcPr>
            <w:tcW w:type="dxa" w:w="2160"/>
          </w:tcPr>
          <w:p>
            <w:r>
              <w:rPr>
                <w:sz w:val="20"/>
              </w:rPr>
              <w:t>server.py :: get_quotes() 步骤 4-5</w:t>
            </w:r>
          </w:p>
        </w:tc>
        <w:tc>
          <w:tcPr>
            <w:tcW w:type="dxa" w:w="2160"/>
          </w:tcPr>
          <w:p>
            <w:r>
              <w:rPr>
                <w:sz w:val="20"/>
              </w:rPr>
              <w:t>fetched 中每条走原有 _persist_quotes_to_db() 链路；stale 不动 DB</w:t>
            </w:r>
          </w:p>
        </w:tc>
      </w:tr>
      <w:tr>
        <w:tc>
          <w:tcPr>
            <w:tcW w:type="dxa" w:w="2160"/>
          </w:tcPr>
          <w:p>
            <w:r>
              <w:rPr>
                <w:sz w:val="20"/>
              </w:rPr>
              <w:t>3</w:t>
            </w:r>
          </w:p>
        </w:tc>
        <w:tc>
          <w:tcPr>
            <w:tcW w:type="dxa" w:w="2160"/>
          </w:tcPr>
          <w:p>
            <w:r>
              <w:rPr>
                <w:sz w:val="20"/>
              </w:rPr>
              <w:t>缺失证券保留旧 cache + 标记 is_stale=true + 旧 market_time</w:t>
            </w:r>
          </w:p>
        </w:tc>
        <w:tc>
          <w:tcPr>
            <w:tcW w:type="dxa" w:w="2160"/>
          </w:tcPr>
          <w:p>
            <w:r>
              <w:rPr>
                <w:sz w:val="20"/>
              </w:rPr>
              <w:t>server.py :: get_quotes() 步骤 6</w:t>
            </w:r>
          </w:p>
        </w:tc>
        <w:tc>
          <w:tcPr>
            <w:tcW w:type="dxa" w:w="2160"/>
          </w:tcPr>
          <w:p>
            <w:r>
              <w:rPr>
                <w:sz w:val="20"/>
              </w:rPr>
              <w:t>从 cached_snapshot 读取，q["is_stale"]=True；不写 DB</w:t>
            </w:r>
          </w:p>
        </w:tc>
      </w:tr>
      <w:tr>
        <w:tc>
          <w:tcPr>
            <w:tcW w:type="dxa" w:w="2160"/>
          </w:tcPr>
          <w:p>
            <w:r>
              <w:rPr>
                <w:sz w:val="20"/>
              </w:rPr>
              <w:t>4</w:t>
            </w:r>
          </w:p>
        </w:tc>
        <w:tc>
          <w:tcPr>
            <w:tcW w:type="dxa" w:w="2160"/>
          </w:tcPr>
          <w:p>
            <w:r>
              <w:rPr>
                <w:sz w:val="20"/>
              </w:rPr>
              <w:t>requested 非空且 fetched 为空 → 必须识别为本次行情失败</w:t>
            </w:r>
          </w:p>
        </w:tc>
        <w:tc>
          <w:tcPr>
            <w:tcW w:type="dxa" w:w="2160"/>
          </w:tcPr>
          <w:p>
            <w:r>
              <w:rPr>
                <w:sz w:val="20"/>
              </w:rPr>
              <w:t>server.py :: get_quotes() 步骤 7</w:t>
            </w:r>
          </w:p>
        </w:tc>
        <w:tc>
          <w:tcPr>
            <w:tcW w:type="dxa" w:w="2160"/>
          </w:tcPr>
          <w:p>
            <w:r>
              <w:rPr>
                <w:sz w:val="20"/>
              </w:rPr>
              <w:t>即使 fetch_tencent() 未抛异常，仅返回 {} 也走 error 非空分支</w:t>
            </w:r>
          </w:p>
        </w:tc>
      </w:tr>
      <w:tr>
        <w:tc>
          <w:tcPr>
            <w:tcW w:type="dxa" w:w="2160"/>
          </w:tcPr>
          <w:p>
            <w:r>
              <w:rPr>
                <w:sz w:val="20"/>
              </w:rPr>
              <w:t>5</w:t>
            </w:r>
          </w:p>
        </w:tc>
        <w:tc>
          <w:tcPr>
            <w:tcW w:type="dxa" w:w="2160"/>
          </w:tcPr>
          <w:p>
            <w:r>
              <w:rPr>
                <w:sz w:val="20"/>
              </w:rPr>
              <w:t>部分成功返回明确"部分行情未更新"状态 + 列出缺失 symbol</w:t>
            </w:r>
          </w:p>
        </w:tc>
        <w:tc>
          <w:tcPr>
            <w:tcW w:type="dxa" w:w="2160"/>
          </w:tcPr>
          <w:p>
            <w:r>
              <w:rPr>
                <w:sz w:val="20"/>
              </w:rPr>
              <w:t>server.py :: get_quotes() 步骤 7 + 顶层字段</w:t>
            </w:r>
          </w:p>
        </w:tc>
        <w:tc>
          <w:tcPr>
            <w:tcW w:type="dxa" w:w="2160"/>
          </w:tcPr>
          <w:p>
            <w:r>
              <w:rPr>
                <w:sz w:val="20"/>
              </w:rPr>
              <w:t>partial_failure=True + missing_symbols 列表 + error 文本</w:t>
            </w:r>
          </w:p>
        </w:tc>
      </w:tr>
      <w:tr>
        <w:tc>
          <w:tcPr>
            <w:tcW w:type="dxa" w:w="2160"/>
          </w:tcPr>
          <w:p>
            <w:r>
              <w:rPr>
                <w:sz w:val="20"/>
              </w:rPr>
              <w:t>6</w:t>
            </w:r>
          </w:p>
        </w:tc>
        <w:tc>
          <w:tcPr>
            <w:tcW w:type="dxa" w:w="2160"/>
          </w:tcPr>
          <w:p>
            <w:r>
              <w:rPr>
                <w:sz w:val="20"/>
              </w:rPr>
              <w:t>前端卡片对 stale 行情明确显示</w:t>
            </w:r>
          </w:p>
        </w:tc>
        <w:tc>
          <w:tcPr>
            <w:tcW w:type="dxa" w:w="2160"/>
          </w:tcPr>
          <w:p>
            <w:r>
              <w:rPr>
                <w:sz w:val="20"/>
              </w:rPr>
              <w:t>app.js :: cardHtml()</w:t>
            </w:r>
          </w:p>
        </w:tc>
        <w:tc>
          <w:tcPr>
            <w:tcW w:type="dxa" w:w="2160"/>
          </w:tcPr>
          <w:p>
            <w:r>
              <w:rPr>
                <w:sz w:val="20"/>
              </w:rPr>
              <w:t>staleBanner = "上次成功行情 · 本次刷新未成功"；mainFact 屏蔽价格派生事实</w:t>
            </w:r>
          </w:p>
        </w:tc>
      </w:tr>
      <w:tr>
        <w:tc>
          <w:tcPr>
            <w:tcW w:type="dxa" w:w="2160"/>
          </w:tcPr>
          <w:p>
            <w:r>
              <w:rPr>
                <w:sz w:val="20"/>
              </w:rPr>
              <w:t>7</w:t>
            </w:r>
          </w:p>
        </w:tc>
        <w:tc>
          <w:tcPr>
            <w:tcW w:type="dxa" w:w="2160"/>
          </w:tcPr>
          <w:p>
            <w:r>
              <w:rPr>
                <w:sz w:val="20"/>
              </w:rPr>
              <w:t>attention() 不得把 is_stale=true 缓存价格视作本次新变化</w:t>
            </w:r>
          </w:p>
        </w:tc>
        <w:tc>
          <w:tcPr>
            <w:tcW w:type="dxa" w:w="2160"/>
          </w:tcPr>
          <w:p>
            <w:r>
              <w:rPr>
                <w:sz w:val="20"/>
              </w:rPr>
              <w:t>app.js :: attention()</w:t>
            </w:r>
          </w:p>
        </w:tc>
        <w:tc>
          <w:tcPr>
            <w:tcW w:type="dxa" w:w="2160"/>
          </w:tcPr>
          <w:p>
            <w:r>
              <w:rPr>
                <w:sz w:val="20"/>
              </w:rPr>
              <w:t>isStale 时跳过 priceFacts 的 z1/z2/z3/danger；保留 status / wall / core_validation</w:t>
            </w:r>
          </w:p>
        </w:tc>
      </w:tr>
      <w:tr>
        <w:tc>
          <w:tcPr>
            <w:tcW w:type="dxa" w:w="2160"/>
          </w:tcPr>
          <w:p>
            <w:r>
              <w:rPr>
                <w:sz w:val="20"/>
              </w:rPr>
              <w:t>8</w:t>
            </w:r>
          </w:p>
        </w:tc>
        <w:tc>
          <w:tcPr>
            <w:tcW w:type="dxa" w:w="2160"/>
          </w:tcPr>
          <w:p>
            <w:r>
              <w:rPr>
                <w:sz w:val="20"/>
              </w:rPr>
              <w:t>新增 3 组回归测试</w:t>
            </w:r>
          </w:p>
        </w:tc>
        <w:tc>
          <w:tcPr>
            <w:tcW w:type="dxa" w:w="2160"/>
          </w:tcPr>
          <w:p>
            <w:r>
              <w:rPr>
                <w:sz w:val="20"/>
              </w:rPr>
              <w:t>tests/test_v106.py</w:t>
            </w:r>
          </w:p>
        </w:tc>
        <w:tc>
          <w:tcPr>
            <w:tcW w:type="dxa" w:w="2160"/>
          </w:tcPr>
          <w:p>
            <w:r>
              <w:rPr>
                <w:sz w:val="20"/>
              </w:rPr>
              <w:t>§A 部分成功 / §B 全部失败 / §C stale 不进 attention / §D 静态契约扫描 共 30 断言</w:t>
            </w:r>
          </w:p>
        </w:tc>
      </w:tr>
      <w:tr>
        <w:tc>
          <w:tcPr>
            <w:tcW w:type="dxa" w:w="2160"/>
          </w:tcPr>
          <w:p>
            <w:r>
              <w:rPr>
                <w:sz w:val="20"/>
              </w:rPr>
              <w:t>9</w:t>
            </w:r>
          </w:p>
        </w:tc>
        <w:tc>
          <w:tcPr>
            <w:tcW w:type="dxa" w:w="2160"/>
          </w:tcPr>
          <w:p>
            <w:r>
              <w:rPr>
                <w:sz w:val="20"/>
              </w:rPr>
              <w:t>保持 v1.0.5 已通过的 123 断言继续通过</w:t>
            </w:r>
          </w:p>
        </w:tc>
        <w:tc>
          <w:tcPr>
            <w:tcW w:type="dxa" w:w="2160"/>
          </w:tcPr>
          <w:p>
            <w:r>
              <w:rPr>
                <w:sz w:val="20"/>
              </w:rPr>
              <w:t>tests/test_v102 + test_v103 + test_v105</w:t>
            </w:r>
          </w:p>
        </w:tc>
        <w:tc>
          <w:tcPr>
            <w:tcW w:type="dxa" w:w="2160"/>
          </w:tcPr>
          <w:p>
            <w:r>
              <w:rPr>
                <w:sz w:val="20"/>
              </w:rPr>
              <w:t>已实跑 38 + 60 + 25 = 123 断言全部 PASS；总 153 断言全过</w:t>
            </w:r>
          </w:p>
        </w:tc>
      </w:tr>
    </w:tbl>
    <w:p>
      <w:r>
        <w:br w:type="page"/>
      </w:r>
    </w:p>
    <w:p>
      <w:r>
        <w:rPr>
          <w:b/>
          <w:sz w:val="32"/>
        </w:rPr>
        <w:t>5. v1.0.6 保持的既有约束（不修改）</w:t>
      </w:r>
    </w:p>
    <w:p>
      <w:pPr>
        <w:pStyle w:val="ListBullet"/>
      </w:pPr>
      <w:r>
        <w:rPr>
          <w:sz w:val="22"/>
        </w:rPr>
        <w:t>execution_reviews append-only（v1.0.3 引入）</w:t>
      </w:r>
    </w:p>
    <w:p>
      <w:pPr>
        <w:pStyle w:val="ListBullet"/>
      </w:pPr>
      <w:r>
        <w:rPr>
          <w:sz w:val="22"/>
        </w:rPr>
        <w:t>execution + ledger 同一 SQLite 事务（_LEDGER_FAIL_INJECT 注入回滚测试仍 PASS）</w:t>
      </w:r>
    </w:p>
    <w:p>
      <w:pPr>
        <w:pStyle w:val="ListBullet"/>
      </w:pPr>
      <w:r>
        <w:rPr>
          <w:sz w:val="22"/>
        </w:rPr>
        <w:t>行情刷新不得修改 execution_view（价格驱动）</w:t>
      </w:r>
    </w:p>
    <w:p>
      <w:pPr>
        <w:pStyle w:val="ListBullet"/>
      </w:pPr>
      <w:r>
        <w:rPr>
          <w:sz w:val="22"/>
        </w:rPr>
        <w:t>动态执行不得修改 trade_plan / 不产生真实 trade</w:t>
      </w:r>
    </w:p>
    <w:p>
      <w:pPr>
        <w:pStyle w:val="ListBullet"/>
      </w:pPr>
      <w:r>
        <w:rPr>
          <w:sz w:val="22"/>
        </w:rPr>
        <w:t>无 execution record 时显示"尚未形成动态执行判断"</w:t>
      </w:r>
    </w:p>
    <w:p>
      <w:pPr>
        <w:pStyle w:val="ListBullet"/>
      </w:pPr>
      <w:r>
        <w:rPr>
          <w:sz w:val="22"/>
        </w:rPr>
        <w:t>execution_view 自由文本 + datalist 建议（v1.0.5 引入）</w:t>
      </w:r>
    </w:p>
    <w:p>
      <w:pPr>
        <w:pStyle w:val="ListBullet"/>
      </w:pPr>
      <w:r>
        <w:rPr>
          <w:sz w:val="22"/>
        </w:rPr>
        <w:t>execution_date 默认 today()（v1.0.5 引入）</w:t>
      </w:r>
    </w:p>
    <w:p>
      <w:pPr>
        <w:pStyle w:val="ListBullet"/>
      </w:pPr>
      <w:r>
        <w:rPr>
          <w:sz w:val="22"/>
        </w:rPr>
        <w:t>add_trade_tx 历史补录按 (date ASC, id ASC) 排序，与 compute_position() 同口径（v1.0.5 引入）</w:t>
      </w:r>
    </w:p>
    <w:p>
      <w:pPr>
        <w:pStyle w:val="ListBullet"/>
      </w:pPr>
      <w:r>
        <w:rPr>
          <w:sz w:val="22"/>
        </w:rPr>
        <w:t>migrate_v102 不再清空 account_size_cny / hkd_cny_rate（v1.0.4 引入）</w:t>
      </w:r>
    </w:p>
    <w:p>
      <w:pPr>
        <w:pStyle w:val="ListBullet"/>
      </w:pPr>
      <w:r>
        <w:rPr>
          <w:sz w:val="22"/>
        </w:rPr>
        <w:t>前端不基于证券名称/代码猜测 fixture（v1.0.4 引入）</w:t>
      </w:r>
    </w:p>
    <w:p>
      <w:r>
        <w:br w:type="page"/>
      </w:r>
    </w:p>
    <w:p>
      <w:r>
        <w:rPr>
          <w:b/>
          <w:sz w:val="32"/>
        </w:rPr>
        <w:t>6. 测试覆盖（v1.0.6 全套 153 断言）</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测试套件</w:t>
            </w:r>
          </w:p>
        </w:tc>
        <w:tc>
          <w:tcPr>
            <w:tcW w:type="dxa" w:w="2160"/>
          </w:tcPr>
          <w:p>
            <w:r>
              <w:rPr>
                <w:b/>
                <w:sz w:val="20"/>
              </w:rPr>
              <w:t>节</w:t>
            </w:r>
          </w:p>
        </w:tc>
        <w:tc>
          <w:tcPr>
            <w:tcW w:type="dxa" w:w="2160"/>
          </w:tcPr>
          <w:p>
            <w:r>
              <w:rPr>
                <w:b/>
                <w:sz w:val="20"/>
              </w:rPr>
              <w:t>断言数</w:t>
            </w:r>
          </w:p>
        </w:tc>
        <w:tc>
          <w:tcPr>
            <w:tcW w:type="dxa" w:w="2160"/>
          </w:tcPr>
          <w:p>
            <w:r>
              <w:rPr>
                <w:b/>
                <w:sz w:val="20"/>
              </w:rPr>
              <w:t>覆盖内容</w:t>
            </w:r>
          </w:p>
        </w:tc>
      </w:tr>
      <w:tr>
        <w:tc>
          <w:tcPr>
            <w:tcW w:type="dxa" w:w="2160"/>
          </w:tcPr>
          <w:p>
            <w:r>
              <w:rPr>
                <w:sz w:val="20"/>
              </w:rPr>
              <w:t>tests/test_v102.py</w:t>
            </w:r>
          </w:p>
        </w:tc>
        <w:tc>
          <w:tcPr>
            <w:tcW w:type="dxa" w:w="2160"/>
          </w:tcPr>
          <w:p>
            <w:r>
              <w:rPr>
                <w:sz w:val="20"/>
              </w:rPr>
              <w:t>38</w:t>
            </w:r>
          </w:p>
        </w:tc>
        <w:tc>
          <w:tcPr>
            <w:tcW w:type="dxa" w:w="2160"/>
          </w:tcPr>
          <w:p>
            <w:r>
              <w:rPr>
                <w:sz w:val="20"/>
              </w:rPr>
              <w:t>38</w:t>
            </w:r>
          </w:p>
        </w:tc>
        <w:tc>
          <w:tcPr>
            <w:tcW w:type="dxa" w:w="2160"/>
          </w:tcPr>
          <w:p>
            <w:r>
              <w:rPr>
                <w:sz w:val="20"/>
              </w:rPr>
              <w:t>迁移、初始化、行情→持仓链路、外键、CASCADE/RESTRICT、--seed、行情失败语义、HKD 单位、design 事实化</w:t>
            </w:r>
          </w:p>
        </w:tc>
      </w:tr>
      <w:tr>
        <w:tc>
          <w:tcPr>
            <w:tcW w:type="dxa" w:w="2160"/>
          </w:tcPr>
          <w:p>
            <w:r>
              <w:rPr>
                <w:sz w:val="20"/>
              </w:rPr>
              <w:t>tests/test_v103.py</w:t>
            </w:r>
          </w:p>
        </w:tc>
        <w:tc>
          <w:tcPr>
            <w:tcW w:type="dxa" w:w="2160"/>
          </w:tcPr>
          <w:p>
            <w:r>
              <w:rPr>
                <w:sz w:val="20"/>
              </w:rPr>
              <w:t>§A-§K</w:t>
            </w:r>
          </w:p>
        </w:tc>
        <w:tc>
          <w:tcPr>
            <w:tcW w:type="dxa" w:w="2160"/>
          </w:tcPr>
          <w:p>
            <w:r>
              <w:rPr>
                <w:sz w:val="20"/>
              </w:rPr>
              <w:t>60</w:t>
            </w:r>
          </w:p>
        </w:tc>
        <w:tc>
          <w:tcPr>
            <w:tcW w:type="dxa" w:w="2160"/>
          </w:tcPr>
          <w:p>
            <w:r>
              <w:rPr>
                <w:sz w:val="20"/>
              </w:rPr>
              <w:t>动态执行层 append-only / execution+ledger 同事务 / 行情不改 execution / 首页 / 详情 / 新库 schema / 迁移保留用户数据 / 自由 execution_view / 合法日期</w:t>
            </w:r>
          </w:p>
        </w:tc>
      </w:tr>
      <w:tr>
        <w:tc>
          <w:tcPr>
            <w:tcW w:type="dxa" w:w="2160"/>
          </w:tcPr>
          <w:p>
            <w:r>
              <w:rPr>
                <w:sz w:val="20"/>
              </w:rPr>
              <w:t>tests/test_v105.py</w:t>
            </w:r>
          </w:p>
        </w:tc>
        <w:tc>
          <w:tcPr>
            <w:tcW w:type="dxa" w:w="2160"/>
          </w:tcPr>
          <w:p>
            <w:r>
              <w:rPr>
                <w:sz w:val="20"/>
              </w:rPr>
              <w:t>§A-§H</w:t>
            </w:r>
          </w:p>
        </w:tc>
        <w:tc>
          <w:tcPr>
            <w:tcW w:type="dxa" w:w="2160"/>
          </w:tcPr>
          <w:p>
            <w:r>
              <w:rPr>
                <w:sz w:val="20"/>
              </w:rPr>
              <w:t>25</w:t>
            </w:r>
          </w:p>
        </w:tc>
        <w:tc>
          <w:tcPr>
            <w:tcW w:type="dxa" w:w="2160"/>
          </w:tcPr>
          <w:p>
            <w:r>
              <w:rPr>
                <w:sz w:val="20"/>
              </w:rPr>
              <w:t>历史补录账本（candidate 含 trade_date + 同口径排序） + 同日先买后卖 + 失败零污染 + 前端契约（execution_view input + datalist + execution_date=today） + 全部 5 套版本号 v1.0.5</w:t>
            </w:r>
          </w:p>
        </w:tc>
      </w:tr>
      <w:tr>
        <w:tc>
          <w:tcPr>
            <w:tcW w:type="dxa" w:w="2160"/>
          </w:tcPr>
          <w:p>
            <w:r>
              <w:rPr>
                <w:sz w:val="20"/>
              </w:rPr>
              <w:t>tests/test_v106.py</w:t>
            </w:r>
          </w:p>
        </w:tc>
        <w:tc>
          <w:tcPr>
            <w:tcW w:type="dxa" w:w="2160"/>
          </w:tcPr>
          <w:p>
            <w:r>
              <w:rPr>
                <w:sz w:val="20"/>
              </w:rPr>
              <w:t>§A-§D</w:t>
            </w:r>
          </w:p>
        </w:tc>
        <w:tc>
          <w:tcPr>
            <w:tcW w:type="dxa" w:w="2160"/>
          </w:tcPr>
          <w:p>
            <w:r>
              <w:rPr>
                <w:sz w:val="20"/>
              </w:rPr>
              <w:t>30</w:t>
            </w:r>
          </w:p>
        </w:tc>
        <w:tc>
          <w:tcPr>
            <w:tcW w:type="dxa" w:w="2160"/>
          </w:tcPr>
          <w:p>
            <w:r>
              <w:rPr>
                <w:sz w:val="20"/>
              </w:rPr>
              <w:t>【本轮新增】§A 部分成功（is_stale / 旧价旧 mt / partial_failure）+ §B 全部失败（error 非空 / 旧 cache 全 stale）+ §C stale 旧价位于首仓区不进 attention + §D 静态契约（4 条后端 + 2 条前端）</w:t>
            </w:r>
          </w:p>
        </w:tc>
      </w:tr>
      <w:tr>
        <w:tc>
          <w:tcPr>
            <w:tcW w:type="dxa" w:w="2160"/>
          </w:tcPr>
          <w:p>
            <w:r>
              <w:rPr>
                <w:sz w:val="20"/>
              </w:rPr>
              <w:t>合计</w:t>
            </w:r>
          </w:p>
        </w:tc>
        <w:tc>
          <w:tcPr>
            <w:tcW w:type="dxa" w:w="2160"/>
          </w:tcPr>
          <w:p>
            <w:r>
              <w:rPr>
                <w:sz w:val="20"/>
              </w:rPr>
              <w:t>—</w:t>
            </w:r>
          </w:p>
        </w:tc>
        <w:tc>
          <w:tcPr>
            <w:tcW w:type="dxa" w:w="2160"/>
          </w:tcPr>
          <w:p>
            <w:r>
              <w:rPr>
                <w:sz w:val="20"/>
              </w:rPr>
              <w:t>153</w:t>
            </w:r>
          </w:p>
        </w:tc>
        <w:tc>
          <w:tcPr>
            <w:tcW w:type="dxa" w:w="2160"/>
          </w:tcPr>
          <w:p>
            <w:r>
              <w:rPr>
                <w:sz w:val="20"/>
              </w:rPr>
              <w:t>全部通过；生产 DB 哈希不变（测试隔离有效）</w:t>
            </w:r>
          </w:p>
        </w:tc>
      </w:tr>
    </w:tbl>
    <w:p>
      <w:r>
        <w:rPr>
          <w:b/>
          <w:sz w:val="26"/>
        </w:rPr>
        <w:t>6.1 test_v106.py 各节覆盖（v1.0.6 新增）</w:t>
      </w:r>
    </w:p>
    <w:p>
      <w:r>
        <w:rPr>
          <w:sz w:val="22"/>
        </w:rPr>
        <w:t>§A#1-#11  (11)  部分成功：success → is_stale=False / 新价 / DB 写入；missing → is_stale=True / 旧价旧 mt / DB 未触碰；顶层 partial_failure / missing_symbols / requested_count / fetched_count 全部正确</w:t>
      </w:r>
    </w:p>
    <w:p>
      <w:r>
        <w:rPr>
          <w:sz w:val="22"/>
        </w:rPr>
        <w:t>§B#1-#8   (8)   全部失败：fetch_tencent() 返回 {} 但未抛异常 → error 非空 / partial_failure=True / fetched_count=0；旧 cache 中所有 symbol 标记 is_stale=True 并保留旧价</w:t>
      </w:r>
    </w:p>
    <w:p>
      <w:r>
        <w:rPr>
          <w:sz w:val="22"/>
        </w:rPr>
        <w:t>§C#1-#3   (3)   静态扫描 attention() 实现检查 isStale + Python 等价 priceFacts 重现"旧价位于首仓区仍生成 fact" + isStale 时 attention_flags=[]</w:t>
      </w:r>
    </w:p>
    <w:p>
      <w:r>
        <w:rPr>
          <w:sz w:val="22"/>
        </w:rPr>
        <w:t>§D#1-#6   (6)   静态契约：get_quotes 返回 partial_failure/missing_symbols/每条 is_stale/全部失败走错误语义；前端 attention 检查 is_stale + 卡片 stale 横幅</w:t>
      </w:r>
    </w:p>
    <w:p>
      <w:r>
        <w:br w:type="page"/>
      </w:r>
    </w:p>
    <w:p>
      <w:r>
        <w:rPr>
          <w:b/>
          <w:sz w:val="32"/>
        </w:rPr>
        <w:t>7. 部署与迁移（v1.0.5 → v1.0.6）</w:t>
      </w:r>
    </w:p>
    <w:p>
      <w:r>
        <w:rPr>
          <w:sz w:val="22"/>
        </w:rPr>
        <w:t>v1.0.6 不引入新迁移函数。init_db() 检测到旧库后会按当前正式版本治理方式，把 settings.schema_version 写入新 TARGET 值：1.0.6。do_migration 内部三个迁移函数继续幂等。</w:t>
      </w:r>
    </w:p>
    <w:p>
      <w:r>
        <w:rPr>
          <w:rFonts w:ascii="Consolas" w:hAnsi="Consolas"/>
          <w:sz w:val="18"/>
        </w:rPr>
        <w:t>do_migration(conn, db_path):</w:t>
        <w:br/>
        <w:t xml:space="preserve">    0) 备份 workbench-pre-v103-&lt;时间&gt;.db（使用 SQLite Connection.backup API，无需停服）</w:t>
        <w:br/>
        <w:t xml:space="preserve">    BEGIN:</w:t>
        <w:br/>
        <w:t xml:space="preserve">        _migrate_v101_minimal (幂等)</w:t>
        <w:br/>
        <w:t xml:space="preserve">        migrate_v102 (幂等；已不含 user_data 清空)</w:t>
        <w:br/>
        <w:t xml:space="preserve">        migrate_v103 (幂等；execution_reviews 表 + 索引)</w:t>
        <w:br/>
        <w:t xml:space="preserve">        CREATE INDEX IF NOT EXISTS × 5</w:t>
        <w:br/>
        <w:t xml:space="preserve">        _verify_indexes（5 个业务索引立刻存在）</w:t>
        <w:br/>
        <w:t xml:space="preserve">        PRAGMA foreign_key_check（FK 一致性）</w:t>
        <w:br/>
        <w:t xml:space="preserve">        INSERT OR REPLACE settings.schema_version = '1.0.6'  # ← 本轮仅此一处</w:t>
        <w:br/>
        <w:t xml:space="preserve">    COMMIT / ROLLBACK</w:t>
      </w:r>
    </w:p>
    <w:p>
      <w:r>
        <w:rPr>
          <w:sz w:val="22"/>
        </w:rPr>
        <w:t>幂等：已是 v1.0.6 的库 init_db() 不会触发迁移，不产生备份文件。v1.0.5 → v1.0.6 升级路径上，旧 schema_version 会触发上述完整迁移流程（幂等），最终 settings.schema_version 被覆盖为 1.0.6。</w:t>
      </w:r>
    </w:p>
    <w:p>
      <w:r>
        <w:rPr>
          <w:b/>
          <w:sz w:val="26"/>
        </w:rPr>
        <w:t>7.1 在线备份</w:t>
      </w:r>
    </w:p>
    <w:p>
      <w:r>
        <w:rPr>
          <w:sz w:val="22"/>
        </w:rPr>
        <w:t>沿用 make_backup() 接口与 sqlite3.Connection.backup() 官方 API。CLI：python server.py --backup [path]</w:t>
      </w:r>
    </w:p>
    <w:p>
      <w:r>
        <w:br w:type="page"/>
      </w:r>
    </w:p>
    <w:p>
      <w:r>
        <w:rPr>
          <w:b/>
          <w:sz w:val="32"/>
        </w:rPr>
        <w:t>8. 风险登记册（v1.0.6 更新）</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ID</w:t>
            </w:r>
          </w:p>
        </w:tc>
        <w:tc>
          <w:tcPr>
            <w:tcW w:type="dxa" w:w="2160"/>
          </w:tcPr>
          <w:p>
            <w:r>
              <w:rPr>
                <w:b/>
                <w:sz w:val="20"/>
              </w:rPr>
              <w:t>类别</w:t>
            </w:r>
          </w:p>
        </w:tc>
        <w:tc>
          <w:tcPr>
            <w:tcW w:type="dxa" w:w="2160"/>
          </w:tcPr>
          <w:p>
            <w:r>
              <w:rPr>
                <w:b/>
                <w:sz w:val="20"/>
              </w:rPr>
              <w:t>说明</w:t>
            </w:r>
          </w:p>
        </w:tc>
        <w:tc>
          <w:tcPr>
            <w:tcW w:type="dxa" w:w="2160"/>
          </w:tcPr>
          <w:p>
            <w:r>
              <w:rPr>
                <w:b/>
                <w:sz w:val="20"/>
              </w:rPr>
              <w:t>缓解 / 状态</w:t>
            </w:r>
          </w:p>
        </w:tc>
      </w:tr>
      <w:tr>
        <w:tc>
          <w:tcPr>
            <w:tcW w:type="dxa" w:w="2160"/>
          </w:tcPr>
          <w:p>
            <w:r>
              <w:rPr>
                <w:sz w:val="20"/>
              </w:rPr>
              <w:t>R-001</w:t>
            </w:r>
          </w:p>
        </w:tc>
        <w:tc>
          <w:tcPr>
            <w:tcW w:type="dxa" w:w="2160"/>
          </w:tcPr>
          <w:p>
            <w:r>
              <w:rPr>
                <w:sz w:val="20"/>
              </w:rPr>
              <w:t>行情</w:t>
            </w:r>
          </w:p>
        </w:tc>
        <w:tc>
          <w:tcPr>
            <w:tcW w:type="dxa" w:w="2160"/>
          </w:tcPr>
          <w:p>
            <w:r>
              <w:rPr>
                <w:sz w:val="20"/>
              </w:rPr>
              <w:t>单一行情源（Tencent 免费接口）</w:t>
            </w:r>
          </w:p>
        </w:tc>
        <w:tc>
          <w:tcPr>
            <w:tcW w:type="dxa" w:w="2160"/>
          </w:tcPr>
          <w:p>
            <w:r>
              <w:rPr>
                <w:sz w:val="20"/>
              </w:rPr>
              <w:t>失败时降级显示"上次成功行情" + error；v1.0.6 进一步细化到 symbol 粒度</w:t>
            </w:r>
          </w:p>
        </w:tc>
      </w:tr>
      <w:tr>
        <w:tc>
          <w:tcPr>
            <w:tcW w:type="dxa" w:w="2160"/>
          </w:tcPr>
          <w:p>
            <w:r>
              <w:rPr>
                <w:sz w:val="20"/>
              </w:rPr>
              <w:t>R-002</w:t>
            </w:r>
          </w:p>
        </w:tc>
        <w:tc>
          <w:tcPr>
            <w:tcW w:type="dxa" w:w="2160"/>
          </w:tcPr>
          <w:p>
            <w:r>
              <w:rPr>
                <w:sz w:val="20"/>
              </w:rPr>
              <w:t>多币种</w:t>
            </w:r>
          </w:p>
        </w:tc>
        <w:tc>
          <w:tcPr>
            <w:tcW w:type="dxa" w:w="2160"/>
          </w:tcPr>
          <w:p>
            <w:r>
              <w:rPr>
                <w:sz w:val="20"/>
              </w:rPr>
              <w:t>HKD 缺汇率时折算不可用</w:t>
            </w:r>
          </w:p>
        </w:tc>
        <w:tc>
          <w:tcPr>
            <w:tcW w:type="dxa" w:w="2160"/>
          </w:tcPr>
          <w:p>
            <w:r>
              <w:rPr>
                <w:sz w:val="20"/>
              </w:rPr>
              <w:t>显式提示"无法计算 / 待汇率"，不伪造数据；沿用 v1.0.2</w:t>
            </w:r>
          </w:p>
        </w:tc>
      </w:tr>
      <w:tr>
        <w:tc>
          <w:tcPr>
            <w:tcW w:type="dxa" w:w="2160"/>
          </w:tcPr>
          <w:p>
            <w:r>
              <w:rPr>
                <w:sz w:val="20"/>
              </w:rPr>
              <w:t>R-009</w:t>
            </w:r>
          </w:p>
        </w:tc>
        <w:tc>
          <w:tcPr>
            <w:tcW w:type="dxa" w:w="2160"/>
          </w:tcPr>
          <w:p>
            <w:r>
              <w:rPr>
                <w:sz w:val="20"/>
              </w:rPr>
              <w:t>测试</w:t>
            </w:r>
          </w:p>
        </w:tc>
        <w:tc>
          <w:tcPr>
            <w:tcW w:type="dxa" w:w="2160"/>
          </w:tcPr>
          <w:p>
            <w:r>
              <w:rPr>
                <w:sz w:val="20"/>
              </w:rPr>
              <w:t>生产 DB 隔离（临时 DB 测试）</w:t>
            </w:r>
          </w:p>
        </w:tc>
        <w:tc>
          <w:tcPr>
            <w:tcW w:type="dxa" w:w="2160"/>
          </w:tcPr>
          <w:p>
            <w:r>
              <w:rPr>
                <w:sz w:val="20"/>
              </w:rPr>
              <w:t>setup/teardown 自动断言哈希一致；v1.0.6 续用</w:t>
            </w:r>
          </w:p>
        </w:tc>
      </w:tr>
      <w:tr>
        <w:tc>
          <w:tcPr>
            <w:tcW w:type="dxa" w:w="2160"/>
          </w:tcPr>
          <w:p>
            <w:r>
              <w:rPr>
                <w:sz w:val="20"/>
              </w:rPr>
              <w:t>R-010</w:t>
            </w:r>
          </w:p>
        </w:tc>
        <w:tc>
          <w:tcPr>
            <w:tcW w:type="dxa" w:w="2160"/>
          </w:tcPr>
          <w:p>
            <w:r>
              <w:rPr>
                <w:sz w:val="20"/>
              </w:rPr>
              <w:t>迁移</w:t>
            </w:r>
          </w:p>
        </w:tc>
        <w:tc>
          <w:tcPr>
            <w:tcW w:type="dxa" w:w="2160"/>
          </w:tcPr>
          <w:p>
            <w:r>
              <w:rPr>
                <w:sz w:val="20"/>
              </w:rPr>
              <w:t>v1.0.5 → v1.0.6 一次性原子</w:t>
            </w:r>
          </w:p>
        </w:tc>
        <w:tc>
          <w:tcPr>
            <w:tcW w:type="dxa" w:w="2160"/>
          </w:tcPr>
          <w:p>
            <w:r>
              <w:rPr>
                <w:sz w:val="20"/>
              </w:rPr>
              <w:t>do_migration BEGIN→COMMIT，失败整体 ROLLBACK；已验证</w:t>
            </w:r>
          </w:p>
        </w:tc>
      </w:tr>
      <w:tr>
        <w:tc>
          <w:tcPr>
            <w:tcW w:type="dxa" w:w="2160"/>
          </w:tcPr>
          <w:p>
            <w:r>
              <w:rPr>
                <w:sz w:val="20"/>
              </w:rPr>
              <w:t>R-011</w:t>
            </w:r>
          </w:p>
        </w:tc>
        <w:tc>
          <w:tcPr>
            <w:tcW w:type="dxa" w:w="2160"/>
          </w:tcPr>
          <w:p>
            <w:r>
              <w:rPr>
                <w:sz w:val="20"/>
              </w:rPr>
              <w:t>回滚</w:t>
            </w:r>
          </w:p>
        </w:tc>
        <w:tc>
          <w:tcPr>
            <w:tcW w:type="dxa" w:w="2160"/>
          </w:tcPr>
          <w:p>
            <w:r>
              <w:rPr>
                <w:sz w:val="20"/>
              </w:rPr>
              <w:t>升级失败可降级</w:t>
            </w:r>
          </w:p>
        </w:tc>
        <w:tc>
          <w:tcPr>
            <w:tcW w:type="dxa" w:w="2160"/>
          </w:tcPr>
          <w:p>
            <w:r>
              <w:rPr>
                <w:sz w:val="20"/>
              </w:rPr>
              <w:t>从 workbench-pre-v103-*.db 直接复制回 data/workbench.db；已验证</w:t>
            </w:r>
          </w:p>
        </w:tc>
      </w:tr>
      <w:tr>
        <w:tc>
          <w:tcPr>
            <w:tcW w:type="dxa" w:w="2160"/>
          </w:tcPr>
          <w:p>
            <w:r>
              <w:rPr>
                <w:sz w:val="20"/>
              </w:rPr>
              <w:t>R-014</w:t>
            </w:r>
          </w:p>
        </w:tc>
        <w:tc>
          <w:tcPr>
            <w:tcW w:type="dxa" w:w="2160"/>
          </w:tcPr>
          <w:p>
            <w:r>
              <w:rPr>
                <w:sz w:val="20"/>
              </w:rPr>
              <w:t>行情源</w:t>
            </w:r>
          </w:p>
        </w:tc>
        <w:tc>
          <w:tcPr>
            <w:tcW w:type="dxa" w:w="2160"/>
          </w:tcPr>
          <w:p>
            <w:r>
              <w:rPr>
                <w:sz w:val="20"/>
              </w:rPr>
              <w:t>不引入第二行情源（边界外）</w:t>
            </w:r>
          </w:p>
        </w:tc>
        <w:tc>
          <w:tcPr>
            <w:tcW w:type="dxa" w:w="2160"/>
          </w:tcPr>
          <w:p>
            <w:r>
              <w:rPr>
                <w:sz w:val="20"/>
              </w:rPr>
              <w:t>依赖 Tencent 单源，已记录；v1.0.6 不增加</w:t>
            </w:r>
          </w:p>
        </w:tc>
      </w:tr>
      <w:tr>
        <w:tc>
          <w:tcPr>
            <w:tcW w:type="dxa" w:w="2160"/>
          </w:tcPr>
          <w:p>
            <w:r>
              <w:rPr>
                <w:sz w:val="20"/>
              </w:rPr>
              <w:t>R-015</w:t>
            </w:r>
          </w:p>
        </w:tc>
        <w:tc>
          <w:tcPr>
            <w:tcW w:type="dxa" w:w="2160"/>
          </w:tcPr>
          <w:p>
            <w:r>
              <w:rPr>
                <w:sz w:val="20"/>
              </w:rPr>
              <w:t>汇率</w:t>
            </w:r>
          </w:p>
        </w:tc>
        <w:tc>
          <w:tcPr>
            <w:tcW w:type="dxa" w:w="2160"/>
          </w:tcPr>
          <w:p>
            <w:r>
              <w:rPr>
                <w:sz w:val="20"/>
              </w:rPr>
              <w:t>HKD 缺汇率需用户录入</w:t>
            </w:r>
          </w:p>
        </w:tc>
        <w:tc>
          <w:tcPr>
            <w:tcW w:type="dxa" w:w="2160"/>
          </w:tcPr>
          <w:p>
            <w:r>
              <w:rPr>
                <w:sz w:val="20"/>
              </w:rPr>
              <w:t>显式提示，不自动填默认值（v1.0.2 修复）；已验证</w:t>
            </w:r>
          </w:p>
        </w:tc>
      </w:tr>
      <w:tr>
        <w:tc>
          <w:tcPr>
            <w:tcW w:type="dxa" w:w="2160"/>
          </w:tcPr>
          <w:p>
            <w:r>
              <w:rPr>
                <w:sz w:val="20"/>
              </w:rPr>
              <w:t>R-018</w:t>
            </w:r>
          </w:p>
        </w:tc>
        <w:tc>
          <w:tcPr>
            <w:tcW w:type="dxa" w:w="2160"/>
          </w:tcPr>
          <w:p>
            <w:r>
              <w:rPr>
                <w:sz w:val="20"/>
              </w:rPr>
              <w:t>动态执行</w:t>
            </w:r>
          </w:p>
        </w:tc>
        <w:tc>
          <w:tcPr>
            <w:tcW w:type="dxa" w:w="2160"/>
          </w:tcPr>
          <w:p>
            <w:r>
              <w:rPr>
                <w:sz w:val="20"/>
              </w:rPr>
              <w:t>依赖用户手动录入</w:t>
            </w:r>
          </w:p>
        </w:tc>
        <w:tc>
          <w:tcPr>
            <w:tcW w:type="dxa" w:w="2160"/>
          </w:tcPr>
          <w:p>
            <w:r>
              <w:rPr>
                <w:sz w:val="20"/>
              </w:rPr>
              <w:t>无 record 时显式提示"尚未形成"；v1.0.5 前端已可填写任意非空文本</w:t>
            </w:r>
          </w:p>
        </w:tc>
      </w:tr>
      <w:tr>
        <w:tc>
          <w:tcPr>
            <w:tcW w:type="dxa" w:w="2160"/>
          </w:tcPr>
          <w:p>
            <w:r>
              <w:rPr>
                <w:sz w:val="20"/>
              </w:rPr>
              <w:t>R-019</w:t>
            </w:r>
          </w:p>
        </w:tc>
        <w:tc>
          <w:tcPr>
            <w:tcW w:type="dxa" w:w="2160"/>
          </w:tcPr>
          <w:p>
            <w:r>
              <w:rPr>
                <w:sz w:val="20"/>
              </w:rPr>
              <w:t>数据库</w:t>
            </w:r>
          </w:p>
        </w:tc>
        <w:tc>
          <w:tcPr>
            <w:tcW w:type="dxa" w:w="2160"/>
          </w:tcPr>
          <w:p>
            <w:r>
              <w:rPr>
                <w:sz w:val="20"/>
              </w:rPr>
              <w:t>SQLite 单文件超 100 万 trades 后索引性能</w:t>
            </w:r>
          </w:p>
        </w:tc>
        <w:tc>
          <w:tcPr>
            <w:tcW w:type="dxa" w:w="2160"/>
          </w:tcPr>
          <w:p>
            <w:r>
              <w:rPr>
                <w:sz w:val="20"/>
              </w:rPr>
              <w:t>当前一致性检查为 O(n)；已记录</w:t>
            </w:r>
          </w:p>
        </w:tc>
      </w:tr>
      <w:tr>
        <w:tc>
          <w:tcPr>
            <w:tcW w:type="dxa" w:w="2160"/>
          </w:tcPr>
          <w:p>
            <w:r>
              <w:rPr>
                <w:sz w:val="20"/>
              </w:rPr>
              <w:t>R-020</w:t>
            </w:r>
          </w:p>
        </w:tc>
        <w:tc>
          <w:tcPr>
            <w:tcW w:type="dxa" w:w="2160"/>
          </w:tcPr>
          <w:p>
            <w:r>
              <w:rPr>
                <w:sz w:val="20"/>
              </w:rPr>
              <w:t>账本</w:t>
            </w:r>
          </w:p>
        </w:tc>
        <w:tc>
          <w:tcPr>
            <w:tcW w:type="dxa" w:w="2160"/>
          </w:tcPr>
          <w:p>
            <w:r>
              <w:rPr>
                <w:sz w:val="20"/>
              </w:rPr>
              <w:t>历史补录交易时序错位（v1.0.5 前 P0）</w:t>
            </w:r>
          </w:p>
        </w:tc>
        <w:tc>
          <w:tcPr>
            <w:tcW w:type="dxa" w:w="2160"/>
          </w:tcPr>
          <w:p>
            <w:r>
              <w:rPr>
                <w:sz w:val="20"/>
              </w:rPr>
              <w:t>v1.0.5 已修复：candidate 携带 trade_date，按 (date ASC, id ASC) 排序；负持仓立即拒绝</w:t>
            </w:r>
          </w:p>
        </w:tc>
      </w:tr>
      <w:tr>
        <w:tc>
          <w:tcPr>
            <w:tcW w:type="dxa" w:w="2160"/>
          </w:tcPr>
          <w:p>
            <w:r>
              <w:rPr>
                <w:sz w:val="20"/>
              </w:rPr>
              <w:t>R-021</w:t>
            </w:r>
          </w:p>
        </w:tc>
        <w:tc>
          <w:tcPr>
            <w:tcW w:type="dxa" w:w="2160"/>
          </w:tcPr>
          <w:p>
            <w:r>
              <w:rPr>
                <w:sz w:val="20"/>
              </w:rPr>
              <w:t>前端契约</w:t>
            </w:r>
          </w:p>
        </w:tc>
        <w:tc>
          <w:tcPr>
            <w:tcW w:type="dxa" w:w="2160"/>
          </w:tcPr>
          <w:p>
            <w:r>
              <w:rPr>
                <w:sz w:val="20"/>
              </w:rPr>
              <w:t>execution_view 下拉框丢失自由文本</w:t>
            </w:r>
          </w:p>
        </w:tc>
        <w:tc>
          <w:tcPr>
            <w:tcW w:type="dxa" w:w="2160"/>
          </w:tcPr>
          <w:p>
            <w:r>
              <w:rPr>
                <w:sz w:val="20"/>
              </w:rPr>
              <w:t>v1.0.5 已修复：改为 &lt;input&gt; + &lt;datalist&gt;，自定义文本原样预填</w:t>
            </w:r>
          </w:p>
        </w:tc>
      </w:tr>
      <w:tr>
        <w:tc>
          <w:tcPr>
            <w:tcW w:type="dxa" w:w="2160"/>
          </w:tcPr>
          <w:p>
            <w:r>
              <w:rPr>
                <w:sz w:val="20"/>
              </w:rPr>
              <w:t>R-022</w:t>
            </w:r>
          </w:p>
        </w:tc>
        <w:tc>
          <w:tcPr>
            <w:tcW w:type="dxa" w:w="2160"/>
          </w:tcPr>
          <w:p>
            <w:r>
              <w:rPr>
                <w:sz w:val="20"/>
              </w:rPr>
              <w:t>行情一致性</w:t>
            </w:r>
          </w:p>
        </w:tc>
        <w:tc>
          <w:tcPr>
            <w:tcW w:type="dxa" w:w="2160"/>
          </w:tcPr>
          <w:p>
            <w:r>
              <w:rPr>
                <w:sz w:val="20"/>
              </w:rPr>
              <w:t>多标的部分失败时旧行情被当作本次成功（v1.0.6 前 P1）</w:t>
            </w:r>
          </w:p>
        </w:tc>
        <w:tc>
          <w:tcPr>
            <w:tcW w:type="dxa" w:w="2160"/>
          </w:tcPr>
          <w:p>
            <w:r>
              <w:rPr>
                <w:sz w:val="20"/>
              </w:rPr>
              <w:t>v1.0.6 已修复：每条 data 带 is_stale；requested 非空且 fetched 为空 → error 非空；前端 attention() 在 stale 时屏蔽价格派生事实</w:t>
            </w:r>
          </w:p>
        </w:tc>
      </w:tr>
    </w:tbl>
    <w:p>
      <w:r>
        <w:br w:type="page"/>
      </w:r>
    </w:p>
    <w:p>
      <w:r>
        <w:rPr>
          <w:b/>
          <w:sz w:val="32"/>
        </w:rPr>
        <w:t>9. 第三方审计重点（v1.0.6）</w:t>
      </w:r>
    </w:p>
    <w:p>
      <w:pPr>
        <w:pStyle w:val="ListBullet"/>
      </w:pPr>
      <w:r>
        <w:rPr>
          <w:sz w:val="22"/>
        </w:rPr>
        <w:t>get_quotes() 是否真按 symbol 粒度返回 is_stale（不是按全局）</w:t>
      </w:r>
    </w:p>
    <w:p>
      <w:pPr>
        <w:pStyle w:val="ListBullet"/>
      </w:pPr>
      <w:r>
        <w:rPr>
          <w:sz w:val="22"/>
        </w:rPr>
        <w:t>requested 非空且 fetched 为空时，error 是否真非空（即使 fetch_tencent() 未抛异常）</w:t>
      </w:r>
    </w:p>
    <w:p>
      <w:pPr>
        <w:pStyle w:val="ListBullet"/>
      </w:pPr>
      <w:r>
        <w:rPr>
          <w:sz w:val="22"/>
        </w:rPr>
        <w:t>partial_failure=True 时 missing_symbols 列表是否真与"未在 fetched 中"完全一致</w:t>
      </w:r>
    </w:p>
    <w:p>
      <w:pPr>
        <w:pStyle w:val="ListBullet"/>
      </w:pPr>
      <w:r>
        <w:rPr>
          <w:sz w:val="22"/>
        </w:rPr>
        <w:t>持久化路径只写 fetched 中每条（stale 不写 DB）</w:t>
      </w:r>
    </w:p>
    <w:p>
      <w:pPr>
        <w:pStyle w:val="ListBullet"/>
      </w:pPr>
      <w:r>
        <w:rPr>
          <w:sz w:val="22"/>
        </w:rPr>
        <w:t>app.js attention() 是否真在 isStale 时跳过 priceFacts 的 z1/z2/z3/danger，保留 status / wall / core_validation</w:t>
      </w:r>
    </w:p>
    <w:p>
      <w:pPr>
        <w:pStyle w:val="ListBullet"/>
      </w:pPr>
      <w:r>
        <w:rPr>
          <w:sz w:val="22"/>
        </w:rPr>
        <w:t>app.js cardHtml() 是否真显示 "上次成功行情 · 本次刷新未成功" stale 横幅</w:t>
      </w:r>
    </w:p>
    <w:p>
      <w:pPr>
        <w:pStyle w:val="ListBullet"/>
      </w:pPr>
      <w:r>
        <w:rPr>
          <w:sz w:val="22"/>
        </w:rPr>
        <w:t>test_v106.py §A 是否真用 monkey-patch fetch_tencent 验证 partial failure</w:t>
      </w:r>
    </w:p>
    <w:p>
      <w:pPr>
        <w:pStyle w:val="ListBullet"/>
      </w:pPr>
      <w:r>
        <w:rPr>
          <w:sz w:val="22"/>
        </w:rPr>
        <w:t>test_v106.py §B 是否真验证 fetched={}（不抛异常）也走错误语义</w:t>
      </w:r>
    </w:p>
    <w:p>
      <w:pPr>
        <w:pStyle w:val="ListBullet"/>
      </w:pPr>
      <w:r>
        <w:rPr>
          <w:sz w:val="22"/>
        </w:rPr>
        <w:t>test_v106.py §C 是否真验证 stale 旧价位于首仓区不进 attention</w:t>
      </w:r>
    </w:p>
    <w:p>
      <w:pPr>
        <w:pStyle w:val="ListBullet"/>
      </w:pPr>
      <w:r>
        <w:rPr>
          <w:sz w:val="22"/>
        </w:rPr>
        <w:t>test_v102 + test_v103 + test_v105 + test_v106 共 153 断言是否真全部通过</w:t>
      </w:r>
    </w:p>
    <w:p>
      <w:r>
        <w:br w:type="page"/>
      </w:r>
    </w:p>
    <w:p>
      <w:r>
        <w:rPr>
          <w:b/>
          <w:sz w:val="32"/>
        </w:rPr>
        <w:t>10. 仍未解决的开放问题 + 签字栏</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ID</w:t>
            </w:r>
          </w:p>
        </w:tc>
        <w:tc>
          <w:tcPr>
            <w:tcW w:type="dxa" w:w="2880"/>
          </w:tcPr>
          <w:p>
            <w:r>
              <w:rPr>
                <w:b/>
                <w:sz w:val="20"/>
              </w:rPr>
              <w:t>类别</w:t>
            </w:r>
          </w:p>
        </w:tc>
        <w:tc>
          <w:tcPr>
            <w:tcW w:type="dxa" w:w="2880"/>
          </w:tcPr>
          <w:p>
            <w:r>
              <w:rPr>
                <w:b/>
                <w:sz w:val="20"/>
              </w:rPr>
              <w:t>说明</w:t>
            </w:r>
          </w:p>
        </w:tc>
      </w:tr>
      <w:tr>
        <w:tc>
          <w:tcPr>
            <w:tcW w:type="dxa" w:w="2880"/>
          </w:tcPr>
          <w:p>
            <w:r>
              <w:rPr>
                <w:sz w:val="20"/>
              </w:rPr>
              <w:t>O-003</w:t>
            </w:r>
          </w:p>
        </w:tc>
        <w:tc>
          <w:tcPr>
            <w:tcW w:type="dxa" w:w="2880"/>
          </w:tcPr>
          <w:p>
            <w:r>
              <w:rPr>
                <w:sz w:val="20"/>
              </w:rPr>
              <w:t>待批准功能</w:t>
            </w:r>
          </w:p>
        </w:tc>
        <w:tc>
          <w:tcPr>
            <w:tcW w:type="dxa" w:w="2880"/>
          </w:tcPr>
          <w:p>
            <w:r>
              <w:rPr>
                <w:sz w:val="20"/>
              </w:rPr>
              <w:t>trades 冲正机制（A/B/C 三方向待批）</w:t>
            </w:r>
          </w:p>
        </w:tc>
      </w:tr>
      <w:tr>
        <w:tc>
          <w:tcPr>
            <w:tcW w:type="dxa" w:w="2880"/>
          </w:tcPr>
          <w:p>
            <w:r>
              <w:rPr>
                <w:sz w:val="20"/>
              </w:rPr>
              <w:t>O-004</w:t>
            </w:r>
          </w:p>
        </w:tc>
        <w:tc>
          <w:tcPr>
            <w:tcW w:type="dxa" w:w="2880"/>
          </w:tcPr>
          <w:p>
            <w:r>
              <w:rPr>
                <w:sz w:val="20"/>
              </w:rPr>
              <w:t>待批准功能</w:t>
            </w:r>
          </w:p>
        </w:tc>
        <w:tc>
          <w:tcPr>
            <w:tcW w:type="dxa" w:w="2880"/>
          </w:tcPr>
          <w:p>
            <w:r>
              <w:rPr>
                <w:sz w:val="20"/>
              </w:rPr>
              <w:t>securities.research_pool 字段彻底废弃（SQLite 不支持 DROP COLUMN）</w:t>
            </w:r>
          </w:p>
        </w:tc>
      </w:tr>
      <w:tr>
        <w:tc>
          <w:tcPr>
            <w:tcW w:type="dxa" w:w="2880"/>
          </w:tcPr>
          <w:p>
            <w:r>
              <w:rPr>
                <w:sz w:val="20"/>
              </w:rPr>
              <w:t>R-014</w:t>
            </w:r>
          </w:p>
        </w:tc>
        <w:tc>
          <w:tcPr>
            <w:tcW w:type="dxa" w:w="2880"/>
          </w:tcPr>
          <w:p>
            <w:r>
              <w:rPr>
                <w:sz w:val="20"/>
              </w:rPr>
              <w:t>风险</w:t>
            </w:r>
          </w:p>
        </w:tc>
        <w:tc>
          <w:tcPr>
            <w:tcW w:type="dxa" w:w="2880"/>
          </w:tcPr>
          <w:p>
            <w:r>
              <w:rPr>
                <w:sz w:val="20"/>
              </w:rPr>
              <w:t>单一行情源（Tencent）</w:t>
            </w:r>
          </w:p>
        </w:tc>
      </w:tr>
      <w:tr>
        <w:tc>
          <w:tcPr>
            <w:tcW w:type="dxa" w:w="2880"/>
          </w:tcPr>
          <w:p>
            <w:r>
              <w:rPr>
                <w:sz w:val="20"/>
              </w:rPr>
              <w:t>R-015</w:t>
            </w:r>
          </w:p>
        </w:tc>
        <w:tc>
          <w:tcPr>
            <w:tcW w:type="dxa" w:w="2880"/>
          </w:tcPr>
          <w:p>
            <w:r>
              <w:rPr>
                <w:sz w:val="20"/>
              </w:rPr>
              <w:t>风险</w:t>
            </w:r>
          </w:p>
        </w:tc>
        <w:tc>
          <w:tcPr>
            <w:tcW w:type="dxa" w:w="2880"/>
          </w:tcPr>
          <w:p>
            <w:r>
              <w:rPr>
                <w:sz w:val="20"/>
              </w:rPr>
              <w:t>HKD 缺汇率需用户录入</w:t>
            </w:r>
          </w:p>
        </w:tc>
      </w:tr>
      <w:tr>
        <w:tc>
          <w:tcPr>
            <w:tcW w:type="dxa" w:w="2880"/>
          </w:tcPr>
          <w:p>
            <w:r>
              <w:rPr>
                <w:sz w:val="20"/>
              </w:rPr>
              <w:t>R-018</w:t>
            </w:r>
          </w:p>
        </w:tc>
        <w:tc>
          <w:tcPr>
            <w:tcW w:type="dxa" w:w="2880"/>
          </w:tcPr>
          <w:p>
            <w:r>
              <w:rPr>
                <w:sz w:val="20"/>
              </w:rPr>
              <w:t>风险</w:t>
            </w:r>
          </w:p>
        </w:tc>
        <w:tc>
          <w:tcPr>
            <w:tcW w:type="dxa" w:w="2880"/>
          </w:tcPr>
          <w:p>
            <w:r>
              <w:rPr>
                <w:sz w:val="20"/>
              </w:rPr>
              <w:t>动态执行判断依赖用户手动录入</w:t>
            </w:r>
          </w:p>
        </w:tc>
      </w:tr>
      <w:tr>
        <w:tc>
          <w:tcPr>
            <w:tcW w:type="dxa" w:w="2880"/>
          </w:tcPr>
          <w:p>
            <w:r>
              <w:rPr>
                <w:sz w:val="20"/>
              </w:rPr>
              <w:t>R-019</w:t>
            </w:r>
          </w:p>
        </w:tc>
        <w:tc>
          <w:tcPr>
            <w:tcW w:type="dxa" w:w="2880"/>
          </w:tcPr>
          <w:p>
            <w:r>
              <w:rPr>
                <w:sz w:val="20"/>
              </w:rPr>
              <w:t>风险</w:t>
            </w:r>
          </w:p>
        </w:tc>
        <w:tc>
          <w:tcPr>
            <w:tcW w:type="dxa" w:w="2880"/>
          </w:tcPr>
          <w:p>
            <w:r>
              <w:rPr>
                <w:sz w:val="20"/>
              </w:rPr>
              <w:t>SQLite 单文件超 100 万 trades 后索引性能</w:t>
            </w:r>
          </w:p>
        </w:tc>
      </w:tr>
      <w:tr>
        <w:tc>
          <w:tcPr>
            <w:tcW w:type="dxa" w:w="2880"/>
          </w:tcPr>
          <w:p>
            <w:r>
              <w:rPr>
                <w:sz w:val="20"/>
              </w:rPr>
              <w:t>R-020</w:t>
            </w:r>
          </w:p>
        </w:tc>
        <w:tc>
          <w:tcPr>
            <w:tcW w:type="dxa" w:w="2880"/>
          </w:tcPr>
          <w:p>
            <w:r>
              <w:rPr>
                <w:sz w:val="20"/>
              </w:rPr>
              <w:t>已修复</w:t>
            </w:r>
          </w:p>
        </w:tc>
        <w:tc>
          <w:tcPr>
            <w:tcW w:type="dxa" w:w="2880"/>
          </w:tcPr>
          <w:p>
            <w:r>
              <w:rPr>
                <w:sz w:val="20"/>
              </w:rPr>
              <w:t>v1.0.5 已修复：历史补录交易时序错位</w:t>
            </w:r>
          </w:p>
        </w:tc>
      </w:tr>
      <w:tr>
        <w:tc>
          <w:tcPr>
            <w:tcW w:type="dxa" w:w="2880"/>
          </w:tcPr>
          <w:p>
            <w:r>
              <w:rPr>
                <w:sz w:val="20"/>
              </w:rPr>
              <w:t>R-021</w:t>
            </w:r>
          </w:p>
        </w:tc>
        <w:tc>
          <w:tcPr>
            <w:tcW w:type="dxa" w:w="2880"/>
          </w:tcPr>
          <w:p>
            <w:r>
              <w:rPr>
                <w:sz w:val="20"/>
              </w:rPr>
              <w:t>已修复</w:t>
            </w:r>
          </w:p>
        </w:tc>
        <w:tc>
          <w:tcPr>
            <w:tcW w:type="dxa" w:w="2880"/>
          </w:tcPr>
          <w:p>
            <w:r>
              <w:rPr>
                <w:sz w:val="20"/>
              </w:rPr>
              <w:t>v1.0.5 已修复：execution_view 前端契约</w:t>
            </w:r>
          </w:p>
        </w:tc>
      </w:tr>
      <w:tr>
        <w:tc>
          <w:tcPr>
            <w:tcW w:type="dxa" w:w="2880"/>
          </w:tcPr>
          <w:p>
            <w:r>
              <w:rPr>
                <w:sz w:val="20"/>
              </w:rPr>
              <w:t>R-022</w:t>
            </w:r>
          </w:p>
        </w:tc>
        <w:tc>
          <w:tcPr>
            <w:tcW w:type="dxa" w:w="2880"/>
          </w:tcPr>
          <w:p>
            <w:r>
              <w:rPr>
                <w:sz w:val="20"/>
              </w:rPr>
              <w:t>已修复</w:t>
            </w:r>
          </w:p>
        </w:tc>
        <w:tc>
          <w:tcPr>
            <w:tcW w:type="dxa" w:w="2880"/>
          </w:tcPr>
          <w:p>
            <w:r>
              <w:rPr>
                <w:sz w:val="20"/>
              </w:rPr>
              <w:t>v1.0.6 已修复：多标的行情"部分获取失败"语义一致性</w:t>
            </w:r>
          </w:p>
        </w:tc>
      </w:tr>
    </w:tbl>
    <w:p>
      <w:r>
        <w:rPr>
          <w:sz w:val="22"/>
        </w:rPr>
      </w:r>
    </w:p>
    <w:p>
      <w:r>
        <w:rPr>
          <w:b/>
          <w:sz w:val="22"/>
        </w:rPr>
        <w:t>第三方审计签字：____________________  日期：__________</w:t>
      </w:r>
    </w:p>
    <w:p>
      <w:r>
        <w:rPr>
          <w:b/>
          <w:sz w:val="22"/>
        </w:rPr>
        <w:t>用户确认签字：  ____________________  日期：__________</w:t>
      </w:r>
    </w:p>
    <w:p>
      <w:r>
        <w:rPr>
          <w:b/>
          <w:sz w:val="22"/>
        </w:rPr>
        <w:t>开发责任人：    ____________________  日期：__________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