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5822B" w14:textId="0809964B" w:rsidR="00E37799" w:rsidRDefault="006D6575" w:rsidP="003D13F7">
      <w:pPr>
        <w:spacing w:line="360" w:lineRule="auto"/>
        <w:outlineLvl w:val="0"/>
        <w:rPr>
          <w:b/>
        </w:rPr>
      </w:pPr>
      <w:r>
        <w:rPr>
          <w:b/>
        </w:rPr>
        <w:t>/body</w:t>
      </w:r>
    </w:p>
    <w:p w14:paraId="450F9954" w14:textId="77777777" w:rsidR="008C78AB" w:rsidRDefault="008C78AB" w:rsidP="008C78AB">
      <w:pPr>
        <w:spacing w:line="360" w:lineRule="auto"/>
        <w:ind w:firstLine="720"/>
      </w:pPr>
      <w:r>
        <w:t>Snake venom is perhaps best known for its ability to incapacitate and disrupt the physiological systems of animals. This is particularly well demonstrated by extremely lethal species, such as Russel’s viper (</w:t>
      </w:r>
      <w:r w:rsidRPr="00F32B46">
        <w:rPr>
          <w:i/>
        </w:rPr>
        <w:t>Daboia russelii</w:t>
      </w:r>
      <w:r>
        <w:t xml:space="preserve">), which </w:t>
      </w:r>
      <w:r w:rsidRPr="00332BFB">
        <w:t>possess enough</w:t>
      </w:r>
      <w:r>
        <w:t xml:space="preserve"> potent venom</w:t>
      </w:r>
      <w:r w:rsidRPr="00332BFB">
        <w:t xml:space="preserve"> to incapacitate</w:t>
      </w:r>
      <w:r>
        <w:t xml:space="preserve"> tens of thousands of potential prey items (Figure 1). From a human perspective this property of venom has made it not only </w:t>
      </w:r>
      <w:r w:rsidRPr="00332BFB">
        <w:t xml:space="preserve">a source of novel biomedical compounds </w:t>
      </w:r>
      <w:r>
        <w:fldChar w:fldCharType="begin"/>
      </w:r>
      <w: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fldChar w:fldCharType="separate"/>
      </w:r>
      <w:r>
        <w:rPr>
          <w:noProof/>
        </w:rPr>
        <w:t>(</w:t>
      </w:r>
      <w:hyperlink w:anchor="_ENREF_1" w:tooltip="Casewell, 2013 #1" w:history="1">
        <w:r>
          <w:rPr>
            <w:noProof/>
          </w:rPr>
          <w:t>1</w:t>
        </w:r>
      </w:hyperlink>
      <w:r>
        <w:rPr>
          <w:noProof/>
        </w:rPr>
        <w:t>)</w:t>
      </w:r>
      <w:r>
        <w:fldChar w:fldCharType="end"/>
      </w:r>
      <w:r>
        <w:t xml:space="preserve"> but</w:t>
      </w:r>
      <w:r w:rsidRPr="00332BFB">
        <w:t xml:space="preserve"> also</w:t>
      </w:r>
      <w:r>
        <w:t xml:space="preserve"> a</w:t>
      </w:r>
      <w:r w:rsidRPr="00332BFB">
        <w:t xml:space="preserve"> major health </w:t>
      </w:r>
      <w:r>
        <w:t xml:space="preserve">concern, with snakebites estimated to cause up to 94,000 deaths annually </w:t>
      </w:r>
      <w:r>
        <w:fldChar w:fldCharType="begin"/>
      </w:r>
      <w:r>
        <w:instrText xml:space="preserve"> ADDIN EN.CITE &lt;EndNote&gt;&lt;Cite&gt;&lt;Author&gt;Kasturiratne&lt;/Author&gt;&lt;Year&gt;2008&lt;/Year&gt;&lt;RecNum&gt;125&lt;/RecNum&gt;&lt;DisplayText&gt;(2)&lt;/DisplayText&gt;&lt;record&gt;&lt;rec-number&gt;125&lt;/rec-number&gt;&lt;foreign-keys&gt;&lt;key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fldChar w:fldCharType="separate"/>
      </w:r>
      <w:r>
        <w:rPr>
          <w:noProof/>
        </w:rPr>
        <w:t>(</w:t>
      </w:r>
      <w:hyperlink w:anchor="_ENREF_2" w:tooltip="Kasturiratne, 2008 #125" w:history="1">
        <w:r>
          <w:rPr>
            <w:noProof/>
          </w:rPr>
          <w:t>2</w:t>
        </w:r>
      </w:hyperlink>
      <w:r>
        <w:rPr>
          <w:noProof/>
        </w:rPr>
        <w:t>)</w:t>
      </w:r>
      <w:r>
        <w:fldChar w:fldCharType="end"/>
      </w:r>
      <w:r>
        <w:t xml:space="preserve">. Although extremely lethal venoms often gain the most attention </w:t>
      </w:r>
      <w:r>
        <w:fldChar w:fldCharType="begin"/>
      </w:r>
      <w:r>
        <w:instrText xml:space="preserve"> ADDIN EN.CITE &lt;EndNote&gt;&lt;Cite&gt;&lt;Author&gt;Weinstein&lt;/Author&gt;&lt;Year&gt;2011&lt;/Year&gt;&lt;RecNum&gt;205&lt;/RecNum&gt;&lt;DisplayText&gt;(3)&lt;/DisplayText&gt;&lt;record&gt;&lt;rec-number&gt;205&lt;/rec-number&gt;&lt;foreign-keys&gt;&lt;key app="EN" db-id="ax5t9ztwnxe5f8edetnp2tzne0aaff55ftr5" timestamp="1487069784"&gt;205&lt;/key&gt;&lt;/foreign-keys&gt;&lt;ref-type name="Book Section"&gt;5&lt;/ref-type&gt;&lt;contributors&gt;&lt;authors&gt;&lt;author&gt;Weinstein, Scott A&lt;/author&gt;&lt;author&gt;Warrell, David A&lt;/author&gt;&lt;author&gt;White, Julian&lt;/author&gt;&lt;author&gt;Keyler, DE&lt;/author&gt;&lt;/authors&gt;&lt;/contributors&gt;&lt;titles&gt;&lt;title&gt;Venomous&amp;quot; bites from non-venomous snakes&lt;/title&gt;&lt;secondary-title&gt;A Critical Analysis of Risk and Management of “Colubrid” Snake Bites&lt;/secondary-title&gt;&lt;/titles&gt;&lt;dates&gt;&lt;year&gt;2011&lt;/year&gt;&lt;/dates&gt;&lt;publisher&gt;Elsevier London&lt;/publisher&gt;&lt;urls&gt;&lt;/urls&gt;&lt;/record&gt;&lt;/Cite&gt;&lt;/EndNote&gt;</w:instrText>
      </w:r>
      <w:r>
        <w:fldChar w:fldCharType="separate"/>
      </w:r>
      <w:r>
        <w:rPr>
          <w:noProof/>
        </w:rPr>
        <w:t>(</w:t>
      </w:r>
      <w:hyperlink w:anchor="_ENREF_3" w:tooltip="Weinstein, 2011 #205" w:history="1">
        <w:r>
          <w:rPr>
            <w:noProof/>
          </w:rPr>
          <w:t>3</w:t>
        </w:r>
      </w:hyperlink>
      <w:r>
        <w:rPr>
          <w:noProof/>
        </w:rPr>
        <w:t>)</w:t>
      </w:r>
      <w:r>
        <w:fldChar w:fldCharType="end"/>
      </w:r>
      <w:r>
        <w:t>, the prey incapacitating ability of different species venoms ranges widely, from those unable to subjugate animals larger than a few grams to those capable of subduing vast numbers of laboratory animals (</w:t>
      </w:r>
      <w:r>
        <w:fldChar w:fldCharType="begin"/>
      </w:r>
      <w:r>
        <w:instrText xml:space="preserve"> ADDIN EN.CITE &lt;EndNote&gt;&lt;Cite&gt;&lt;Author&gt;Chippaux&lt;/Author&gt;&lt;Year&gt;1991&lt;/Year&gt;&lt;RecNum&gt;5&lt;/RecNum&gt;&lt;DisplayText&gt;(4)&lt;/DisplayText&gt;&lt;record&gt;&lt;rec-number&gt;5&lt;/rec-number&gt;&lt;foreign-keys&gt;&lt;key app="EN" db-id="ax5t9ztwnxe5f8edetnp2tzne0aaff55ftr5" timestamp="1457287487"&gt;5&lt;/key&gt;&lt;/foreign-keys&gt;&lt;ref-type name="Journal Article"&gt;17&lt;/ref-type&gt;&lt;contributors&gt;&lt;authors&gt;&lt;author&gt;Chippaux, J-P&lt;/author&gt;&lt;author&gt;Williams, Vaughn&lt;/author&gt;&lt;author&gt;White, Julian&lt;/author&gt;&lt;/authors&gt;&lt;/contributors&gt;&lt;titles&gt;&lt;title&gt;Snake venom variability: methods of study, results and interpretation&lt;/title&gt;&lt;secondary-title&gt;Toxicon&lt;/secondary-title&gt;&lt;/titles&gt;&lt;periodical&gt;&lt;full-title&gt;Toxicon&lt;/full-title&gt;&lt;/periodical&gt;&lt;pages&gt;1279-1303&lt;/pages&gt;&lt;volume&gt;29&lt;/volume&gt;&lt;number&gt;11&lt;/number&gt;&lt;dates&gt;&lt;year&gt;1991&lt;/year&gt;&lt;/dates&gt;&lt;isbn&gt;0041-0101&lt;/isbn&gt;&lt;urls&gt;&lt;/urls&gt;&lt;/record&gt;&lt;/Cite&gt;&lt;/EndNote&gt;</w:instrText>
      </w:r>
      <w:r>
        <w:fldChar w:fldCharType="separate"/>
      </w:r>
      <w:r>
        <w:rPr>
          <w:noProof/>
        </w:rPr>
        <w:t>(</w:t>
      </w:r>
      <w:hyperlink w:anchor="_ENREF_4" w:tooltip="Chippaux, 1991 #5" w:history="1">
        <w:r>
          <w:rPr>
            <w:noProof/>
          </w:rPr>
          <w:t>4</w:t>
        </w:r>
      </w:hyperlink>
      <w:r>
        <w:rPr>
          <w:noProof/>
        </w:rPr>
        <w:t>)</w:t>
      </w:r>
      <w:r>
        <w:fldChar w:fldCharType="end"/>
      </w:r>
      <w:r>
        <w:t xml:space="preserve"> Figure 1). Understanding this variation is hence important from both a medical </w:t>
      </w:r>
      <w:r>
        <w:fldChar w:fldCharType="begin"/>
      </w:r>
      <w:r>
        <w:instrText xml:space="preserve"> ADDIN EN.CITE &lt;EndNote&gt;&lt;Cite&gt;&lt;Author&gt;Kasturiratne&lt;/Author&gt;&lt;Year&gt;2008&lt;/Year&gt;&lt;RecNum&gt;125&lt;/RecNum&gt;&lt;DisplayText&gt;(2)&lt;/DisplayText&gt;&lt;record&gt;&lt;rec-number&gt;125&lt;/rec-number&gt;&lt;foreign-keys&gt;&lt;key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fldChar w:fldCharType="separate"/>
      </w:r>
      <w:r>
        <w:rPr>
          <w:noProof/>
        </w:rPr>
        <w:t>(</w:t>
      </w:r>
      <w:hyperlink w:anchor="_ENREF_2" w:tooltip="Kasturiratne, 2008 #125" w:history="1">
        <w:r>
          <w:rPr>
            <w:noProof/>
          </w:rPr>
          <w:t>2</w:t>
        </w:r>
      </w:hyperlink>
      <w:r>
        <w:rPr>
          <w:noProof/>
        </w:rPr>
        <w:t>)</w:t>
      </w:r>
      <w:r>
        <w:fldChar w:fldCharType="end"/>
      </w:r>
      <w:r>
        <w:t xml:space="preserve"> and evolutionary viewpoint </w:t>
      </w:r>
      <w:r>
        <w:fldChar w:fldCharType="begin"/>
      </w:r>
      <w: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fldChar w:fldCharType="separate"/>
      </w:r>
      <w:r>
        <w:rPr>
          <w:noProof/>
        </w:rPr>
        <w:t>(</w:t>
      </w:r>
      <w:hyperlink w:anchor="_ENREF_1" w:tooltip="Casewell, 2013 #1" w:history="1">
        <w:r>
          <w:rPr>
            <w:noProof/>
          </w:rPr>
          <w:t>1</w:t>
        </w:r>
      </w:hyperlink>
      <w:r>
        <w:rPr>
          <w:noProof/>
        </w:rPr>
        <w:t>)</w:t>
      </w:r>
      <w:r>
        <w:fldChar w:fldCharType="end"/>
      </w:r>
      <w:r>
        <w:t>, yet little is known about what drives it. One reason for this is the lack of multi-spe</w:t>
      </w:r>
      <w:bookmarkStart w:id="0" w:name="_GoBack"/>
      <w:bookmarkEnd w:id="0"/>
      <w:r>
        <w:t xml:space="preserve">cies comparisons across taxonomically diverse groups. For example, while several studies have explored whether venoms have evolved to specifically target their prey these studies are typically focused at the genus level </w:t>
      </w:r>
      <w:r>
        <w:fldChar w:fldCharType="begin">
          <w:fldData xml:space="preserve">PEVuZE5vdGU+PENpdGU+PEF1dGhvcj5CYXJsb3c8L0F1dGhvcj48WWVhcj4yMDA5PC9ZZWFyPjxS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</w:fldData>
        </w:fldChar>
      </w:r>
      <w:r>
        <w:instrText xml:space="preserve"> ADDIN EN.CITE </w:instrText>
      </w:r>
      <w:r>
        <w:fldChar w:fldCharType="begin">
          <w:fldData xml:space="preserve">PEVuZE5vdGU+PENpdGU+PEF1dGhvcj5CYXJsb3c8L0F1dGhvcj48WWVhcj4yMDA5PC9ZZWFyPjxS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</w:fldData>
        </w:fldChar>
      </w:r>
      <w:r>
        <w:instrText xml:space="preserve"> ADDIN EN.CITE.DATA </w:instrText>
      </w:r>
      <w:r>
        <w:fldChar w:fldCharType="end"/>
      </w:r>
      <w:r>
        <w:fldChar w:fldCharType="separate"/>
      </w:r>
      <w:r>
        <w:rPr>
          <w:noProof/>
        </w:rPr>
        <w:t>(</w:t>
      </w:r>
      <w:hyperlink w:anchor="_ENREF_5" w:tooltip="Barlow, 2009 #2" w:history="1">
        <w:r>
          <w:rPr>
            <w:noProof/>
          </w:rPr>
          <w:t>5-8</w:t>
        </w:r>
      </w:hyperlink>
      <w:r>
        <w:rPr>
          <w:noProof/>
        </w:rPr>
        <w:t>)</w:t>
      </w:r>
      <w:r>
        <w:fldChar w:fldCharType="end"/>
      </w:r>
      <w:r>
        <w:t xml:space="preserve">, making general inferences regarding the evolution of such fundamental aspects of venom difficult </w:t>
      </w:r>
      <w:r>
        <w:fldChar w:fldCharType="begin">
          <w:fldData xml:space="preserve">PEVuZE5vdGU+PENpdGU+PEF1dGhvcj5TYXNhPC9BdXRob3I+PFllYXI+MTk5OTwvWWVhcj48UmVj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</w:fldData>
        </w:fldChar>
      </w:r>
      <w:r>
        <w:instrText xml:space="preserve"> ADDIN EN.CITE </w:instrText>
      </w:r>
      <w:r>
        <w:fldChar w:fldCharType="begin">
          <w:fldData xml:space="preserve">PEVuZE5vdGU+PENpdGU+PEF1dGhvcj5TYXNhPC9BdXRob3I+PFllYXI+MTk5OTwvWWVhcj48UmVj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</w:fldData>
        </w:fldChar>
      </w:r>
      <w:r>
        <w:instrText xml:space="preserve"> ADDIN EN.CITE.DATA </w:instrText>
      </w:r>
      <w:r>
        <w:fldChar w:fldCharType="end"/>
      </w:r>
      <w:r>
        <w:fldChar w:fldCharType="separate"/>
      </w:r>
      <w:r>
        <w:rPr>
          <w:noProof/>
        </w:rPr>
        <w:t>(</w:t>
      </w:r>
      <w:hyperlink w:anchor="_ENREF_9" w:tooltip="Sasa, 1999 #3" w:history="1">
        <w:r>
          <w:rPr>
            <w:noProof/>
          </w:rPr>
          <w:t>9-11</w:t>
        </w:r>
      </w:hyperlink>
      <w:r>
        <w:rPr>
          <w:noProof/>
        </w:rPr>
        <w:t>)</w:t>
      </w:r>
      <w:r>
        <w:fldChar w:fldCharType="end"/>
      </w:r>
      <w:r>
        <w:t>. Here we conduct a comparative analysis across a taxonomically and ecologically diverse range of venomous snakes allowing us to test fundamental aspects of both the evolution of venom and predator traits in general.</w:t>
      </w:r>
    </w:p>
    <w:p w14:paraId="3D2E6E03" w14:textId="325851D1" w:rsidR="008C78AB" w:rsidRDefault="008C78AB" w:rsidP="008C78AB">
      <w:pPr>
        <w:spacing w:line="360" w:lineRule="auto"/>
        <w:ind w:firstLine="720"/>
      </w:pPr>
      <w:r>
        <w:t xml:space="preserve">Variation in predatory traits, such as venom </w:t>
      </w:r>
      <w:r>
        <w:fldChar w:fldCharType="begin"/>
      </w:r>
      <w: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fldChar w:fldCharType="separate"/>
      </w:r>
      <w:r>
        <w:rPr>
          <w:noProof/>
        </w:rPr>
        <w:t>(</w:t>
      </w:r>
      <w:hyperlink w:anchor="_ENREF_1" w:tooltip="Casewell, 2013 #1" w:history="1">
        <w:r>
          <w:rPr>
            <w:noProof/>
          </w:rPr>
          <w:t>1</w:t>
        </w:r>
      </w:hyperlink>
      <w:r>
        <w:rPr>
          <w:noProof/>
        </w:rPr>
        <w:t>)</w:t>
      </w:r>
      <w:r>
        <w:fldChar w:fldCharType="end"/>
      </w:r>
      <w:r>
        <w:t xml:space="preserve">, are typically associated with differences in trophic ecology. </w:t>
      </w:r>
      <w:r>
        <w:rPr>
          <w:lang w:val="en-IE"/>
        </w:rPr>
        <w:t xml:space="preserve">For example, selection on jaw and beak morphology in cichlid fish and birds is strongly associated with trophic factors such as prey type </w:t>
      </w:r>
      <w:r>
        <w:rPr>
          <w:lang w:val="en-IE"/>
        </w:rPr>
        <w:fldChar w:fldCharType="begin"/>
      </w:r>
      <w:r>
        <w:rPr>
          <w:lang w:val="en-IE"/>
        </w:rPr>
        <w:instrText xml:space="preserve"> ADDIN EN.CITE &lt;EndNote&gt;&lt;Cite&gt;&lt;Author&gt;Albertson&lt;/Author&gt;&lt;Year&gt;1999&lt;/Year&gt;&lt;RecNum&gt;100&lt;/RecNum&gt;&lt;DisplayText&gt;(12, 13)&lt;/DisplayText&gt;&lt;record&gt;&lt;rec-number&gt;100&lt;/rec-number&gt;&lt;foreign-keys&gt;&lt;key app="EN" db-id="ax5t9ztwnxe5f8edetnp2tzne0aaff55ftr5" timestamp="1467301822"&gt;100&lt;/key&gt;&lt;/foreign-keys&gt;&lt;ref-type name="Journal Article"&gt;17&lt;/ref-type&gt;&lt;contributors&gt;&lt;authors&gt;&lt;author&gt;Albertson, R Craig&lt;/author&gt;&lt;author&gt;Markert, JA&lt;/author&gt;&lt;author&gt;Danley, PD&lt;/author&gt;&lt;author&gt;Kocher, TD&lt;/author&gt;&lt;/authors&gt;&lt;/contributors&gt;&lt;titles&gt;&lt;title&gt;Phylogeny of a rapidly evolving clade: the cichlid fishes of Lake Malawi, East Africa&lt;/title&gt;&lt;secondary-title&gt;Proceedings of the National Academy of Sciences&lt;/secondary-title&gt;&lt;/titles&gt;&lt;periodical&gt;&lt;full-title&gt;Proceedings of the National Academy of Sciences&lt;/full-title&gt;&lt;/periodical&gt;&lt;pages&gt;5107-5110&lt;/pages&gt;&lt;volume&gt;96&lt;/volume&gt;&lt;number&gt;9&lt;/number&gt;&lt;dates&gt;&lt;year&gt;1999&lt;/year&gt;&lt;/dates&gt;&lt;isbn&gt;0027-8424&lt;/isbn&gt;&lt;urls&gt;&lt;/urls&gt;&lt;/record&gt;&lt;/Cite&gt;&lt;Cite&gt;&lt;Author&gt;Cooney&lt;/Author&gt;&lt;Year&gt;2017&lt;/Year&gt;&lt;RecNum&gt;208&lt;/RecNum&gt;&lt;record&gt;&lt;rec-number&gt;208&lt;/rec-number&gt;&lt;foreign-keys&gt;&lt;key app="EN" db-id="ax5t9ztwnxe5f8edetnp2tzne0aaff55ftr5" timestamp="1487331611"&gt;208&lt;/key&gt;&lt;/foreign-keys&gt;&lt;ref-type name="Journal Article"&gt;17&lt;/ref-type&gt;&lt;contributors&gt;&lt;authors&gt;&lt;author&gt;Cooney, Christopher R&lt;/author&gt;&lt;author&gt;Bright, Jen A&lt;/author&gt;&lt;author&gt;Capp, Elliot JR&lt;/author&gt;&lt;author&gt;Chira, Angela M&lt;/author&gt;&lt;author&gt;Hughes, Emma C&lt;/author&gt;&lt;author&gt;Moody, Christopher JA&lt;/author&gt;&lt;author&gt;Nouri, Lara O&lt;/author&gt;&lt;author&gt;Varley, Zoë K&lt;/author&gt;&lt;author&gt;Thomas, Gavin H&lt;/author&gt;&lt;/authors&gt;&lt;/contributors&gt;&lt;titles&gt;&lt;title&gt;Mega-evolutionary dynamics of the adaptive radiation of birds&lt;/title&gt;&lt;secondary-title&gt;Nature&lt;/secondary-title&gt;&lt;/titles&gt;&lt;periodical&gt;&lt;full-title&gt;Nature&lt;/full-title&gt;&lt;/periodical&gt;&lt;dates&gt;&lt;year&gt;2017&lt;/year&gt;&lt;/dates&gt;&lt;isbn&gt;0028-0836&lt;/isbn&gt;&lt;urls&gt;&lt;/urls&gt;&lt;/record&gt;&lt;/Cite&gt;&lt;/EndNote&gt;</w:instrText>
      </w:r>
      <w:r>
        <w:rPr>
          <w:lang w:val="en-IE"/>
        </w:rPr>
        <w:fldChar w:fldCharType="separate"/>
      </w:r>
      <w:r>
        <w:rPr>
          <w:noProof/>
          <w:lang w:val="en-IE"/>
        </w:rPr>
        <w:t>(</w:t>
      </w:r>
      <w:hyperlink w:anchor="_ENREF_12" w:tooltip="Albertson, 1999 #100" w:history="1">
        <w:r>
          <w:rPr>
            <w:noProof/>
            <w:lang w:val="en-IE"/>
          </w:rPr>
          <w:t>12</w:t>
        </w:r>
      </w:hyperlink>
      <w:r>
        <w:rPr>
          <w:noProof/>
          <w:lang w:val="en-IE"/>
        </w:rPr>
        <w:t xml:space="preserve">, </w:t>
      </w:r>
      <w:hyperlink w:anchor="_ENREF_13" w:tooltip="Cooney, 2017 #208" w:history="1">
        <w:r>
          <w:rPr>
            <w:noProof/>
            <w:lang w:val="en-IE"/>
          </w:rPr>
          <w:t>13</w:t>
        </w:r>
      </w:hyperlink>
      <w:r>
        <w:rPr>
          <w:noProof/>
          <w:lang w:val="en-IE"/>
        </w:rPr>
        <w:t>)</w:t>
      </w:r>
      <w:r>
        <w:rPr>
          <w:lang w:val="en-IE"/>
        </w:rPr>
        <w:fldChar w:fldCharType="end"/>
      </w:r>
      <w:r>
        <w:rPr>
          <w:lang w:val="en-IE"/>
        </w:rPr>
        <w:t>.</w:t>
      </w:r>
      <w:r>
        <w:t xml:space="preserve"> Apart from prey type, other components of </w:t>
      </w:r>
      <w:r>
        <w:rPr>
          <w:lang w:val="en-IE"/>
        </w:rPr>
        <w:t xml:space="preserve">trophic </w:t>
      </w:r>
      <w:r>
        <w:t xml:space="preserve">interactions such as search </w:t>
      </w:r>
      <w:r>
        <w:rPr>
          <w:lang w:val="en-IE"/>
        </w:rPr>
        <w:t xml:space="preserve">and encounter rates </w:t>
      </w:r>
      <w:r>
        <w:rPr>
          <w:lang w:val="en-IE"/>
        </w:rPr>
        <w:fldChar w:fldCharType="begin">
          <w:fldData xml:space="preserve">PEVuZE5vdGU+PENpdGU+PEF1dGhvcj5Eb21lbmljaTwvQXV0aG9yPjxZZWFyPjIwMDE8L1llYXI+
PFJlY051bT4xMDc8L1JlY051bT48RGlzcGxheVRleHQ+KDE0LTE2KTwvRGlzcGxheVRleHQ+PHJl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Pr>
          <w:lang w:val="en-IE"/>
        </w:rPr>
        <w:instrText xml:space="preserve"> ADDIN EN.CITE </w:instrText>
      </w:r>
      <w:r>
        <w:rPr>
          <w:lang w:val="en-IE"/>
        </w:rPr>
        <w:fldChar w:fldCharType="begin">
          <w:fldData xml:space="preserve">PEVuZE5vdGU+PENpdGU+PEF1dGhvcj5Eb21lbmljaTwvQXV0aG9yPjxZZWFyPjIwMDE8L1llYXI+
PFJlY051bT4xMDc8L1JlY051bT48RGlzcGxheVRleHQ+KDE0LTE2KTwvRGlzcGxheVRleHQ+PHJl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Pr>
          <w:lang w:val="en-IE"/>
        </w:rPr>
        <w:instrText xml:space="preserve"> ADDIN EN.CITE.DATA </w:instrText>
      </w:r>
      <w:r>
        <w:rPr>
          <w:lang w:val="en-IE"/>
        </w:rPr>
      </w:r>
      <w:r>
        <w:rPr>
          <w:lang w:val="en-IE"/>
        </w:rPr>
        <w:fldChar w:fldCharType="end"/>
      </w:r>
      <w:r>
        <w:rPr>
          <w:lang w:val="en-IE"/>
        </w:rPr>
        <w:fldChar w:fldCharType="separate"/>
      </w:r>
      <w:r>
        <w:rPr>
          <w:noProof/>
          <w:lang w:val="en-IE"/>
        </w:rPr>
        <w:t>(</w:t>
      </w:r>
      <w:hyperlink w:anchor="_ENREF_14" w:tooltip="Domenici, 2001 #107" w:history="1">
        <w:r>
          <w:rPr>
            <w:noProof/>
            <w:lang w:val="en-IE"/>
          </w:rPr>
          <w:t>14-16</w:t>
        </w:r>
      </w:hyperlink>
      <w:r>
        <w:rPr>
          <w:noProof/>
          <w:lang w:val="en-IE"/>
        </w:rPr>
        <w:t>)</w:t>
      </w:r>
      <w:r>
        <w:rPr>
          <w:lang w:val="en-IE"/>
        </w:rPr>
        <w:fldChar w:fldCharType="end"/>
      </w:r>
      <w:r>
        <w:rPr>
          <w:lang w:val="en-IE"/>
        </w:rPr>
        <w:t xml:space="preserve">; the ability to spot, track and capture prey </w:t>
      </w:r>
      <w:r>
        <w:rPr>
          <w:lang w:val="en-IE"/>
        </w:rPr>
        <w:fldChar w:fldCharType="begin"/>
      </w:r>
      <w:r>
        <w:rPr>
          <w:lang w:val="en-IE"/>
        </w:rPr>
        <w:instrText xml:space="preserve"> ADDIN EN.CITE &lt;EndNote&gt;&lt;Cite&gt;&lt;Author&gt;Healy&lt;/Author&gt;&lt;Year&gt;2013&lt;/Year&gt;&lt;RecNum&gt;92&lt;/RecNum&gt;&lt;DisplayText&gt;(17, 18)&lt;/DisplayText&gt;&lt;record&gt;&lt;rec-number&gt;92&lt;/rec-number&gt;&lt;foreign-keys&gt;&lt;key app="EN" db-id="ax5t9ztwnxe5f8edetnp2tzne0aaff55ftr5" timestamp="1467284982"&gt;92&lt;/key&gt;&lt;/foreign-keys&gt;&lt;ref-type name="Journal Article"&gt;17&lt;/ref-type&gt;&lt;contributors&gt;&lt;authors&gt;&lt;author&gt;Healy, Kevin&lt;/author&gt;&lt;author&gt;McNally, Luke&lt;/author&gt;&lt;author&gt;Ruxton, Graeme D&lt;/author&gt;&lt;author&gt;Cooper, Natalie&lt;/author&gt;&lt;author&gt;Jackson, Andrew L&lt;/author&gt;&lt;/authors&gt;&lt;/contributors&gt;&lt;titles&gt;&lt;title&gt;Metabolic rate and body size are linked with perception of temporal information&lt;/title&gt;&lt;secondary-title&gt;Animal behaviour&lt;/secondary-title&gt;&lt;/titles&gt;&lt;periodical&gt;&lt;full-title&gt;Animal Behaviour&lt;/full-title&gt;&lt;/periodical&gt;&lt;pages&gt;685-696&lt;/pages&gt;&lt;volume&gt;86&lt;/volume&gt;&lt;number&gt;4&lt;/number&gt;&lt;dates&gt;&lt;year&gt;2013&lt;/year&gt;&lt;/dates&gt;&lt;isbn&gt;0003-3472&lt;/isbn&gt;&lt;urls&gt;&lt;/urls&gt;&lt;/record&gt;&lt;/Cite&gt;&lt;Cite&gt;&lt;Author&gt;Kiltie&lt;/Author&gt;&lt;Year&gt;2000&lt;/Year&gt;&lt;RecNum&gt;97&lt;/RecNum&gt;&lt;record&gt;&lt;rec-number&gt;97&lt;/rec-number&gt;&lt;foreign-keys&gt;&lt;key app="EN" db-id="ax5t9ztwnxe5f8edetnp2tzne0aaff55ftr5" timestamp="1467293349"&gt;97&lt;/key&gt;&lt;/foreign-keys&gt;&lt;ref-type name="Journal Article"&gt;17&lt;/ref-type&gt;&lt;contributors&gt;&lt;authors&gt;&lt;author&gt;Kiltie, RA&lt;/author&gt;&lt;/authors&gt;&lt;/contributors&gt;&lt;titles&gt;&lt;title&gt;Scaling of visual acuity with body size in mammals and birds&lt;/title&gt;&lt;secondary-title&gt;Functional Ecology&lt;/secondary-title&gt;&lt;/titles&gt;&lt;periodical&gt;&lt;full-title&gt;Functional Ecology&lt;/full-title&gt;&lt;/periodical&gt;&lt;pages&gt;226-234&lt;/pages&gt;&lt;volume&gt;14&lt;/volume&gt;&lt;number&gt;2&lt;/number&gt;&lt;dates&gt;&lt;year&gt;2000&lt;/year&gt;&lt;/dates&gt;&lt;isbn&gt;1365-2435&lt;/isbn&gt;&lt;urls&gt;&lt;/urls&gt;&lt;/record&gt;&lt;/Cite&gt;&lt;/EndNote&gt;</w:instrText>
      </w:r>
      <w:r>
        <w:rPr>
          <w:lang w:val="en-IE"/>
        </w:rPr>
        <w:fldChar w:fldCharType="separate"/>
      </w:r>
      <w:r>
        <w:rPr>
          <w:noProof/>
          <w:lang w:val="en-IE"/>
        </w:rPr>
        <w:t>(</w:t>
      </w:r>
      <w:hyperlink w:anchor="_ENREF_17" w:tooltip="Healy, 2013 #92" w:history="1">
        <w:r>
          <w:rPr>
            <w:noProof/>
            <w:lang w:val="en-IE"/>
          </w:rPr>
          <w:t>17</w:t>
        </w:r>
      </w:hyperlink>
      <w:r>
        <w:rPr>
          <w:noProof/>
          <w:lang w:val="en-IE"/>
        </w:rPr>
        <w:t xml:space="preserve">, </w:t>
      </w:r>
      <w:hyperlink w:anchor="_ENREF_18" w:tooltip="Kiltie, 2000 #97" w:history="1">
        <w:r>
          <w:rPr>
            <w:noProof/>
            <w:lang w:val="en-IE"/>
          </w:rPr>
          <w:t>18</w:t>
        </w:r>
      </w:hyperlink>
      <w:r>
        <w:rPr>
          <w:noProof/>
          <w:lang w:val="en-IE"/>
        </w:rPr>
        <w:t>)</w:t>
      </w:r>
      <w:r>
        <w:rPr>
          <w:lang w:val="en-IE"/>
        </w:rPr>
        <w:fldChar w:fldCharType="end"/>
      </w:r>
      <w:r>
        <w:rPr>
          <w:lang w:val="en-IE"/>
        </w:rPr>
        <w:t xml:space="preserve">; and ingestion rates </w:t>
      </w:r>
      <w:r>
        <w:rPr>
          <w:lang w:val="en-IE"/>
        </w:rPr>
        <w:fldChar w:fldCharType="begin"/>
      </w:r>
      <w:r>
        <w:rPr>
          <w:lang w:val="en-IE"/>
        </w:rPr>
        <w:instrText xml:space="preserve"> ADDIN EN.CITE &lt;EndNote&gt;&lt;Cite&gt;&lt;Author&gt;Carbone&lt;/Author&gt;&lt;Year&gt;2014&lt;/Year&gt;&lt;RecNum&gt;93&lt;/RecNum&gt;&lt;DisplayText&gt;(16, 19)&lt;/DisplayText&gt;&lt;record&gt;&lt;rec-number&gt;93&lt;/rec-number&gt;&lt;foreign-keys&gt;&lt;key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Cite&gt;&lt;Author&gt;Kane&lt;/Author&gt;&lt;Year&gt;2016&lt;/Year&gt;&lt;RecNum&gt;94&lt;/RecNum&gt;&lt;record&gt;&lt;rec-number&gt;94&lt;/rec-number&gt;&lt;foreign-keys&gt;&lt;key app="EN" db-id="ax5t9ztwnxe5f8edetnp2tzne0aaff55ftr5" timestamp="1467285303"&gt;94&lt;/key&gt;&lt;/foreign-keys&gt;&lt;ref-type name="Journal Article"&gt;17&lt;/ref-type&gt;&lt;contributors&gt;&lt;authors&gt;&lt;author&gt;Kane, Adam&lt;/author&gt;&lt;author&gt;Healy, Kevin&lt;/author&gt;&lt;author&gt;Ruxton, Graeme D&lt;/author&gt;&lt;author&gt;Jackson, Andrew L&lt;/author&gt;&lt;author&gt;Woods, H Arthur&lt;/author&gt;&lt;author&gt;Winn, Alice A&lt;/author&gt;&lt;/authors&gt;&lt;/contributors&gt;&lt;titles&gt;&lt;title&gt;Body Size as a Driver of Scavenging in Theropod Dinosaurs&lt;/title&gt;&lt;secondary-title&gt;The American Naturalist&lt;/secondary-title&gt;&lt;/titles&gt;&lt;periodical&gt;&lt;full-title&gt;The American Naturalist&lt;/full-title&gt;&lt;/periodical&gt;&lt;pages&gt;706-716&lt;/pages&gt;&lt;volume&gt;187&lt;/volume&gt;&lt;number&gt;6&lt;/number&gt;&lt;dates&gt;&lt;year&gt;2016&lt;/year&gt;&lt;/dates&gt;&lt;isbn&gt;0003-0147&lt;/isbn&gt;&lt;urls&gt;&lt;/urls&gt;&lt;/record&gt;&lt;/Cite&gt;&lt;/EndNote&gt;</w:instrText>
      </w:r>
      <w:r>
        <w:rPr>
          <w:lang w:val="en-IE"/>
        </w:rPr>
        <w:fldChar w:fldCharType="separate"/>
      </w:r>
      <w:r>
        <w:rPr>
          <w:noProof/>
          <w:lang w:val="en-IE"/>
        </w:rPr>
        <w:t>(</w:t>
      </w:r>
      <w:hyperlink w:anchor="_ENREF_16" w:tooltip="Kane, 2016 #94" w:history="1">
        <w:r>
          <w:rPr>
            <w:noProof/>
            <w:lang w:val="en-IE"/>
          </w:rPr>
          <w:t>16</w:t>
        </w:r>
      </w:hyperlink>
      <w:r>
        <w:rPr>
          <w:noProof/>
          <w:lang w:val="en-IE"/>
        </w:rPr>
        <w:t xml:space="preserve">, </w:t>
      </w:r>
      <w:hyperlink w:anchor="_ENREF_19" w:tooltip="Carbone, 2014 #93" w:history="1">
        <w:r>
          <w:rPr>
            <w:noProof/>
            <w:lang w:val="en-IE"/>
          </w:rPr>
          <w:t>19</w:t>
        </w:r>
      </w:hyperlink>
      <w:r>
        <w:rPr>
          <w:noProof/>
          <w:lang w:val="en-IE"/>
        </w:rPr>
        <w:t>)</w:t>
      </w:r>
      <w:r>
        <w:rPr>
          <w:lang w:val="en-IE"/>
        </w:rPr>
        <w:fldChar w:fldCharType="end"/>
      </w:r>
      <w:r>
        <w:rPr>
          <w:lang w:val="en-IE"/>
        </w:rPr>
        <w:t xml:space="preserve"> are also likely to influence predatory traits</w:t>
      </w:r>
      <w:r w:rsidRPr="005266A2">
        <w:rPr>
          <w:lang w:val="en-IE"/>
        </w:rPr>
        <w:t>.</w:t>
      </w:r>
      <w:r>
        <w:rPr>
          <w:lang w:val="en-IE"/>
        </w:rPr>
        <w:t xml:space="preserve"> </w:t>
      </w:r>
      <w:r>
        <w:t xml:space="preserve">However, while morphological measures of trophic traits can be linked to such potential drivers </w:t>
      </w:r>
      <w:r>
        <w:rPr>
          <w:noProof/>
          <w:lang w:val="en-IE"/>
        </w:rPr>
        <w:t>(</w:t>
      </w:r>
      <w:hyperlink w:anchor="_ENREF_13" w:tooltip="Albertson, 1999 #100" w:history="1">
        <w:r>
          <w:rPr>
            <w:noProof/>
            <w:lang w:val="en-IE"/>
          </w:rPr>
          <w:t>13</w:t>
        </w:r>
      </w:hyperlink>
      <w:r>
        <w:rPr>
          <w:noProof/>
          <w:lang w:val="en-IE"/>
        </w:rPr>
        <w:t xml:space="preserve">) </w:t>
      </w:r>
      <w:r>
        <w:t>it is difficult to accurately quantify and how changes in morphology map to trophic ability. Snake venom however offers a system were foraging capabilities can be quantified directly by measuring both venom potency, such as by measuring the median lethal dose (LD</w:t>
      </w:r>
      <w:r w:rsidRPr="00FB442B">
        <w:rPr>
          <w:vertAlign w:val="subscript"/>
        </w:rPr>
        <w:t>50</w:t>
      </w:r>
      <w:r>
        <w:t xml:space="preserve">), and the quantity available. This direct measure of the predatory ability of venom hence allows for the fundamental evolutionary drivers of venom and predator traits in general to be tested. However, to </w:t>
      </w:r>
      <w:r>
        <w:lastRenderedPageBreak/>
        <w:t xml:space="preserve">compare such measures of venom across snakes the species each venoms predatory ability was tested on must be taken into account </w:t>
      </w:r>
      <w:r>
        <w:fldChar w:fldCharType="begin"/>
      </w:r>
      <w:r>
        <w:instrText xml:space="preserve"> ADDIN EN.CITE &lt;EndNote&gt;&lt;Cite&gt;&lt;Author&gt;Barlow&lt;/Author&gt;&lt;Year&gt;2009&lt;/Year&gt;&lt;RecNum&gt;2&lt;/RecNum&gt;&lt;DisplayText&gt;(5)&lt;/DisplayText&gt;&lt;record&gt;&lt;rec-number&gt;2&lt;/rec-number&gt;&lt;foreign-keys&gt;&lt;key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fldChar w:fldCharType="separate"/>
      </w:r>
      <w:r>
        <w:rPr>
          <w:noProof/>
        </w:rPr>
        <w:t>(</w:t>
      </w:r>
      <w:hyperlink w:anchor="_ENREF_5" w:tooltip="Barlow, 2009 #2" w:history="1">
        <w:r>
          <w:rPr>
            <w:noProof/>
          </w:rPr>
          <w:t>5</w:t>
        </w:r>
      </w:hyperlink>
      <w:r>
        <w:rPr>
          <w:noProof/>
        </w:rPr>
        <w:t>)</w:t>
      </w:r>
      <w:r>
        <w:fldChar w:fldCharType="end"/>
      </w:r>
      <w:r>
        <w:t>.</w:t>
      </w:r>
      <w:r w:rsidRPr="00026283">
        <w:rPr>
          <w:noProof/>
        </w:rPr>
        <w:t xml:space="preserve"> </w:t>
      </w:r>
    </w:p>
    <w:p w14:paraId="4EABA459" w14:textId="633155FD" w:rsidR="008C78AB" w:rsidRDefault="008C78AB" w:rsidP="008C78AB">
      <w:pPr>
        <w:spacing w:line="360" w:lineRule="auto"/>
        <w:ind w:firstLine="720"/>
      </w:pPr>
      <w:r>
        <w:t xml:space="preserve">Venom is expected to have higher potencies when tested on a snakes natural prey species as venoms potencies would be selected to be effective against such species </w:t>
      </w:r>
      <w:r>
        <w:fldChar w:fldCharType="begin"/>
      </w:r>
      <w: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fldChar w:fldCharType="separate"/>
      </w:r>
      <w:r>
        <w:rPr>
          <w:noProof/>
        </w:rPr>
        <w:t>(</w:t>
      </w:r>
      <w:hyperlink w:anchor="_ENREF_1" w:tooltip="Casewell, 2013 #1" w:history="1">
        <w:r>
          <w:rPr>
            <w:noProof/>
          </w:rPr>
          <w:t>1</w:t>
        </w:r>
      </w:hyperlink>
      <w:r>
        <w:rPr>
          <w:noProof/>
        </w:rPr>
        <w:t>)</w:t>
      </w:r>
      <w:r>
        <w:fldChar w:fldCharType="end"/>
      </w:r>
      <w:r>
        <w:t xml:space="preserve">. In such a scenario the use of a model species not typical of a snake species diet would be predicted to result in the underestimation of potency. However, whether this potential prey-specific affect is the general rule across snakes has been the subject of much debate </w:t>
      </w:r>
      <w:r>
        <w:fldChar w:fldCharType="begin">
          <w:fldData xml:space="preserve">PEVuZE5vdGU+PENpdGU+PEF1dGhvcj5TYXNhPC9BdXRob3I+PFllYXI+MTk5OTwvWWVhcj48UmVj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</w:fldData>
        </w:fldChar>
      </w:r>
      <w:r>
        <w:instrText xml:space="preserve"> ADDIN EN.CITE </w:instrText>
      </w:r>
      <w:r>
        <w:fldChar w:fldCharType="begin">
          <w:fldData xml:space="preserve">PEVuZE5vdGU+PENpdGU+PEF1dGhvcj5TYXNhPC9BdXRob3I+PFllYXI+MTk5OTwvWWVhcj48UmVj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</w:fldData>
        </w:fldChar>
      </w:r>
      <w:r>
        <w:instrText xml:space="preserve"> ADDIN EN.CITE.DATA </w:instrText>
      </w:r>
      <w:r>
        <w:fldChar w:fldCharType="end"/>
      </w:r>
      <w:r>
        <w:fldChar w:fldCharType="separate"/>
      </w:r>
      <w:r>
        <w:rPr>
          <w:noProof/>
        </w:rPr>
        <w:t>(</w:t>
      </w:r>
      <w:hyperlink w:anchor="_ENREF_9" w:tooltip="Sasa, 1999 #3" w:history="1">
        <w:r>
          <w:rPr>
            <w:noProof/>
          </w:rPr>
          <w:t>9-11</w:t>
        </w:r>
      </w:hyperlink>
      <w:r>
        <w:rPr>
          <w:noProof/>
        </w:rPr>
        <w:t>)</w:t>
      </w:r>
      <w:r>
        <w:fldChar w:fldCharType="end"/>
      </w:r>
      <w:r>
        <w:t xml:space="preserve">. For example, while prey-specificity has been </w:t>
      </w:r>
      <w:r>
        <w:rPr>
          <w:lang w:val="en-IE"/>
        </w:rPr>
        <w:t xml:space="preserve">demonstrated in several groups of venomous snakes </w:t>
      </w:r>
      <w:r>
        <w:fldChar w:fldCharType="begin">
          <w:fldData xml:space="preserve">PEVuZE5vdGU+PENpdGU+PEF1dGhvcj5CYXJsb3c8L0F1dGhvcj48WWVhcj4yMDA5PC9ZZWFyPjxS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==
</w:fldData>
        </w:fldChar>
      </w:r>
      <w:r>
        <w:instrText xml:space="preserve"> ADDIN EN.CITE </w:instrText>
      </w:r>
      <w:r>
        <w:fldChar w:fldCharType="begin">
          <w:fldData xml:space="preserve">PEVuZE5vdGU+PENpdGU+PEF1dGhvcj5CYXJsb3c8L0F1dGhvcj48WWVhcj4yMDA5PC9ZZWFyPjxS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==
</w:fldData>
        </w:fldChar>
      </w:r>
      <w:r>
        <w:instrText xml:space="preserve"> ADDIN EN.CITE.DATA </w:instrText>
      </w:r>
      <w:r>
        <w:fldChar w:fldCharType="end"/>
      </w:r>
      <w:r>
        <w:fldChar w:fldCharType="separate"/>
      </w:r>
      <w:r>
        <w:rPr>
          <w:noProof/>
        </w:rPr>
        <w:t>(</w:t>
      </w:r>
      <w:hyperlink w:anchor="_ENREF_5" w:tooltip="Barlow, 2009 #2" w:history="1">
        <w:r>
          <w:rPr>
            <w:noProof/>
          </w:rPr>
          <w:t>5-8</w:t>
        </w:r>
      </w:hyperlink>
      <w:r>
        <w:rPr>
          <w:noProof/>
        </w:rPr>
        <w:t xml:space="preserve">, </w:t>
      </w:r>
      <w:hyperlink w:anchor="_ENREF_20" w:tooltip="Richards, 2012 #12" w:history="1">
        <w:r>
          <w:rPr>
            <w:noProof/>
          </w:rPr>
          <w:t>20</w:t>
        </w:r>
      </w:hyperlink>
      <w:r>
        <w:rPr>
          <w:noProof/>
        </w:rPr>
        <w:t>)</w:t>
      </w:r>
      <w:r>
        <w:fldChar w:fldCharType="end"/>
      </w:r>
      <w:r>
        <w:t xml:space="preserve">, other examples have shown either no relationship between prey and venom lethality </w:t>
      </w:r>
      <w:r>
        <w:fldChar w:fldCharType="begin"/>
      </w:r>
      <w:r>
        <w:instrText xml:space="preserve"> ADDIN EN.CITE &lt;EndNote&gt;&lt;Cite&gt;&lt;Author&gt;Williams&lt;/Author&gt;&lt;Year&gt;1988&lt;/Year&gt;&lt;RecNum&gt;23&lt;/RecNum&gt;&lt;DisplayText&gt;(21)&lt;/DisplayText&gt;&lt;record&gt;&lt;rec-number&gt;23&lt;/rec-number&gt;&lt;foreign-keys&gt;&lt;key app="EN" db-id="ax5t9ztwnxe5f8edetnp2tzne0aaff55ftr5" timestamp="1457360788"&gt;23&lt;/key&gt;&lt;/foreign-keys&gt;&lt;ref-type name="Journal Article"&gt;17&lt;/ref-type&gt;&lt;contributors&gt;&lt;authors&gt;&lt;author&gt;Williams, V&lt;/author&gt;&lt;author&gt;White, J&lt;/author&gt;&lt;author&gt;Schwaner, TD&lt;/author&gt;&lt;author&gt;Sparrow, A&lt;/author&gt;&lt;/authors&gt;&lt;/contributors&gt;&lt;titles&gt;&lt;title&gt;Variation in venom proteins from isolated populations of tiger snakes (Notechis ater niger, N. scutatus) in South Australia&lt;/title&gt;&lt;secondary-title&gt;Toxicon&lt;/secondary-title&gt;&lt;/titles&gt;&lt;periodical&gt;&lt;full-title&gt;Toxicon&lt;/full-title&gt;&lt;/periodical&gt;&lt;pages&gt;1067-1075&lt;/pages&gt;&lt;volume&gt;26&lt;/volume&gt;&lt;number&gt;11&lt;/number&gt;&lt;dates&gt;&lt;year&gt;1988&lt;/year&gt;&lt;/dates&gt;&lt;isbn&gt;0041-0101&lt;/isbn&gt;&lt;urls&gt;&lt;/urls&gt;&lt;/record&gt;&lt;/Cite&gt;&lt;/EndNote&gt;</w:instrText>
      </w:r>
      <w:r>
        <w:fldChar w:fldCharType="separate"/>
      </w:r>
      <w:r>
        <w:rPr>
          <w:noProof/>
        </w:rPr>
        <w:t>(</w:t>
      </w:r>
      <w:hyperlink w:anchor="_ENREF_21" w:tooltip="Williams, 1988 #23" w:history="1">
        <w:r>
          <w:rPr>
            <w:noProof/>
          </w:rPr>
          <w:t>21</w:t>
        </w:r>
      </w:hyperlink>
      <w:r>
        <w:rPr>
          <w:noProof/>
        </w:rPr>
        <w:t>)</w:t>
      </w:r>
      <w:r>
        <w:fldChar w:fldCharType="end"/>
      </w:r>
      <w:r>
        <w:t xml:space="preserve">, or cases were the prey species have evolved tolerance towards their </w:t>
      </w:r>
      <w:r w:rsidRPr="00D77682">
        <w:rPr>
          <w:color w:val="000000" w:themeColor="text1"/>
        </w:rPr>
        <w:t xml:space="preserve">predators venoms </w:t>
      </w:r>
      <w:r w:rsidRPr="00D77682">
        <w:rPr>
          <w:color w:val="000000" w:themeColor="text1"/>
        </w:rPr>
        <w:fldChar w:fldCharType="begin"/>
      </w:r>
      <w:r w:rsidRPr="00D77682">
        <w:rPr>
          <w:color w:val="000000" w:themeColor="text1"/>
        </w:rPr>
        <w:instrText xml:space="preserve"> ADDIN EN.CITE &lt;EndNote&gt;&lt;Cite&gt;&lt;Author&gt;Heatwole&lt;/Author&gt;&lt;Year&gt;1995&lt;/Year&gt;&lt;RecNum&gt;25&lt;/RecNum&gt;&lt;DisplayText&gt;(22, 23)&lt;/DisplayText&gt;&lt;record&gt;&lt;rec-number&gt;25&lt;/rec-number&gt;&lt;foreign-keys&gt;&lt;key app="EN" db-id="ax5t9ztwnxe5f8edetnp2tzne0aaff55ftr5" timestamp="1457366261"&gt;25&lt;/key&gt;&lt;/foreign-keys&gt;&lt;ref-type name="Journal Article"&gt;17&lt;/ref-type&gt;&lt;contributors&gt;&lt;authors&gt;&lt;author&gt;Heatwole, Harold&lt;/author&gt;&lt;author&gt;Poran, Naomie S&lt;/author&gt;&lt;/authors&gt;&lt;/contributors&gt;&lt;titles&gt;&lt;title&gt;Resistances of sympatric and allopatric eels to sea snake venoms&lt;/title&gt;&lt;secondary-title&gt;Copeia&lt;/secondary-title&gt;&lt;/titles&gt;&lt;periodical&gt;&lt;full-title&gt;Copeia&lt;/full-title&gt;&lt;/periodical&gt;&lt;pages&gt;136-147&lt;/pages&gt;&lt;dates&gt;&lt;year&gt;1995&lt;/year&gt;&lt;/dates&gt;&lt;isbn&gt;0045-8511&lt;/isbn&gt;&lt;urls&gt;&lt;/urls&gt;&lt;/record&gt;&lt;/Cite&gt;&lt;Cite&gt;&lt;Author&gt;Voss&lt;/Author&gt;&lt;Year&gt;2013&lt;/Year&gt;&lt;RecNum&gt;6&lt;/RecNum&gt;&lt;record&gt;&lt;rec-number&gt;6&lt;/rec-number&gt;&lt;foreign-keys&gt;&lt;key app="EN" db-id="ax5t9ztwnxe5f8edetnp2tzne0aaff55ftr5" timestamp="1457288662"&gt;6&lt;/key&gt;&lt;/foreign-keys&gt;&lt;ref-type name="Journal Article"&gt;17&lt;/ref-type&gt;&lt;contributors&gt;&lt;authors&gt;&lt;author&gt;Voss, Robert S&lt;/author&gt;&lt;/authors&gt;&lt;/contributors&gt;&lt;titles&gt;&lt;title&gt;Opossums (Mammalia: Didelphidae) in the diets of Neotropical pitvipers (Serpentes: Crotalinae): Evidence for alternative coevolutionary outcomes?&lt;/title&gt;&lt;secondary-title&gt;Toxicon&lt;/secondary-title&gt;&lt;/titles&gt;&lt;periodical&gt;&lt;full-title&gt;Toxicon&lt;/full-title&gt;&lt;/periodical&gt;&lt;pages&gt;1-6&lt;/pages&gt;&lt;volume&gt;66&lt;/volume&gt;&lt;dates&gt;&lt;year&gt;2013&lt;/year&gt;&lt;/dates&gt;&lt;isbn&gt;0041-0101&lt;/isbn&gt;&lt;urls&gt;&lt;/urls&gt;&lt;/record&gt;&lt;/Cite&gt;&lt;/EndNote&gt;</w:instrText>
      </w:r>
      <w:r w:rsidRPr="00D77682">
        <w:rPr>
          <w:color w:val="000000" w:themeColor="text1"/>
        </w:rPr>
        <w:fldChar w:fldCharType="separate"/>
      </w:r>
      <w:r w:rsidRPr="00D77682">
        <w:rPr>
          <w:noProof/>
          <w:color w:val="000000" w:themeColor="text1"/>
        </w:rPr>
        <w:t>(</w:t>
      </w:r>
      <w:hyperlink w:anchor="_ENREF_22" w:tooltip="Heatwole, 1995 #25" w:history="1">
        <w:r w:rsidRPr="00D77682">
          <w:rPr>
            <w:noProof/>
            <w:color w:val="000000" w:themeColor="text1"/>
          </w:rPr>
          <w:t>22</w:t>
        </w:r>
      </w:hyperlink>
      <w:r w:rsidRPr="00D77682">
        <w:rPr>
          <w:noProof/>
          <w:color w:val="000000" w:themeColor="text1"/>
        </w:rPr>
        <w:t xml:space="preserve">, </w:t>
      </w:r>
      <w:hyperlink w:anchor="_ENREF_23" w:tooltip="Voss, 2013 #6" w:history="1">
        <w:r w:rsidRPr="00D77682">
          <w:rPr>
            <w:noProof/>
            <w:color w:val="000000" w:themeColor="text1"/>
          </w:rPr>
          <w:t>23</w:t>
        </w:r>
      </w:hyperlink>
      <w:r w:rsidRPr="00D77682">
        <w:rPr>
          <w:noProof/>
          <w:color w:val="000000" w:themeColor="text1"/>
        </w:rPr>
        <w:t>)</w:t>
      </w:r>
      <w:r w:rsidRPr="00D77682">
        <w:rPr>
          <w:color w:val="000000" w:themeColor="text1"/>
        </w:rPr>
        <w:fldChar w:fldCharType="end"/>
      </w:r>
      <w:r w:rsidRPr="00D77682">
        <w:rPr>
          <w:color w:val="000000" w:themeColor="text1"/>
        </w:rPr>
        <w:t xml:space="preserve">. Of these outcomes predator-prey arms race dynamics </w:t>
      </w:r>
      <w:r w:rsidRPr="00D77682">
        <w:rPr>
          <w:color w:val="000000" w:themeColor="text1"/>
        </w:rPr>
        <w:fldChar w:fldCharType="begin"/>
      </w:r>
      <w:r w:rsidRPr="00D77682">
        <w:rPr>
          <w:color w:val="000000" w:themeColor="text1"/>
        </w:rPr>
        <w:instrText xml:space="preserve"> ADDIN EN.CITE &lt;EndNote&gt;&lt;Cite&gt;&lt;Author&gt;Van Valen&lt;/Author&gt;&lt;Year&gt;1973&lt;/Year&gt;&lt;RecNum&gt;96&lt;/RecNum&gt;&lt;DisplayText&gt;(24)&lt;/DisplayText&gt;&lt;record&gt;&lt;rec-number&gt;96&lt;/rec-number&gt;&lt;foreign-keys&gt;&lt;key app="EN" db-id="ax5t9ztwnxe5f8edetnp2tzne0aaff55ftr5" timestamp="1467293055"&gt;96&lt;/key&gt;&lt;/foreign-keys&gt;&lt;ref-type name="Journal Article"&gt;17&lt;/ref-type&gt;&lt;contributors&gt;&lt;authors&gt;&lt;author&gt;Van Valen, Leigh&lt;/author&gt;&lt;/authors&gt;&lt;/contributors&gt;&lt;titles&gt;&lt;title&gt;A new evolutionary law&lt;/title&gt;&lt;secondary-title&gt;Evolutionary theory&lt;/secondary-title&gt;&lt;/titles&gt;&lt;periodical&gt;&lt;full-title&gt;Evolutionary theory&lt;/full-title&gt;&lt;/periodical&gt;&lt;pages&gt;1-30&lt;/pages&gt;&lt;volume&gt;1&lt;/volume&gt;&lt;dates&gt;&lt;year&gt;1973&lt;/year&gt;&lt;/dates&gt;&lt;urls&gt;&lt;/urls&gt;&lt;/record&gt;&lt;/Cite&gt;&lt;/EndNote&gt;</w:instrText>
      </w:r>
      <w:r w:rsidRPr="00D77682">
        <w:rPr>
          <w:color w:val="000000" w:themeColor="text1"/>
        </w:rPr>
        <w:fldChar w:fldCharType="separate"/>
      </w:r>
      <w:r w:rsidRPr="00D77682">
        <w:rPr>
          <w:noProof/>
          <w:color w:val="000000" w:themeColor="text1"/>
        </w:rPr>
        <w:t>(</w:t>
      </w:r>
      <w:hyperlink w:anchor="_ENREF_24" w:tooltip="Van Valen, 1973 #96" w:history="1">
        <w:r w:rsidRPr="00D77682">
          <w:rPr>
            <w:noProof/>
            <w:color w:val="000000" w:themeColor="text1"/>
          </w:rPr>
          <w:t>24</w:t>
        </w:r>
      </w:hyperlink>
      <w:r w:rsidRPr="00D77682">
        <w:rPr>
          <w:noProof/>
          <w:color w:val="000000" w:themeColor="text1"/>
        </w:rPr>
        <w:t>)</w:t>
      </w:r>
      <w:r w:rsidRPr="00D77682">
        <w:rPr>
          <w:color w:val="000000" w:themeColor="text1"/>
        </w:rPr>
        <w:fldChar w:fldCharType="end"/>
      </w:r>
      <w:r w:rsidRPr="00D77682">
        <w:rPr>
          <w:color w:val="000000" w:themeColor="text1"/>
        </w:rPr>
        <w:t xml:space="preserve"> predicts cases of prey-specific venoms and the evolution of prey tolerances</w:t>
      </w:r>
      <w:r>
        <w:rPr>
          <w:color w:val="000000" w:themeColor="text1"/>
        </w:rPr>
        <w:t xml:space="preserve"> depending on the level of selection on both predator and prey</w:t>
      </w:r>
      <w:r w:rsidRPr="00D77682">
        <w:rPr>
          <w:color w:val="000000" w:themeColor="text1"/>
        </w:rPr>
        <w:t xml:space="preserve"> </w:t>
      </w:r>
      <w:r w:rsidRPr="00D77682">
        <w:rPr>
          <w:color w:val="000000" w:themeColor="text1"/>
        </w:rPr>
        <w:fldChar w:fldCharType="begin"/>
      </w:r>
      <w:r w:rsidRPr="00D77682">
        <w:rPr>
          <w:color w:val="000000" w:themeColor="text1"/>
        </w:rPr>
        <w:instrText xml:space="preserve"> ADDIN EN.CITE &lt;EndNote&gt;&lt;Cite&gt;&lt;Author&gt;Van Valen&lt;/Author&gt;&lt;Year&gt;1973&lt;/Year&gt;&lt;RecNum&gt;96&lt;/RecNum&gt;&lt;DisplayText&gt;(24)&lt;/DisplayText&gt;&lt;record&gt;&lt;rec-number&gt;96&lt;/rec-number&gt;&lt;foreign-keys&gt;&lt;key app="EN" db-id="ax5t9ztwnxe5f8edetnp2tzne0aaff55ftr5" timestamp="1467293055"&gt;96&lt;/key&gt;&lt;/foreign-keys&gt;&lt;ref-type name="Journal Article"&gt;17&lt;/ref-type&gt;&lt;contributors&gt;&lt;authors&gt;&lt;author&gt;Van Valen, Leigh&lt;/author&gt;&lt;/authors&gt;&lt;/contributors&gt;&lt;titles&gt;&lt;title&gt;A new evolutionary law&lt;/title&gt;&lt;secondary-title&gt;Evolutionary theory&lt;/secondary-title&gt;&lt;/titles&gt;&lt;periodical&gt;&lt;full-title&gt;Evolutionary theory&lt;/full-title&gt;&lt;/periodical&gt;&lt;pages&gt;1-30&lt;/pages&gt;&lt;volume&gt;1&lt;/volume&gt;&lt;dates&gt;&lt;year&gt;1973&lt;/year&gt;&lt;/dates&gt;&lt;urls&gt;&lt;/urls&gt;&lt;/record&gt;&lt;/Cite&gt;&lt;/EndNote&gt;</w:instrText>
      </w:r>
      <w:r w:rsidRPr="00D77682">
        <w:rPr>
          <w:color w:val="000000" w:themeColor="text1"/>
        </w:rPr>
        <w:fldChar w:fldCharType="separate"/>
      </w:r>
      <w:r w:rsidRPr="00D77682">
        <w:rPr>
          <w:noProof/>
          <w:color w:val="000000" w:themeColor="text1"/>
        </w:rPr>
        <w:t>(</w:t>
      </w:r>
      <w:hyperlink w:anchor="_ENREF_24" w:tooltip="Van Valen, 1973 #96" w:history="1">
        <w:r w:rsidRPr="00D77682">
          <w:rPr>
            <w:noProof/>
            <w:color w:val="000000" w:themeColor="text1"/>
          </w:rPr>
          <w:t>24</w:t>
        </w:r>
      </w:hyperlink>
      <w:r w:rsidRPr="00D77682">
        <w:rPr>
          <w:noProof/>
          <w:color w:val="000000" w:themeColor="text1"/>
        </w:rPr>
        <w:t>)</w:t>
      </w:r>
      <w:r w:rsidRPr="00D77682">
        <w:rPr>
          <w:color w:val="000000" w:themeColor="text1"/>
        </w:rPr>
        <w:fldChar w:fldCharType="end"/>
      </w:r>
      <w:r w:rsidRPr="00D77682">
        <w:rPr>
          <w:color w:val="000000" w:themeColor="text1"/>
        </w:rPr>
        <w:t xml:space="preserve">, while no relationship between potency and prey identity is predicted by the overkill hypothesis </w:t>
      </w:r>
      <w:r w:rsidRPr="00D77682">
        <w:rPr>
          <w:color w:val="000000" w:themeColor="text1"/>
        </w:rPr>
        <w:fldChar w:fldCharType="begin">
          <w:fldData xml:space="preserve">PEVuZE5vdGU+PENpdGU+PEF1dGhvcj5TYXNhPC9BdXRob3I+PFllYXI+MTk5OTwvWWVhcj48UmVj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</w:fldData>
        </w:fldChar>
      </w:r>
      <w:r w:rsidRPr="00D77682">
        <w:rPr>
          <w:color w:val="000000" w:themeColor="text1"/>
        </w:rPr>
        <w:instrText xml:space="preserve"> ADDIN EN.CITE </w:instrText>
      </w:r>
      <w:r w:rsidRPr="00D77682">
        <w:rPr>
          <w:color w:val="000000" w:themeColor="text1"/>
        </w:rPr>
        <w:fldChar w:fldCharType="begin">
          <w:fldData xml:space="preserve">PEVuZE5vdGU+PENpdGU+PEF1dGhvcj5TYXNhPC9BdXRob3I+PFllYXI+MTk5OTwvWWVhcj48UmVj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</w:fldData>
        </w:fldChar>
      </w:r>
      <w:r w:rsidRPr="00D77682">
        <w:rPr>
          <w:color w:val="000000" w:themeColor="text1"/>
        </w:rPr>
        <w:instrText xml:space="preserve"> ADDIN EN.CITE.DATA </w:instrText>
      </w:r>
      <w:r w:rsidRPr="00D77682">
        <w:rPr>
          <w:color w:val="000000" w:themeColor="text1"/>
        </w:rPr>
        <w:fldChar w:fldCharType="end"/>
      </w:r>
      <w:r w:rsidRPr="00D77682">
        <w:rPr>
          <w:color w:val="000000" w:themeColor="text1"/>
        </w:rPr>
        <w:fldChar w:fldCharType="separate"/>
      </w:r>
      <w:r w:rsidRPr="00D77682">
        <w:rPr>
          <w:noProof/>
          <w:color w:val="000000" w:themeColor="text1"/>
        </w:rPr>
        <w:t>(</w:t>
      </w:r>
      <w:hyperlink w:anchor="_ENREF_9" w:tooltip="Sasa, 1999 #3" w:history="1">
        <w:r w:rsidRPr="00D77682">
          <w:rPr>
            <w:noProof/>
            <w:color w:val="000000" w:themeColor="text1"/>
          </w:rPr>
          <w:t>9-11</w:t>
        </w:r>
      </w:hyperlink>
      <w:r w:rsidRPr="00D77682">
        <w:rPr>
          <w:noProof/>
          <w:color w:val="000000" w:themeColor="text1"/>
        </w:rPr>
        <w:t>)</w:t>
      </w:r>
      <w:r w:rsidRPr="00D77682">
        <w:rPr>
          <w:color w:val="000000" w:themeColor="text1"/>
        </w:rPr>
        <w:fldChar w:fldCharType="end"/>
      </w:r>
      <w:r w:rsidRPr="00D77682">
        <w:rPr>
          <w:color w:val="000000" w:themeColor="text1"/>
        </w:rPr>
        <w:t xml:space="preserve"> (Figure 2). </w:t>
      </w:r>
      <w:r>
        <w:t>This prediction from the overkill hypothesis arises in a scenario</w:t>
      </w:r>
      <w:r>
        <w:t xml:space="preserve"> </w:t>
      </w:r>
      <w:r>
        <w:t>were venom typically evolves levels of lethality so far in excess of trophic requirements that potential predator-prey dynamics play a minor role in further potency evolution. To both test whether any of these outcomes is the general rule with regards to venom potency</w:t>
      </w:r>
      <w:r>
        <w:t xml:space="preserve"> </w:t>
      </w:r>
      <w:r>
        <w:t>and also to allow comparisons across species with diverse diets we use the evolutionary distance between the test species used to measure potency and the species typically found within each snake diet. This measure would be expected to have no relationship with venom potency if a</w:t>
      </w:r>
      <w:r>
        <w:t xml:space="preserve"> </w:t>
      </w:r>
      <w:r>
        <w:t>overkill mechanism</w:t>
      </w:r>
      <w:r>
        <w:t xml:space="preserve"> </w:t>
      </w:r>
      <w:r>
        <w:t>is the general driver of venom potency variation, while prey-specific venom would be expected to be higher when tested on species more closely related to their typical prey species, or lower in the case of the evolution of widespread immunity in prey species (Figure 2).</w:t>
      </w:r>
    </w:p>
    <w:p w14:paraId="29CCD927" w14:textId="77777777" w:rsidR="008C78AB" w:rsidRPr="000E7B97" w:rsidRDefault="008C78AB" w:rsidP="008C78AB">
      <w:pPr>
        <w:spacing w:line="360" w:lineRule="auto"/>
      </w:pPr>
      <w:r>
        <w:tab/>
        <w:t xml:space="preserve">As the ability to incapacitate prey is also determined by the amount of venom available it would also be predicted that venom volume would be under similar selective pressures. In particular, as venom production incurs an energetic cost </w:t>
      </w:r>
      <w:r>
        <w:fldChar w:fldCharType="begin"/>
      </w:r>
      <w:r>
        <w:instrText xml:space="preserve"> ADDIN EN.CITE &lt;EndNote&gt;&lt;Cite&gt;&lt;Author&gt;McCue&lt;/Author&gt;&lt;Year&gt;2006&lt;/Year&gt;&lt;RecNum&gt;10&lt;/RecNum&gt;&lt;DisplayText&gt;(25)&lt;/DisplayText&gt;&lt;record&gt;&lt;rec-number&gt;10&lt;/rec-number&gt;&lt;foreign-keys&gt;&lt;key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fldChar w:fldCharType="separate"/>
      </w:r>
      <w:r>
        <w:rPr>
          <w:noProof/>
        </w:rPr>
        <w:t>(</w:t>
      </w:r>
      <w:hyperlink w:anchor="_ENREF_25" w:tooltip="McCue, 2006 #10" w:history="1">
        <w:r>
          <w:rPr>
            <w:noProof/>
          </w:rPr>
          <w:t>25</w:t>
        </w:r>
      </w:hyperlink>
      <w:r>
        <w:rPr>
          <w:noProof/>
        </w:rPr>
        <w:t>)</w:t>
      </w:r>
      <w:r>
        <w:fldChar w:fldCharType="end"/>
      </w:r>
      <w:r>
        <w:t xml:space="preserve"> (although the level of this cost is debated </w:t>
      </w:r>
      <w:r>
        <w:fldChar w:fldCharType="begin"/>
      </w:r>
      <w:r>
        <w:instrText xml:space="preserve"> ADDIN EN.CITE &lt;EndNote&gt;&lt;Cite&gt;&lt;Author&gt;Pintor&lt;/Author&gt;&lt;Year&gt;2010&lt;/Year&gt;&lt;RecNum&gt;27&lt;/RecNum&gt;&lt;DisplayText&gt;(26)&lt;/DisplayText&gt;&lt;record&gt;&lt;rec-number&gt;27&lt;/rec-number&gt;&lt;foreign-keys&gt;&lt;key app="EN" db-id="ax5t9ztwnxe5f8edetnp2tzne0aaff55ftr5" timestamp="1457368259"&gt;27&lt;/key&gt;&lt;/foreign-keys&gt;&lt;ref-type name="Journal Article"&gt;17&lt;/ref-type&gt;&lt;contributors&gt;&lt;authors&gt;&lt;author&gt;Pintor, Anna FV&lt;/author&gt;&lt;author&gt;Krockenberger, Andrew K&lt;/author&gt;&lt;author&gt;Seymour, Jamie E&lt;/author&gt;&lt;/authors&gt;&lt;/contributors&gt;&lt;titles&gt;&lt;title&gt;Costs of venom production in the common death adder (Acanthophis antarcticus)&lt;/title&gt;&lt;secondary-title&gt;Toxicon&lt;/secondary-title&gt;&lt;/titles&gt;&lt;periodical&gt;&lt;full-title&gt;Toxicon&lt;/full-title&gt;&lt;/periodical&gt;&lt;pages&gt;1035-1042&lt;/pages&gt;&lt;volume&gt;56&lt;/volume&gt;&lt;number&gt;6&lt;/number&gt;&lt;dates&gt;&lt;year&gt;2010&lt;/year&gt;&lt;/dates&gt;&lt;isbn&gt;0041-0101&lt;/isbn&gt;&lt;urls&gt;&lt;/urls&gt;&lt;/record&gt;&lt;/Cite&gt;&lt;/EndNote&gt;</w:instrText>
      </w:r>
      <w:r>
        <w:fldChar w:fldCharType="separate"/>
      </w:r>
      <w:r>
        <w:rPr>
          <w:noProof/>
        </w:rPr>
        <w:t>(</w:t>
      </w:r>
      <w:hyperlink w:anchor="_ENREF_26" w:tooltip="Pintor, 2010 #27" w:history="1">
        <w:r>
          <w:rPr>
            <w:noProof/>
          </w:rPr>
          <w:t>26</w:t>
        </w:r>
      </w:hyperlink>
      <w:r>
        <w:rPr>
          <w:noProof/>
        </w:rPr>
        <w:t>)</w:t>
      </w:r>
      <w:r>
        <w:fldChar w:fldCharType="end"/>
      </w:r>
      <w:r>
        <w:t xml:space="preserve">) and requires storage, the volume of venom a snake species can produce is likely to be linked to prey size and metabolic rate. Both prey size and metabolic rate are strongly determined by body size </w:t>
      </w:r>
      <w:r>
        <w:fldChar w:fldCharType="begin"/>
      </w:r>
      <w:r>
        <w:instrText xml:space="preserve"> ADDIN EN.CITE &lt;EndNote&gt;&lt;Cite&gt;&lt;Author&gt;Carbone&lt;/Author&gt;&lt;Year&gt;2014&lt;/Year&gt;&lt;RecNum&gt;93&lt;/RecNum&gt;&lt;DisplayText&gt;(9, 19)&lt;/DisplayText&gt;&lt;record&gt;&lt;rec-number&gt;93&lt;/rec-number&gt;&lt;foreign-keys&gt;&lt;key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Cite&gt;&lt;Author&gt;Sasa&lt;/Author&gt;&lt;Year&gt;1999&lt;/Year&gt;&lt;RecNum&gt;3&lt;/RecNum&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fldChar w:fldCharType="separate"/>
      </w:r>
      <w:r>
        <w:rPr>
          <w:noProof/>
        </w:rPr>
        <w:t>(</w:t>
      </w:r>
      <w:hyperlink w:anchor="_ENREF_9" w:tooltip="Sasa, 1999 #3" w:history="1">
        <w:r>
          <w:rPr>
            <w:noProof/>
          </w:rPr>
          <w:t>9</w:t>
        </w:r>
      </w:hyperlink>
      <w:r>
        <w:rPr>
          <w:noProof/>
        </w:rPr>
        <w:t xml:space="preserve">, </w:t>
      </w:r>
      <w:hyperlink w:anchor="_ENREF_19" w:tooltip="Carbone, 2014 #93" w:history="1">
        <w:r>
          <w:rPr>
            <w:noProof/>
          </w:rPr>
          <w:t>19</w:t>
        </w:r>
      </w:hyperlink>
      <w:r>
        <w:rPr>
          <w:noProof/>
        </w:rPr>
        <w:t>)</w:t>
      </w:r>
      <w:r>
        <w:fldChar w:fldCharType="end"/>
      </w:r>
      <w:r>
        <w:t>. In terms of prey size, in general larger predators eat larger prey</w:t>
      </w:r>
      <w:r w:rsidRPr="009751BF">
        <w:t xml:space="preserve"> </w:t>
      </w:r>
      <w:r>
        <w:fldChar w:fldCharType="begin"/>
      </w:r>
      <w:r>
        <w:instrText xml:space="preserve"> ADDIN EN.CITE &lt;EndNote&gt;&lt;Cite&gt;&lt;Author&gt;Carbone&lt;/Author&gt;&lt;Year&gt;2014&lt;/Year&gt;&lt;RecNum&gt;93&lt;/RecNum&gt;&lt;DisplayText&gt;(19)&lt;/DisplayText&gt;&lt;record&gt;&lt;rec-number&gt;93&lt;/rec-number&gt;&lt;foreign-keys&gt;&lt;key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fldChar w:fldCharType="separate"/>
      </w:r>
      <w:r>
        <w:rPr>
          <w:noProof/>
        </w:rPr>
        <w:t>(</w:t>
      </w:r>
      <w:hyperlink w:anchor="_ENREF_19" w:tooltip="Carbone, 2014 #93" w:history="1">
        <w:r>
          <w:rPr>
            <w:noProof/>
          </w:rPr>
          <w:t>19</w:t>
        </w:r>
      </w:hyperlink>
      <w:r>
        <w:rPr>
          <w:noProof/>
        </w:rPr>
        <w:t>)</w:t>
      </w:r>
      <w:r>
        <w:fldChar w:fldCharType="end"/>
      </w:r>
      <w:r>
        <w:t xml:space="preserve">. It would hence be expected that larger snake species </w:t>
      </w:r>
      <w:r>
        <w:lastRenderedPageBreak/>
        <w:t>would need to produce larger quantities of venom to keep pace with subsequent increases in prey size. Metering of venom in response to prey size seen in several species</w:t>
      </w:r>
      <w:r w:rsidDel="004058B3">
        <w:t xml:space="preserve"> </w:t>
      </w:r>
      <w:r>
        <w:fldChar w:fldCharType="begin"/>
      </w:r>
      <w:r>
        <w:instrText xml:space="preserve"> ADDIN EN.CITE &lt;EndNote&gt;&lt;Cite&gt;&lt;Author&gt;Hayes&lt;/Author&gt;&lt;Year&gt;1995&lt;/Year&gt;&lt;RecNum&gt;28&lt;/RecNum&gt;&lt;DisplayText&gt;(27, 28)&lt;/DisplayText&gt;&lt;record&gt;&lt;rec-number&gt;28&lt;/rec-number&gt;&lt;foreign-keys&gt;&lt;key app="EN" db-id="ax5t9ztwnxe5f8edetnp2tzne0aaff55ftr5" timestamp="1457368338"&gt;28&lt;/key&gt;&lt;/foreign-keys&gt;&lt;ref-type name="Journal Article"&gt;17&lt;/ref-type&gt;&lt;contributors&gt;&lt;authors&gt;&lt;author&gt;Hayes, William K&lt;/author&gt;&lt;/authors&gt;&lt;/contributors&gt;&lt;titles&gt;&lt;title&gt;Venom metering by juvenile prairie rattlesnakes, Crotalus v. viridis: effects of prey size and experience&lt;/title&gt;&lt;secondary-title&gt;Animal Behaviour&lt;/secondary-title&gt;&lt;/titles&gt;&lt;periodical&gt;&lt;full-title&gt;Animal Behaviour&lt;/full-title&gt;&lt;/periodical&gt;&lt;pages&gt;33-40&lt;/pages&gt;&lt;volume&gt;50&lt;/volume&gt;&lt;number&gt;1&lt;/number&gt;&lt;dates&gt;&lt;year&gt;1995&lt;/year&gt;&lt;/dates&gt;&lt;isbn&gt;0003-3472&lt;/isbn&gt;&lt;urls&gt;&lt;/urls&gt;&lt;/record&gt;&lt;/Cite&gt;&lt;Cite&gt;&lt;Author&gt;Hayes&lt;/Author&gt;&lt;Year&gt;2002&lt;/Year&gt;&lt;RecNum&gt;9&lt;/RecNum&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fldChar w:fldCharType="separate"/>
      </w:r>
      <w:r>
        <w:rPr>
          <w:noProof/>
        </w:rPr>
        <w:t>(</w:t>
      </w:r>
      <w:hyperlink w:anchor="_ENREF_27" w:tooltip="Hayes, 1995 #28" w:history="1">
        <w:r>
          <w:rPr>
            <w:noProof/>
          </w:rPr>
          <w:t>27</w:t>
        </w:r>
      </w:hyperlink>
      <w:r>
        <w:rPr>
          <w:noProof/>
        </w:rPr>
        <w:t xml:space="preserve">, </w:t>
      </w:r>
      <w:hyperlink w:anchor="_ENREF_28" w:tooltip="Hayes, 2002 #9" w:history="1">
        <w:r>
          <w:rPr>
            <w:noProof/>
          </w:rPr>
          <w:t>28</w:t>
        </w:r>
      </w:hyperlink>
      <w:r>
        <w:rPr>
          <w:noProof/>
        </w:rPr>
        <w:t>)</w:t>
      </w:r>
      <w:r>
        <w:fldChar w:fldCharType="end"/>
      </w:r>
      <w:r>
        <w:t xml:space="preserve"> supports the presence of such selection on venom quantity. However, while bigger snakes are known to have larger amounts of venom in general </w:t>
      </w:r>
      <w:r>
        <w:fldChar w:fldCharType="begin"/>
      </w:r>
      <w:r>
        <w:instrText xml:space="preserve"> ADDIN EN.CITE &lt;EndNote&gt;&lt;Cite&gt;&lt;Author&gt;Chippaux&lt;/Author&gt;&lt;Year&gt;1991&lt;/Year&gt;&lt;RecNum&gt;5&lt;/RecNum&gt;&lt;DisplayText&gt;(4)&lt;/DisplayText&gt;&lt;record&gt;&lt;rec-number&gt;5&lt;/rec-number&gt;&lt;foreign-keys&gt;&lt;key app="EN" db-id="ax5t9ztwnxe5f8edetnp2tzne0aaff55ftr5" timestamp="1457287487"&gt;5&lt;/key&gt;&lt;/foreign-keys&gt;&lt;ref-type name="Journal Article"&gt;17&lt;/ref-type&gt;&lt;contributors&gt;&lt;authors&gt;&lt;author&gt;Chippaux, J-P&lt;/author&gt;&lt;author&gt;Williams, Vaughn&lt;/author&gt;&lt;author&gt;White, Julian&lt;/author&gt;&lt;/authors&gt;&lt;/contributors&gt;&lt;titles&gt;&lt;title&gt;Snake venom variability: methods of study, results and interpretation&lt;/title&gt;&lt;secondary-title&gt;Toxicon&lt;/secondary-title&gt;&lt;/titles&gt;&lt;periodical&gt;&lt;full-title&gt;Toxicon&lt;/full-title&gt;&lt;/periodical&gt;&lt;pages&gt;1279-1303&lt;/pages&gt;&lt;volume&gt;29&lt;/volume&gt;&lt;number&gt;11&lt;/number&gt;&lt;dates&gt;&lt;year&gt;1991&lt;/year&gt;&lt;/dates&gt;&lt;isbn&gt;0041-0101&lt;/isbn&gt;&lt;urls&gt;&lt;/urls&gt;&lt;/record&gt;&lt;/Cite&gt;&lt;/EndNote&gt;</w:instrText>
      </w:r>
      <w:r>
        <w:fldChar w:fldCharType="separate"/>
      </w:r>
      <w:r>
        <w:rPr>
          <w:noProof/>
        </w:rPr>
        <w:t>(</w:t>
      </w:r>
      <w:hyperlink w:anchor="_ENREF_4" w:tooltip="Chippaux, 1991 #5" w:history="1">
        <w:r>
          <w:rPr>
            <w:noProof/>
          </w:rPr>
          <w:t>4</w:t>
        </w:r>
      </w:hyperlink>
      <w:r>
        <w:rPr>
          <w:noProof/>
        </w:rPr>
        <w:t>)</w:t>
      </w:r>
      <w:r>
        <w:fldChar w:fldCharType="end"/>
      </w:r>
      <w:r>
        <w:t xml:space="preserve"> it is not known whether venom yield scales interspecifically according to any general pattern. One prediction is that venom yield increases with snake body size with an exponent relating to their predator-prey body size scaling such as described by (equation 1);</w:t>
      </w:r>
    </w:p>
    <w:p w14:paraId="32B37972" w14:textId="77777777" w:rsidR="008C78AB" w:rsidRPr="00523C36" w:rsidRDefault="008C78AB" w:rsidP="008C78AB">
      <w:pPr>
        <w:spacing w:line="360" w:lineRule="auto"/>
        <w:jc w:val="center"/>
      </w:pPr>
      <m:oMath>
        <m:sSub>
          <m:sSubPr>
            <m:ctrlPr>
              <w:rPr>
                <w:rFonts w:ascii="Cambria Math" w:hAnsi="Cambria Math"/>
                <w:i/>
              </w:rPr>
            </m:ctrlPr>
          </m:sSubPr>
          <m:e>
            <m:r>
              <w:rPr>
                <w:rFonts w:ascii="Cambria Math" w:hAnsi="Cambria Math"/>
              </w:rPr>
              <m:t>M</m:t>
            </m:r>
          </m:e>
          <m:sub>
            <m:r>
              <w:rPr>
                <w:rFonts w:ascii="Cambria Math" w:hAnsi="Cambria Math"/>
              </w:rPr>
              <m:t>prey</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t xml:space="preserve"> </w:t>
      </w:r>
    </w:p>
    <w:p w14:paraId="2A46E0CF" w14:textId="77777777" w:rsidR="008C78AB" w:rsidRPr="00031018" w:rsidRDefault="008C78AB" w:rsidP="008C78AB">
      <w:pPr>
        <w:spacing w:line="360" w:lineRule="auto"/>
      </w:pPr>
      <w:r>
        <w:t xml:space="preserve">Where for snakes the scaling exponent </w:t>
      </w:r>
      <w:r w:rsidRPr="00046675">
        <w:rPr>
          <w:i/>
        </w:rPr>
        <w:t>a</w:t>
      </w:r>
      <w:r>
        <w:t xml:space="preserve"> is </w:t>
      </w:r>
      <w:r w:rsidRPr="001E64EB">
        <w:rPr>
          <w:color w:val="000000" w:themeColor="text1"/>
        </w:rPr>
        <w:t>approximately 0.</w:t>
      </w:r>
      <w:r>
        <w:rPr>
          <w:color w:val="000000" w:themeColor="text1"/>
        </w:rPr>
        <w:t xml:space="preserve">68 </w:t>
      </w:r>
      <w:r>
        <w:fldChar w:fldCharType="begin"/>
      </w:r>
      <w:r>
        <w:instrText xml:space="preserve"> ADDIN EN.CITE &lt;EndNote&gt;&lt;Cite&gt;&lt;Author&gt;Carbone&lt;/Author&gt;&lt;Year&gt;2014&lt;/Year&gt;&lt;RecNum&gt;93&lt;/RecNum&gt;&lt;DisplayText&gt;(19)&lt;/DisplayText&gt;&lt;record&gt;&lt;rec-number&gt;93&lt;/rec-number&gt;&lt;foreign-keys&gt;&lt;key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fldChar w:fldCharType="separate"/>
      </w:r>
      <w:r>
        <w:rPr>
          <w:noProof/>
        </w:rPr>
        <w:t>(</w:t>
      </w:r>
      <w:hyperlink w:anchor="_ENREF_19" w:tooltip="Carbone, 2014 #93" w:history="1">
        <w:r>
          <w:rPr>
            <w:noProof/>
          </w:rPr>
          <w:t>19</w:t>
        </w:r>
      </w:hyperlink>
      <w:r>
        <w:rPr>
          <w:noProof/>
        </w:rPr>
        <w:t>)</w:t>
      </w:r>
      <w:r>
        <w:fldChar w:fldCharType="end"/>
      </w:r>
      <w:r>
        <w:t xml:space="preserve">. However, venom yield would not be expected to scale according to this exponent as the effects of </w:t>
      </w:r>
      <w:r w:rsidRPr="006B743A">
        <w:t>toxicological</w:t>
      </w:r>
      <w:r w:rsidRPr="006B743A" w:rsidDel="006B743A">
        <w:t xml:space="preserve"> </w:t>
      </w:r>
      <w:r>
        <w:t xml:space="preserve">agents also follows an allometric relationship </w:t>
      </w:r>
      <w:r>
        <w:fldChar w:fldCharType="begin"/>
      </w:r>
      <w:r>
        <w:instrText xml:space="preserve"> ADDIN EN.CITE &lt;EndNote&gt;&lt;Cite&gt;&lt;Author&gt;Nestorov&lt;/Author&gt;&lt;Year&gt;2003&lt;/Year&gt;&lt;RecNum&gt;101&lt;/RecNum&gt;&lt;DisplayText&gt;(29)&lt;/DisplayText&gt;&lt;record&gt;&lt;rec-number&gt;101&lt;/rec-number&gt;&lt;foreign-keys&gt;&lt;key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fldChar w:fldCharType="separate"/>
      </w:r>
      <w:r>
        <w:rPr>
          <w:noProof/>
        </w:rPr>
        <w:t>(</w:t>
      </w:r>
      <w:hyperlink w:anchor="_ENREF_29" w:tooltip="Nestorov, 2003 #101" w:history="1">
        <w:r>
          <w:rPr>
            <w:noProof/>
          </w:rPr>
          <w:t>29</w:t>
        </w:r>
      </w:hyperlink>
      <w:r>
        <w:rPr>
          <w:noProof/>
        </w:rPr>
        <w:t>)</w:t>
      </w:r>
      <w:r>
        <w:fldChar w:fldCharType="end"/>
      </w:r>
      <w:r>
        <w:t xml:space="preserve"> where the amount of venom required (</w:t>
      </w:r>
      <w:r w:rsidRPr="002C7E1A">
        <w:rPr>
          <w:i/>
        </w:rPr>
        <w:t>V</w:t>
      </w:r>
      <w:r>
        <w:t>)  to induce the same incapacitating effect on a prey of mass (</w:t>
      </w:r>
      <w:r w:rsidRPr="00AD60BB">
        <w:rPr>
          <w:i/>
        </w:rPr>
        <w:t>M</w:t>
      </w:r>
      <w:r>
        <w:rPr>
          <w:i/>
          <w:vertAlign w:val="subscript"/>
        </w:rPr>
        <w:t>prey</w:t>
      </w:r>
      <w:r>
        <w:t>) would be expected to follow (equation 2);</w:t>
      </w:r>
    </w:p>
    <w:p w14:paraId="7C2B293B" w14:textId="77777777" w:rsidR="008C78AB" w:rsidRDefault="008C78AB" w:rsidP="008C78A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prey</m:t>
                  </m:r>
                </m:sub>
              </m:sSub>
            </m:e>
            <m:sup>
              <m:r>
                <w:rPr>
                  <w:rFonts w:ascii="Cambria Math" w:hAnsi="Cambria Math"/>
                </w:rPr>
                <m:t>b</m:t>
              </m:r>
            </m:sup>
          </m:sSup>
        </m:oMath>
      </m:oMathPara>
    </w:p>
    <w:p w14:paraId="1ED9B9F1" w14:textId="77777777" w:rsidR="008C78AB" w:rsidRPr="00725A8B" w:rsidRDefault="008C78AB" w:rsidP="008C78AB">
      <w:pPr>
        <w:spacing w:line="360" w:lineRule="auto"/>
        <w:rPr>
          <w:rFonts w:eastAsiaTheme="minorEastAsia"/>
        </w:rPr>
      </w:pPr>
      <w:r>
        <w:t xml:space="preserve">where </w:t>
      </w:r>
      <w:r>
        <w:rPr>
          <w:i/>
        </w:rPr>
        <w:t>b</w:t>
      </w:r>
      <w:r>
        <w:t xml:space="preserve"> is the scaling coefficient, commonly estimated as 0.75, of venoms’ toxicological effects </w:t>
      </w:r>
      <w:r>
        <w:fldChar w:fldCharType="begin"/>
      </w:r>
      <w:r>
        <w:instrText xml:space="preserve"> ADDIN EN.CITE &lt;EndNote&gt;&lt;Cite&gt;&lt;Author&gt;Nestorov&lt;/Author&gt;&lt;Year&gt;2003&lt;/Year&gt;&lt;RecNum&gt;101&lt;/RecNum&gt;&lt;DisplayText&gt;(29)&lt;/DisplayText&gt;&lt;record&gt;&lt;rec-number&gt;101&lt;/rec-number&gt;&lt;foreign-keys&gt;&lt;key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fldChar w:fldCharType="separate"/>
      </w:r>
      <w:r>
        <w:rPr>
          <w:noProof/>
        </w:rPr>
        <w:t>(</w:t>
      </w:r>
      <w:hyperlink w:anchor="_ENREF_29" w:tooltip="Nestorov, 2003 #101" w:history="1">
        <w:r>
          <w:rPr>
            <w:noProof/>
          </w:rPr>
          <w:t>29</w:t>
        </w:r>
      </w:hyperlink>
      <w:r>
        <w:rPr>
          <w:noProof/>
        </w:rPr>
        <w:t>)</w:t>
      </w:r>
      <w:r>
        <w:fldChar w:fldCharType="end"/>
      </w:r>
      <w:r>
        <w:t xml:space="preserve">. Hence to calculate the expected allometry of venom yield with snake body mass in a case where yield increases at a rate to match predator-prey size scaling after accounting for scaling of </w:t>
      </w:r>
      <w:r w:rsidRPr="006B743A">
        <w:t>toxicological</w:t>
      </w:r>
      <w:r w:rsidRPr="006B743A" w:rsidDel="006B743A">
        <w:t xml:space="preserve"> </w:t>
      </w:r>
      <w:r>
        <w:t xml:space="preserve">effects we substitute </w:t>
      </w:r>
      <m:oMath>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Pr>
          <w:rFonts w:eastAsiaTheme="minorEastAsia"/>
        </w:rPr>
        <w:t xml:space="preserve"> from equation 1 for </w:t>
      </w:r>
      <m:oMath>
        <m:sSub>
          <m:sSubPr>
            <m:ctrlPr>
              <w:rPr>
                <w:rFonts w:ascii="Cambria Math" w:hAnsi="Cambria Math"/>
                <w:i/>
              </w:rPr>
            </m:ctrlPr>
          </m:sSubPr>
          <m:e>
            <m:r>
              <w:rPr>
                <w:rFonts w:ascii="Cambria Math" w:hAnsi="Cambria Math"/>
              </w:rPr>
              <m:t>M</m:t>
            </m:r>
          </m:e>
          <m:sub>
            <m:r>
              <w:rPr>
                <w:rFonts w:ascii="Cambria Math" w:hAnsi="Cambria Math"/>
              </w:rPr>
              <m:t>prey</m:t>
            </m:r>
          </m:sub>
        </m:sSub>
      </m:oMath>
      <w:r>
        <w:rPr>
          <w:rFonts w:eastAsiaTheme="minorEastAsia"/>
        </w:rPr>
        <w:t xml:space="preserve"> to get </w:t>
      </w:r>
      <w:r>
        <w:t>(equation 3);</w:t>
      </w:r>
      <m:oMath>
        <m:r>
          <m:rPr>
            <m:sty m:val="p"/>
          </m:rPr>
          <w:rPr>
            <w:rFonts w:ascii="Cambria Math" w:eastAsiaTheme="minorEastAsia" w:hAnsi="Cambria Math"/>
          </w:rPr>
          <m:t xml:space="preserve"> </m:t>
        </m:r>
      </m:oMath>
    </w:p>
    <w:p w14:paraId="21BF0F9F" w14:textId="77777777" w:rsidR="008C78AB" w:rsidRDefault="008C78AB" w:rsidP="008C78A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ab</m:t>
              </m:r>
            </m:sup>
          </m:sSup>
        </m:oMath>
      </m:oMathPara>
    </w:p>
    <w:p w14:paraId="39C6FBA9" w14:textId="77777777" w:rsidR="008C78AB" w:rsidRDefault="008C78AB" w:rsidP="008C78AB">
      <w:pPr>
        <w:spacing w:line="360" w:lineRule="auto"/>
        <w:rPr>
          <w:rFonts w:eastAsiaTheme="minorEastAsia"/>
        </w:rPr>
      </w:pPr>
      <w:r>
        <w:rPr>
          <w:rFonts w:eastAsiaTheme="minorEastAsia"/>
        </w:rPr>
        <w:t xml:space="preserve">If we take the commonly used value of 0.75 for the interspecific scaling of drug dosages </w:t>
      </w:r>
      <w:r>
        <w:rPr>
          <w:rFonts w:eastAsiaTheme="minorEastAsia"/>
        </w:rPr>
        <w:fldChar w:fldCharType="begin"/>
      </w:r>
      <w:r>
        <w:rPr>
          <w:rFonts w:eastAsiaTheme="minorEastAsia"/>
        </w:rPr>
        <w:instrText xml:space="preserve"> ADDIN EN.CITE &lt;EndNote&gt;&lt;Cite&gt;&lt;Author&gt;Nestorov&lt;/Author&gt;&lt;Year&gt;2003&lt;/Year&gt;&lt;RecNum&gt;101&lt;/RecNum&gt;&lt;DisplayText&gt;(29)&lt;/DisplayText&gt;&lt;record&gt;&lt;rec-number&gt;101&lt;/rec-number&gt;&lt;foreign-keys&gt;&lt;key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Pr>
          <w:rFonts w:eastAsiaTheme="minorEastAsia"/>
        </w:rPr>
        <w:fldChar w:fldCharType="separate"/>
      </w:r>
      <w:r>
        <w:rPr>
          <w:rFonts w:eastAsiaTheme="minorEastAsia"/>
          <w:noProof/>
        </w:rPr>
        <w:t>(</w:t>
      </w:r>
      <w:hyperlink w:anchor="_ENREF_29" w:tooltip="Nestorov, 2003 #101" w:history="1">
        <w:r>
          <w:rPr>
            <w:rFonts w:eastAsiaTheme="minorEastAsia"/>
            <w:noProof/>
          </w:rPr>
          <w:t>29</w:t>
        </w:r>
      </w:hyperlink>
      <w:r>
        <w:rPr>
          <w:rFonts w:eastAsiaTheme="minorEastAsia"/>
          <w:noProof/>
        </w:rPr>
        <w:t>)</w:t>
      </w:r>
      <w:r>
        <w:rPr>
          <w:rFonts w:eastAsiaTheme="minorEastAsia"/>
        </w:rPr>
        <w:fldChar w:fldCharType="end"/>
      </w:r>
      <w:r>
        <w:rPr>
          <w:rFonts w:eastAsiaTheme="minorEastAsia"/>
        </w:rPr>
        <w:t xml:space="preserve"> for </w:t>
      </w:r>
      <w:r w:rsidRPr="0013466C">
        <w:rPr>
          <w:rFonts w:eastAsiaTheme="minorEastAsia"/>
          <w:i/>
        </w:rPr>
        <w:t>b</w:t>
      </w:r>
      <w:r>
        <w:rPr>
          <w:rFonts w:eastAsiaTheme="minorEastAsia"/>
        </w:rPr>
        <w:t xml:space="preserve"> and the value of 0.68 for </w:t>
      </w:r>
      <w:r>
        <w:rPr>
          <w:rFonts w:eastAsiaTheme="minorEastAsia"/>
          <w:i/>
        </w:rPr>
        <w:t>a</w:t>
      </w:r>
      <w:r>
        <w:rPr>
          <w:rFonts w:eastAsiaTheme="minorEastAsia"/>
        </w:rPr>
        <w:t xml:space="preserve"> from the scaling predator-prey mass relationship for snakes </w:t>
      </w:r>
      <w:r>
        <w:rPr>
          <w:rFonts w:eastAsiaTheme="minorEastAsia"/>
        </w:rPr>
        <w:fldChar w:fldCharType="begin"/>
      </w:r>
      <w:r>
        <w:rPr>
          <w:rFonts w:eastAsiaTheme="minorEastAsia"/>
        </w:rPr>
        <w:instrText xml:space="preserve"> ADDIN EN.CITE &lt;EndNote&gt;&lt;Cite&gt;&lt;Author&gt;Carbone&lt;/Author&gt;&lt;Year&gt;2014&lt;/Year&gt;&lt;RecNum&gt;93&lt;/RecNum&gt;&lt;DisplayText&gt;(19)&lt;/DisplayText&gt;&lt;record&gt;&lt;rec-number&gt;93&lt;/rec-number&gt;&lt;foreign-keys&gt;&lt;key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Pr>
          <w:rFonts w:eastAsiaTheme="minorEastAsia"/>
        </w:rPr>
        <w:fldChar w:fldCharType="separate"/>
      </w:r>
      <w:r>
        <w:rPr>
          <w:rFonts w:eastAsiaTheme="minorEastAsia"/>
          <w:noProof/>
        </w:rPr>
        <w:t>(</w:t>
      </w:r>
      <w:hyperlink w:anchor="_ENREF_19" w:tooltip="Carbone, 2014 #93" w:history="1">
        <w:r>
          <w:rPr>
            <w:rFonts w:eastAsiaTheme="minorEastAsia"/>
            <w:noProof/>
          </w:rPr>
          <w:t>19</w:t>
        </w:r>
      </w:hyperlink>
      <w:r>
        <w:rPr>
          <w:rFonts w:eastAsiaTheme="minorEastAsia"/>
          <w:noProof/>
        </w:rPr>
        <w:t>)</w:t>
      </w:r>
      <w:r>
        <w:rPr>
          <w:rFonts w:eastAsiaTheme="minorEastAsia"/>
        </w:rPr>
        <w:fldChar w:fldCharType="end"/>
      </w:r>
      <w:r>
        <w:rPr>
          <w:rFonts w:eastAsiaTheme="minorEastAsia"/>
        </w:rPr>
        <w:t xml:space="preserve"> we would expect a scaling exponent of approximately 0.51 between snake venom yield and snake mass.</w:t>
      </w:r>
    </w:p>
    <w:p w14:paraId="21B16561" w14:textId="77777777" w:rsidR="008C78AB" w:rsidRPr="008452B2" w:rsidRDefault="008C78AB" w:rsidP="008C78AB">
      <w:pPr>
        <w:spacing w:line="360" w:lineRule="auto"/>
        <w:rPr>
          <w:rFonts w:eastAsiaTheme="minorEastAsia"/>
        </w:rPr>
      </w:pPr>
      <w:r>
        <w:rPr>
          <w:rFonts w:eastAsiaTheme="minorEastAsia"/>
        </w:rPr>
        <w:t xml:space="preserve">Other predictions include the overkill hypothesis which predicts no relationship between venom yield and prey size (a with a scaling exponent of 0), or alternatively venom yield may scale according to constraints such as metabolic costs, where a scaling of 0.75 would be expected </w:t>
      </w:r>
      <w:r>
        <w:rPr>
          <w:rFonts w:eastAsiaTheme="minorEastAsia"/>
        </w:rPr>
        <w:fldChar w:fldCharType="begin"/>
      </w:r>
      <w:r>
        <w:rPr>
          <w:rFonts w:eastAsiaTheme="minorEastAsia"/>
        </w:rPr>
        <w:instrText xml:space="preserve"> ADDIN EN.CITE &lt;EndNote&gt;&lt;Cite&gt;&lt;Author&gt;Isaac&lt;/Author&gt;&lt;Year&gt;2010&lt;/Year&gt;&lt;RecNum&gt;102&lt;/RecNum&gt;&lt;DisplayText&gt;(30)&lt;/DisplayText&gt;&lt;record&gt;&lt;rec-number&gt;102&lt;/rec-number&gt;&lt;foreign-keys&gt;&lt;key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Pr>
          <w:rFonts w:eastAsiaTheme="minorEastAsia"/>
        </w:rPr>
        <w:fldChar w:fldCharType="separate"/>
      </w:r>
      <w:r>
        <w:rPr>
          <w:rFonts w:eastAsiaTheme="minorEastAsia"/>
          <w:noProof/>
        </w:rPr>
        <w:t>(</w:t>
      </w:r>
      <w:hyperlink w:anchor="_ENREF_30" w:tooltip="Isaac, 2010 #102" w:history="1">
        <w:r>
          <w:rPr>
            <w:rFonts w:eastAsiaTheme="minorEastAsia"/>
            <w:noProof/>
          </w:rPr>
          <w:t>30</w:t>
        </w:r>
      </w:hyperlink>
      <w:r>
        <w:rPr>
          <w:rFonts w:eastAsiaTheme="minorEastAsia"/>
          <w:noProof/>
        </w:rPr>
        <w:t>)</w:t>
      </w:r>
      <w:r>
        <w:rPr>
          <w:rFonts w:eastAsiaTheme="minorEastAsia"/>
        </w:rPr>
        <w:fldChar w:fldCharType="end"/>
      </w:r>
      <w:r>
        <w:rPr>
          <w:rFonts w:eastAsiaTheme="minorEastAsia"/>
        </w:rPr>
        <w:t xml:space="preserve">. At the other extreme super-linear allometries (exponents &gt;1) would suggest patterns associated with drivers such as sexual selection, such as proposed by the weapons hypothesis </w:t>
      </w:r>
      <w:r>
        <w:rPr>
          <w:rFonts w:eastAsiaTheme="minorEastAsia"/>
        </w:rPr>
        <w:fldChar w:fldCharType="begin"/>
      </w:r>
      <w:r>
        <w:rPr>
          <w:rFonts w:eastAsiaTheme="minorEastAsia"/>
        </w:rPr>
        <w:instrText xml:space="preserve"> ADDIN EN.CITE &lt;EndNote&gt;&lt;Cite&gt;&lt;Author&gt;Kodric-Brown&lt;/Author&gt;&lt;Year&gt;2006&lt;/Year&gt;&lt;RecNum&gt;104&lt;/RecNum&gt;&lt;DisplayText&gt;(31)&lt;/DisplayText&gt;&lt;record&gt;&lt;rec-number&gt;104&lt;/rec-number&gt;&lt;foreign-keys&gt;&lt;key app="EN" db-id="ax5t9ztwnxe5f8edetnp2tzne0aaff55ftr5" timestamp="1467324069"&gt;104&lt;/key&gt;&lt;/foreign-keys&gt;&lt;ref-type name="Journal Article"&gt;17&lt;/ref-type&gt;&lt;contributors&gt;&lt;authors&gt;&lt;author&gt;Kodric-Brown, Astrid&lt;/author&gt;&lt;author&gt;Sibly, Richard M&lt;/author&gt;&lt;author&gt;Brown, James H&lt;/author&gt;&lt;/authors&gt;&lt;/contributors&gt;&lt;titles&gt;&lt;title&gt;The allometry of ornaments and weapons&lt;/title&gt;&lt;secondary-title&gt;Proceedings of the National Academy of Sciences&lt;/secondary-title&gt;&lt;/titles&gt;&lt;periodical&gt;&lt;full-title&gt;Proceedings of the National Academy of Sciences&lt;/full-title&gt;&lt;/periodical&gt;&lt;pages&gt;8733-8738&lt;/pages&gt;&lt;volume&gt;103&lt;/volume&gt;&lt;number&gt;23&lt;/number&gt;&lt;dates&gt;&lt;year&gt;2006&lt;/year&gt;&lt;/dates&gt;&lt;isbn&gt;0027-8424&lt;/isbn&gt;&lt;urls&gt;&lt;/urls&gt;&lt;/record&gt;&lt;/Cite&gt;&lt;/EndNote&gt;</w:instrText>
      </w:r>
      <w:r>
        <w:rPr>
          <w:rFonts w:eastAsiaTheme="minorEastAsia"/>
        </w:rPr>
        <w:fldChar w:fldCharType="separate"/>
      </w:r>
      <w:r>
        <w:rPr>
          <w:rFonts w:eastAsiaTheme="minorEastAsia"/>
          <w:noProof/>
        </w:rPr>
        <w:t>(</w:t>
      </w:r>
      <w:hyperlink w:anchor="_ENREF_31" w:tooltip="Kodric-Brown, 2006 #104" w:history="1">
        <w:r>
          <w:rPr>
            <w:rFonts w:eastAsiaTheme="minorEastAsia"/>
            <w:noProof/>
          </w:rPr>
          <w:t>31</w:t>
        </w:r>
      </w:hyperlink>
      <w:r>
        <w:rPr>
          <w:rFonts w:eastAsiaTheme="minorEastAsia"/>
          <w:noProof/>
        </w:rPr>
        <w:t>)</w:t>
      </w:r>
      <w:r>
        <w:rPr>
          <w:rFonts w:eastAsiaTheme="minorEastAsia"/>
        </w:rPr>
        <w:fldChar w:fldCharType="end"/>
      </w:r>
      <w:r>
        <w:rPr>
          <w:rFonts w:eastAsiaTheme="minorEastAsia"/>
        </w:rPr>
        <w:t xml:space="preserve">, or defenses requiring increased effectiveness with size, such as seen in the allometry of horn growth in horned lizards </w:t>
      </w:r>
      <w:r>
        <w:rPr>
          <w:rFonts w:eastAsiaTheme="minorEastAsia"/>
        </w:rPr>
        <w:fldChar w:fldCharType="begin"/>
      </w:r>
      <w:r>
        <w:rPr>
          <w:rFonts w:eastAsiaTheme="minorEastAsia"/>
        </w:rPr>
        <w:instrText xml:space="preserve"> ADDIN EN.CITE &lt;EndNote&gt;&lt;Cite&gt;&lt;Author&gt;Bergmann&lt;/Author&gt;&lt;Year&gt;2012&lt;/Year&gt;&lt;RecNum&gt;103&lt;/RecNum&gt;&lt;DisplayText&gt;(32)&lt;/DisplayText&gt;&lt;record&gt;&lt;rec-number&gt;103&lt;/rec-number&gt;&lt;foreign-keys&gt;&lt;key app="EN" db-id="ax5t9ztwnxe5f8edetnp2tzne0aaff55ftr5" timestamp="1467322533"&gt;103&lt;/key&gt;&lt;/foreign-keys&gt;&lt;ref-type name="Journal Article"&gt;17&lt;/ref-type&gt;&lt;contributors&gt;&lt;authors&gt;&lt;author&gt;Bergmann, Philip J&lt;/author&gt;&lt;author&gt;Berk, Camryn P&lt;/author&gt;&lt;/authors&gt;&lt;/contributors&gt;&lt;titles&gt;&lt;title&gt;The evolution of positive allometry of weaponry in horned lizards (Phrynosoma)&lt;/title&gt;&lt;secondary-title&gt;Evolutionary Biology&lt;/secondary-title&gt;&lt;/titles&gt;&lt;periodical&gt;&lt;full-title&gt;Evolutionary Biology&lt;/full-title&gt;&lt;/periodical&gt;&lt;pages&gt;311-323&lt;/pages&gt;&lt;volume&gt;39&lt;/volume&gt;&lt;number&gt;3&lt;/number&gt;&lt;dates&gt;&lt;year&gt;2012&lt;/year&gt;&lt;/dates&gt;&lt;isbn&gt;0071-3260&lt;/isbn&gt;&lt;urls&gt;&lt;/urls&gt;&lt;/record&gt;&lt;/Cite&gt;&lt;/EndNote&gt;</w:instrText>
      </w:r>
      <w:r>
        <w:rPr>
          <w:rFonts w:eastAsiaTheme="minorEastAsia"/>
        </w:rPr>
        <w:fldChar w:fldCharType="separate"/>
      </w:r>
      <w:r>
        <w:rPr>
          <w:rFonts w:eastAsiaTheme="minorEastAsia"/>
          <w:noProof/>
        </w:rPr>
        <w:t>(</w:t>
      </w:r>
      <w:hyperlink w:anchor="_ENREF_32" w:tooltip="Bergmann, 2012 #103" w:history="1">
        <w:r>
          <w:rPr>
            <w:rFonts w:eastAsiaTheme="minorEastAsia"/>
            <w:noProof/>
          </w:rPr>
          <w:t>32</w:t>
        </w:r>
      </w:hyperlink>
      <w:r>
        <w:rPr>
          <w:rFonts w:eastAsiaTheme="minorEastAsia"/>
          <w:noProof/>
        </w:rPr>
        <w:t>)</w:t>
      </w:r>
      <w:r>
        <w:rPr>
          <w:rFonts w:eastAsiaTheme="minorEastAsia"/>
        </w:rPr>
        <w:fldChar w:fldCharType="end"/>
      </w:r>
      <w:r>
        <w:rPr>
          <w:rFonts w:eastAsiaTheme="minorEastAsia"/>
        </w:rPr>
        <w:t xml:space="preserve"> (Figure 1). </w:t>
      </w:r>
    </w:p>
    <w:p w14:paraId="2D8AEBB1" w14:textId="77777777" w:rsidR="008C78AB" w:rsidRDefault="008C78AB" w:rsidP="008C78AB">
      <w:pPr>
        <w:spacing w:line="360" w:lineRule="auto"/>
        <w:ind w:firstLine="720"/>
      </w:pPr>
      <w:r w:rsidRPr="008452B2">
        <w:lastRenderedPageBreak/>
        <w:t xml:space="preserve">Finally, an overlooked feature that may also drive </w:t>
      </w:r>
      <w:r>
        <w:t xml:space="preserve">the evolution of </w:t>
      </w:r>
      <w:r w:rsidRPr="008452B2">
        <w:t>both</w:t>
      </w:r>
      <w:r>
        <w:t xml:space="preserve"> venom quantity</w:t>
      </w:r>
      <w:r w:rsidRPr="008452B2">
        <w:t xml:space="preserve"> and toxicity is habitat</w:t>
      </w:r>
      <w:r>
        <w:t xml:space="preserve"> structure</w:t>
      </w:r>
      <w:r w:rsidRPr="008452B2">
        <w:t xml:space="preserve"> </w:t>
      </w:r>
      <w:r w:rsidRPr="008452B2">
        <w:fldChar w:fldCharType="begin"/>
      </w:r>
      <w:r>
        <w:instrText xml:space="preserve"> ADDIN EN.CITE &lt;EndNote&gt;&lt;Cite&gt;&lt;Author&gt;Arbuckle&lt;/Author&gt;&lt;Year&gt;2015&lt;/Year&gt;&lt;RecNum&gt;16&lt;/RecNum&gt;&lt;DisplayText&gt;(33)&lt;/DisplayText&gt;&lt;record&gt;&lt;rec-number&gt;16&lt;/rec-number&gt;&lt;foreign-keys&gt;&lt;key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Pr="008452B2">
        <w:fldChar w:fldCharType="separate"/>
      </w:r>
      <w:r>
        <w:rPr>
          <w:noProof/>
        </w:rPr>
        <w:t>(</w:t>
      </w:r>
      <w:hyperlink w:anchor="_ENREF_33" w:tooltip="Arbuckle, 2015 #16" w:history="1">
        <w:r>
          <w:rPr>
            <w:noProof/>
          </w:rPr>
          <w:t>33</w:t>
        </w:r>
      </w:hyperlink>
      <w:r>
        <w:rPr>
          <w:noProof/>
        </w:rPr>
        <w:t>)</w:t>
      </w:r>
      <w:r w:rsidRPr="008452B2">
        <w:fldChar w:fldCharType="end"/>
      </w:r>
      <w:r>
        <w:t>. The structural complexity</w:t>
      </w:r>
      <w:r w:rsidRPr="008452B2">
        <w:t xml:space="preserve"> of </w:t>
      </w:r>
      <w:r>
        <w:t>a</w:t>
      </w:r>
      <w:r w:rsidRPr="008452B2">
        <w:t xml:space="preserve"> habitat</w:t>
      </w:r>
      <w:r>
        <w:t>, such as whether it's a 2-dimensional terrestrial surface or a complex 3-dimensional forest canopy,</w:t>
      </w:r>
      <w:r w:rsidRPr="008452B2">
        <w:t xml:space="preserve"> can influence</w:t>
      </w:r>
      <w:r>
        <w:t xml:space="preserve"> both</w:t>
      </w:r>
      <w:r w:rsidRPr="008452B2">
        <w:t xml:space="preserve"> encounter rates </w:t>
      </w:r>
      <w:r w:rsidRPr="008452B2">
        <w:fldChar w:fldCharType="begin"/>
      </w:r>
      <w:r>
        <w:instrText xml:space="preserve"> ADDIN EN.CITE &lt;EndNote&gt;&lt;Cite&gt;&lt;Author&gt;Pawar&lt;/Author&gt;&lt;Year&gt;2012&lt;/Year&gt;&lt;RecNum&gt;17&lt;/RecNum&gt;&lt;DisplayText&gt;(15, 19)&lt;/DisplayText&gt;&lt;record&gt;&lt;rec-number&gt;17&lt;/rec-number&gt;&lt;foreign-keys&gt;&lt;key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Cite&gt;&lt;Author&gt;Carbone&lt;/Author&gt;&lt;Year&gt;2014&lt;/Year&gt;&lt;RecNum&gt;93&lt;/RecNum&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Pr="008452B2">
        <w:fldChar w:fldCharType="separate"/>
      </w:r>
      <w:r>
        <w:rPr>
          <w:noProof/>
        </w:rPr>
        <w:t>(</w:t>
      </w:r>
      <w:hyperlink w:anchor="_ENREF_15" w:tooltip="Pawar, 2012 #17" w:history="1">
        <w:r>
          <w:rPr>
            <w:noProof/>
          </w:rPr>
          <w:t>15</w:t>
        </w:r>
      </w:hyperlink>
      <w:r>
        <w:rPr>
          <w:noProof/>
        </w:rPr>
        <w:t xml:space="preserve">, </w:t>
      </w:r>
      <w:hyperlink w:anchor="_ENREF_19" w:tooltip="Carbone, 2014 #93" w:history="1">
        <w:r>
          <w:rPr>
            <w:noProof/>
          </w:rPr>
          <w:t>19</w:t>
        </w:r>
      </w:hyperlink>
      <w:r>
        <w:rPr>
          <w:noProof/>
        </w:rPr>
        <w:t>)</w:t>
      </w:r>
      <w:r w:rsidRPr="008452B2">
        <w:fldChar w:fldCharType="end"/>
      </w:r>
      <w:r w:rsidRPr="008452B2">
        <w:t xml:space="preserve"> and</w:t>
      </w:r>
      <w:r>
        <w:t xml:space="preserve"> the</w:t>
      </w:r>
      <w:r w:rsidRPr="008452B2">
        <w:t xml:space="preserve"> escape rates</w:t>
      </w:r>
      <w:r>
        <w:t xml:space="preserve"> of prey, with higher dimensional spaces increasing both</w:t>
      </w:r>
      <w:r w:rsidRPr="008452B2">
        <w:t xml:space="preserve"> </w:t>
      </w:r>
      <w:r w:rsidRPr="008452B2">
        <w:fldChar w:fldCharType="begin"/>
      </w:r>
      <w:r>
        <w:instrText xml:space="preserve"> ADDIN EN.CITE &lt;EndNote&gt;&lt;Cite&gt;&lt;Author&gt;Heithaus&lt;/Author&gt;&lt;Year&gt;2009&lt;/Year&gt;&lt;RecNum&gt;18&lt;/RecNum&gt;&lt;DisplayText&gt;(34, 35)&lt;/DisplayText&gt;&lt;record&gt;&lt;rec-number&gt;18&lt;/rec-number&gt;&lt;foreign-keys&gt;&lt;key app="EN" db-id="ax5t9ztwnxe5f8edetnp2tzne0aaff55ftr5" timestamp="1457353539"&gt;18&lt;/key&gt;&lt;/foreign-keys&gt;&lt;ref-type name="Journal Article"&gt;17&lt;/ref-type&gt;&lt;contributors&gt;&lt;authors&gt;&lt;author&gt;Heithaus, Michael R&lt;/author&gt;&lt;author&gt;Wirsing, Aaron J&lt;/author&gt;&lt;author&gt;Burkholder, Derek&lt;/author&gt;&lt;author&gt;Thomson, Jordan&lt;/author&gt;&lt;author&gt;Dill, Lawrence M&lt;/author&gt;&lt;/authors&gt;&lt;/contributors&gt;&lt;titles&gt;&lt;title&gt;Towards a predictive framework for predator risk effects: the interaction of landscape features and prey escape tactics&lt;/title&gt;&lt;secondary-title&gt;Journal of Animal Ecology&lt;/secondary-title&gt;&lt;/titles&gt;&lt;periodical&gt;&lt;full-title&gt;Journal of Animal Ecology&lt;/full-title&gt;&lt;/periodical&gt;&lt;pages&gt;556-562&lt;/pages&gt;&lt;volume&gt;78&lt;/volume&gt;&lt;number&gt;3&lt;/number&gt;&lt;dates&gt;&lt;year&gt;2009&lt;/year&gt;&lt;/dates&gt;&lt;isbn&gt;1365-2656&lt;/isbn&gt;&lt;urls&gt;&lt;/urls&gt;&lt;/record&gt;&lt;/Cite&gt;&lt;Cite&gt;&lt;Author&gt;Møller&lt;/Author&gt;&lt;Year&gt;2010&lt;/Year&gt;&lt;RecNum&gt;19&lt;/RecNum&gt;&lt;record&gt;&lt;rec-number&gt;19&lt;/rec-number&gt;&lt;foreign-keys&gt;&lt;key app="EN" db-id="ax5t9ztwnxe5f8edetnp2tzne0aaff55ftr5" timestamp="1457353745"&gt;19&lt;/key&gt;&lt;/foreign-keys&gt;&lt;ref-type name="Journal Article"&gt;17&lt;/ref-type&gt;&lt;contributors&gt;&lt;authors&gt;&lt;author&gt;Møller, AP&lt;/author&gt;&lt;/authors&gt;&lt;/contributors&gt;&lt;titles&gt;&lt;title&gt;Up, up, and away: relative importance of horizontal and vertical escape from predators for survival and senescence&lt;/title&gt;&lt;secondary-title&gt;Journal of evolutionary biology&lt;/secondary-title&gt;&lt;/titles&gt;&lt;periodical&gt;&lt;full-title&gt;Journal of evolutionary biology&lt;/full-title&gt;&lt;/periodical&gt;&lt;pages&gt;1689-1698&lt;/pages&gt;&lt;volume&gt;23&lt;/volume&gt;&lt;number&gt;8&lt;/number&gt;&lt;dates&gt;&lt;year&gt;2010&lt;/year&gt;&lt;/dates&gt;&lt;isbn&gt;1420-9101&lt;/isbn&gt;&lt;urls&gt;&lt;/urls&gt;&lt;/record&gt;&lt;/Cite&gt;&lt;/EndNote&gt;</w:instrText>
      </w:r>
      <w:r w:rsidRPr="008452B2">
        <w:fldChar w:fldCharType="separate"/>
      </w:r>
      <w:r>
        <w:rPr>
          <w:noProof/>
        </w:rPr>
        <w:t>(</w:t>
      </w:r>
      <w:hyperlink w:anchor="_ENREF_34" w:tooltip="Heithaus, 2009 #18" w:history="1">
        <w:r>
          <w:rPr>
            <w:noProof/>
          </w:rPr>
          <w:t>34</w:t>
        </w:r>
      </w:hyperlink>
      <w:r>
        <w:rPr>
          <w:noProof/>
        </w:rPr>
        <w:t xml:space="preserve">, </w:t>
      </w:r>
      <w:hyperlink w:anchor="_ENREF_35" w:tooltip="Møller, 2010 #19" w:history="1">
        <w:r>
          <w:rPr>
            <w:noProof/>
          </w:rPr>
          <w:t>35</w:t>
        </w:r>
      </w:hyperlink>
      <w:r>
        <w:rPr>
          <w:noProof/>
        </w:rPr>
        <w:t>)</w:t>
      </w:r>
      <w:r w:rsidRPr="008452B2">
        <w:fldChar w:fldCharType="end"/>
      </w:r>
      <w:r>
        <w:t xml:space="preserve">. Hence predators in high dimensional habitats with associated increased escape rates may compensate through larger yields of more potent venom in order to increase capture rates. </w:t>
      </w:r>
      <w:r w:rsidRPr="008452B2">
        <w:t xml:space="preserve">For example, strike and release behaviors </w:t>
      </w:r>
      <w:r>
        <w:t xml:space="preserve">may be less </w:t>
      </w:r>
      <w:r w:rsidRPr="008452B2">
        <w:t>successful in either</w:t>
      </w:r>
      <w:r>
        <w:t xml:space="preserve"> 3-dimensional</w:t>
      </w:r>
      <w:r w:rsidRPr="008452B2">
        <w:t xml:space="preserve"> arboreal or aquatic environments</w:t>
      </w:r>
      <w:r>
        <w:t xml:space="preserve"> requiring</w:t>
      </w:r>
      <w:r w:rsidRPr="008452B2">
        <w:t xml:space="preserve"> higher toxicities to incapacitate prey</w:t>
      </w:r>
      <w:r>
        <w:t xml:space="preserve"> quickly</w:t>
      </w:r>
      <w:r w:rsidRPr="008452B2">
        <w:t xml:space="preserve">. </w:t>
      </w:r>
      <w:r>
        <w:t>Conversely there may be less of a requirement for high potencies and large reservoirs of venom due to increases in encounter rates, and hence feeding opportunities, in high dimensional habitats which may compensate for possible increases in</w:t>
      </w:r>
      <w:r w:rsidRPr="00140B7A">
        <w:t xml:space="preserve"> escape rates.</w:t>
      </w:r>
    </w:p>
    <w:p w14:paraId="4580BAA5" w14:textId="77777777" w:rsidR="008C78AB" w:rsidRDefault="008C78AB" w:rsidP="008C78AB">
      <w:pPr>
        <w:spacing w:line="360" w:lineRule="auto"/>
      </w:pPr>
      <w:r w:rsidRPr="00140B7A">
        <w:t>Here we test the importance of these multiple potential drivers</w:t>
      </w:r>
      <w:r>
        <w:t xml:space="preserve"> of both venom quantity and potency, </w:t>
      </w:r>
      <w:r w:rsidRPr="00140B7A">
        <w:t xml:space="preserve">as measured </w:t>
      </w:r>
      <w:r>
        <w:t>using median</w:t>
      </w:r>
      <w:r w:rsidRPr="00140B7A">
        <w:t xml:space="preserve"> lethal dose (LD</w:t>
      </w:r>
      <w:r w:rsidRPr="00140B7A">
        <w:rPr>
          <w:vertAlign w:val="subscript"/>
        </w:rPr>
        <w:t>50</w:t>
      </w:r>
      <w:r w:rsidRPr="00140B7A">
        <w:t>)</w:t>
      </w:r>
      <w:r>
        <w:t xml:space="preserve">, </w:t>
      </w:r>
      <w:r w:rsidRPr="00140B7A">
        <w:t>in a</w:t>
      </w:r>
      <w:r>
        <w:t xml:space="preserve"> phylogenetically corrected comparative</w:t>
      </w:r>
      <w:r w:rsidRPr="00140B7A">
        <w:t xml:space="preserve"> analysis </w:t>
      </w:r>
      <w:r>
        <w:t>of</w:t>
      </w:r>
      <w:r w:rsidRPr="00140B7A">
        <w:t xml:space="preserve"> ninety-nine species of venomous snakes.</w:t>
      </w:r>
      <w:r>
        <w:t xml:space="preserve"> Using the phylogenetic distance between species used to measure </w:t>
      </w:r>
      <w:r w:rsidRPr="00140B7A">
        <w:t>LD</w:t>
      </w:r>
      <w:r w:rsidRPr="00140B7A">
        <w:rPr>
          <w:vertAlign w:val="subscript"/>
        </w:rPr>
        <w:t>50</w:t>
      </w:r>
      <w:r>
        <w:t xml:space="preserve"> and dietary species, we test</w:t>
      </w:r>
      <w:r w:rsidRPr="00140B7A">
        <w:t xml:space="preserve">; </w:t>
      </w:r>
    </w:p>
    <w:p w14:paraId="76852182" w14:textId="77777777" w:rsidR="008C78AB" w:rsidRPr="001D0048" w:rsidRDefault="008C78AB" w:rsidP="008C78AB">
      <w:pPr>
        <w:pStyle w:val="ListParagraph"/>
        <w:numPr>
          <w:ilvl w:val="0"/>
          <w:numId w:val="7"/>
        </w:numPr>
        <w:spacing w:line="360" w:lineRule="auto"/>
        <w:rPr>
          <w:color w:val="000000" w:themeColor="text1"/>
        </w:rPr>
      </w:pPr>
      <w:r w:rsidRPr="001D0048">
        <w:rPr>
          <w:color w:val="000000" w:themeColor="text1"/>
        </w:rPr>
        <w:t xml:space="preserve">the overkill hypothesis: that there is no relationship between venom potency and the species on which it was </w:t>
      </w:r>
      <w:r>
        <w:rPr>
          <w:color w:val="000000" w:themeColor="text1"/>
        </w:rPr>
        <w:t>measured</w:t>
      </w:r>
      <w:r w:rsidRPr="001D0048">
        <w:rPr>
          <w:color w:val="000000" w:themeColor="text1"/>
        </w:rPr>
        <w:t xml:space="preserve"> or between venom yield and prey size.</w:t>
      </w:r>
    </w:p>
    <w:p w14:paraId="6C6362B3" w14:textId="77777777" w:rsidR="008C78AB" w:rsidRPr="001D0048" w:rsidRDefault="008C78AB" w:rsidP="008C78AB">
      <w:pPr>
        <w:pStyle w:val="ListParagraph"/>
        <w:numPr>
          <w:ilvl w:val="0"/>
          <w:numId w:val="7"/>
        </w:numPr>
        <w:spacing w:line="360" w:lineRule="auto"/>
        <w:rPr>
          <w:color w:val="000000" w:themeColor="text1"/>
        </w:rPr>
      </w:pPr>
      <w:r w:rsidRPr="001D0048">
        <w:rPr>
          <w:color w:val="000000" w:themeColor="text1"/>
        </w:rPr>
        <w:t>the importance of trophic drivers on venom evolution</w:t>
      </w:r>
      <w:r>
        <w:rPr>
          <w:color w:val="000000" w:themeColor="text1"/>
        </w:rPr>
        <w:t xml:space="preserve"> including:</w:t>
      </w:r>
      <w:r w:rsidRPr="001D0048">
        <w:rPr>
          <w:color w:val="000000" w:themeColor="text1"/>
        </w:rPr>
        <w:t xml:space="preserve"> that venom potency is higher (lower LD</w:t>
      </w:r>
      <w:r w:rsidRPr="001D0048">
        <w:rPr>
          <w:color w:val="000000" w:themeColor="text1"/>
          <w:vertAlign w:val="subscript"/>
        </w:rPr>
        <w:t>50</w:t>
      </w:r>
      <w:r w:rsidRPr="001D0048">
        <w:rPr>
          <w:color w:val="000000" w:themeColor="text1"/>
        </w:rPr>
        <w:t>) when tested on model species phylogenetically closer to species found in the diet; and that snake species which include eggs in their diets have lower venom potencies (higher LD</w:t>
      </w:r>
      <w:r w:rsidRPr="001D0048">
        <w:rPr>
          <w:color w:val="000000" w:themeColor="text1"/>
          <w:vertAlign w:val="subscript"/>
        </w:rPr>
        <w:t>50</w:t>
      </w:r>
      <w:r w:rsidRPr="001D0048">
        <w:rPr>
          <w:color w:val="000000" w:themeColor="text1"/>
        </w:rPr>
        <w:t>) or yields</w:t>
      </w:r>
      <w:r>
        <w:rPr>
          <w:color w:val="000000" w:themeColor="text1"/>
        </w:rPr>
        <w:t>.</w:t>
      </w:r>
    </w:p>
    <w:p w14:paraId="3BCE4B36" w14:textId="77777777" w:rsidR="008C78AB" w:rsidRPr="00C82254" w:rsidRDefault="008C78AB" w:rsidP="008C78AB">
      <w:pPr>
        <w:pStyle w:val="ListParagraph"/>
        <w:numPr>
          <w:ilvl w:val="0"/>
          <w:numId w:val="7"/>
        </w:numPr>
        <w:spacing w:line="360" w:lineRule="auto"/>
        <w:rPr>
          <w:color w:val="000000" w:themeColor="text1"/>
        </w:rPr>
      </w:pPr>
      <w:r w:rsidRPr="001D0048">
        <w:rPr>
          <w:color w:val="000000" w:themeColor="text1"/>
        </w:rPr>
        <w:t>the importance of macorecological drivers on venom evolution</w:t>
      </w:r>
      <w:r>
        <w:rPr>
          <w:color w:val="000000" w:themeColor="text1"/>
        </w:rPr>
        <w:t xml:space="preserve"> with scaling of venom yield with snake body mass predicted from predator-prey size scaling to be </w:t>
      </w:r>
      <w:r w:rsidRPr="001D0048">
        <w:rPr>
          <w:color w:val="000000" w:themeColor="text1"/>
        </w:rPr>
        <w:t>approximately 0.51</w:t>
      </w:r>
      <w:r>
        <w:rPr>
          <w:color w:val="000000" w:themeColor="text1"/>
        </w:rPr>
        <w:t xml:space="preserve">; from metabolic constraints to be 0.75; and from </w:t>
      </w:r>
      <w:r w:rsidRPr="00C82254">
        <w:rPr>
          <w:color w:val="000000" w:themeColor="text1"/>
        </w:rPr>
        <w:t xml:space="preserve">other potential drivers such as sexual selection and the weapons hypothesis </w:t>
      </w:r>
      <w:r>
        <w:rPr>
          <w:color w:val="000000" w:themeColor="text1"/>
        </w:rPr>
        <w:t>to be</w:t>
      </w:r>
      <w:r w:rsidRPr="00C82254">
        <w:rPr>
          <w:color w:val="000000" w:themeColor="text1"/>
        </w:rPr>
        <w:t xml:space="preserve"> superlinear</w:t>
      </w:r>
      <w:r>
        <w:rPr>
          <w:color w:val="000000" w:themeColor="text1"/>
        </w:rPr>
        <w:t>.</w:t>
      </w:r>
      <w:r w:rsidRPr="00C82254">
        <w:rPr>
          <w:color w:val="000000" w:themeColor="text1"/>
        </w:rPr>
        <w:t xml:space="preserve"> </w:t>
      </w:r>
    </w:p>
    <w:p w14:paraId="74283CE4" w14:textId="77777777" w:rsidR="008C78AB" w:rsidRPr="001D0048" w:rsidRDefault="008C78AB" w:rsidP="008C78AB">
      <w:pPr>
        <w:pStyle w:val="ListParagraph"/>
        <w:numPr>
          <w:ilvl w:val="0"/>
          <w:numId w:val="7"/>
        </w:numPr>
        <w:spacing w:line="360" w:lineRule="auto"/>
        <w:rPr>
          <w:color w:val="000000" w:themeColor="text1"/>
        </w:rPr>
      </w:pPr>
      <w:r w:rsidRPr="001D0048">
        <w:rPr>
          <w:color w:val="000000" w:themeColor="text1"/>
        </w:rPr>
        <w:t>the importance of habitat dimensionality on venom evolution, in particular that; species in high dimensional habitats show e</w:t>
      </w:r>
      <w:r>
        <w:rPr>
          <w:color w:val="000000" w:themeColor="text1"/>
        </w:rPr>
        <w:t>ither higher or lower potencies.</w:t>
      </w:r>
    </w:p>
    <w:p w14:paraId="46B4F4B5" w14:textId="77777777" w:rsidR="008C78AB" w:rsidRDefault="008C78AB" w:rsidP="008C78AB">
      <w:pPr>
        <w:spacing w:line="360" w:lineRule="auto"/>
        <w:ind w:left="360"/>
      </w:pPr>
      <w:r>
        <w:t xml:space="preserve">We show that both trophic and macroecological factors are important drivers of snake venom evolution. </w:t>
      </w:r>
    </w:p>
    <w:p w14:paraId="271CA397" w14:textId="77777777" w:rsidR="008C78AB" w:rsidRPr="006B6AAA" w:rsidRDefault="008C78AB" w:rsidP="008C78AB">
      <w:pPr>
        <w:spacing w:line="360" w:lineRule="auto"/>
      </w:pPr>
    </w:p>
    <w:p w14:paraId="10BC978C" w14:textId="77777777" w:rsidR="008C78AB" w:rsidRDefault="008C78AB" w:rsidP="008C78AB">
      <w:pPr>
        <w:spacing w:line="360" w:lineRule="auto"/>
        <w:outlineLvl w:val="0"/>
        <w:rPr>
          <w:b/>
          <w:sz w:val="28"/>
          <w:szCs w:val="28"/>
        </w:rPr>
      </w:pPr>
      <w:r w:rsidRPr="00A6180A">
        <w:rPr>
          <w:b/>
          <w:sz w:val="28"/>
          <w:szCs w:val="28"/>
        </w:rPr>
        <w:lastRenderedPageBreak/>
        <w:t>Results</w:t>
      </w:r>
    </w:p>
    <w:p w14:paraId="2E0E9879" w14:textId="77777777" w:rsidR="008C78AB" w:rsidRPr="008D71C8" w:rsidRDefault="008C78AB" w:rsidP="008C78AB">
      <w:pPr>
        <w:spacing w:line="360" w:lineRule="auto"/>
        <w:outlineLvl w:val="0"/>
        <w:rPr>
          <w:rFonts w:eastAsia="Times New Roman"/>
        </w:rPr>
      </w:pPr>
      <w:r w:rsidRPr="008D71C8">
        <w:rPr>
          <w:rFonts w:eastAsia="Times New Roman"/>
        </w:rPr>
        <w:t>Our</w:t>
      </w:r>
      <w:r>
        <w:rPr>
          <w:rFonts w:eastAsia="Times New Roman"/>
        </w:rPr>
        <w:t xml:space="preserve"> final compiled</w:t>
      </w:r>
      <w:r w:rsidRPr="008D71C8">
        <w:rPr>
          <w:rFonts w:eastAsia="Times New Roman"/>
        </w:rPr>
        <w:t xml:space="preserve"> dataset of venom traits and corresponding trophic and macroecological data consisted of </w:t>
      </w:r>
      <w:r w:rsidRPr="008D71C8">
        <w:t>275 observations over 99 species</w:t>
      </w:r>
      <w:r>
        <w:rPr>
          <w:rFonts w:eastAsia="Times New Roman"/>
        </w:rPr>
        <w:t xml:space="preserve"> which corresponds to the data used in the main analysis. We also conducted supplementary analysis where we included whether species to are known to using constricting behaviors in place of or augmenting venom delivery; the inclusion of habitat type and finally an analysis including prey body size which was conducted using a reduced dataset of </w:t>
      </w:r>
      <w:r w:rsidRPr="000B594C">
        <w:t xml:space="preserve">177 observations </w:t>
      </w:r>
      <w:r>
        <w:t>across</w:t>
      </w:r>
      <w:r w:rsidRPr="000B594C">
        <w:t xml:space="preserve"> 68 species</w:t>
      </w:r>
      <w:r>
        <w:rPr>
          <w:rFonts w:eastAsia="Times New Roman"/>
        </w:rPr>
        <w:t>. We report the results across all models relating to the importance of each driving factor in order below (Table A1).</w:t>
      </w:r>
    </w:p>
    <w:p w14:paraId="00FC1FCB" w14:textId="77777777" w:rsidR="008C78AB" w:rsidRPr="008D71C8" w:rsidRDefault="008C78AB" w:rsidP="008C78AB">
      <w:pPr>
        <w:spacing w:line="360" w:lineRule="auto"/>
        <w:outlineLvl w:val="0"/>
        <w:rPr>
          <w:b/>
        </w:rPr>
      </w:pPr>
      <w:r w:rsidRPr="008D71C8">
        <w:rPr>
          <w:b/>
        </w:rPr>
        <w:t>Predator-prey coevolution</w:t>
      </w:r>
    </w:p>
    <w:p w14:paraId="635C6D4F" w14:textId="77777777" w:rsidR="008C78AB" w:rsidRPr="0032583D" w:rsidRDefault="008C78AB" w:rsidP="008C78AB">
      <w:pPr>
        <w:spacing w:line="360" w:lineRule="auto"/>
      </w:pPr>
      <w:r w:rsidRPr="008D71C8">
        <w:rPr>
          <w:lang w:val="en-IE"/>
        </w:rPr>
        <w:t>Despite the presence of only eight</w:t>
      </w:r>
      <w:r>
        <w:rPr>
          <w:lang w:val="en-IE"/>
        </w:rPr>
        <w:t xml:space="preserve"> egg eating</w:t>
      </w:r>
      <w:r w:rsidRPr="008D71C8">
        <w:rPr>
          <w:lang w:val="en-IE"/>
        </w:rPr>
        <w:t xml:space="preserve"> species</w:t>
      </w:r>
      <w:r w:rsidRPr="0032583D">
        <w:rPr>
          <w:lang w:val="en-IE"/>
        </w:rPr>
        <w:t xml:space="preserve"> in our dataset</w:t>
      </w:r>
      <w:r>
        <w:rPr>
          <w:lang w:val="en-IE"/>
        </w:rPr>
        <w:t>,</w:t>
      </w:r>
      <w:r w:rsidRPr="0032583D">
        <w:rPr>
          <w:lang w:val="en-IE"/>
        </w:rPr>
        <w:t xml:space="preserve"> </w:t>
      </w:r>
      <w:r w:rsidRPr="0032583D">
        <w:t>LD</w:t>
      </w:r>
      <w:r w:rsidRPr="0032583D">
        <w:rPr>
          <w:vertAlign w:val="subscript"/>
        </w:rPr>
        <w:t xml:space="preserve">50 </w:t>
      </w:r>
      <w:r w:rsidRPr="0032583D">
        <w:t xml:space="preserve">was found to be significantly higher in species with eggs in their diet in both the main and constriction models, </w:t>
      </w:r>
      <w:r>
        <w:t>while</w:t>
      </w:r>
      <w:r w:rsidRPr="0032583D">
        <w:t xml:space="preserve"> venom </w:t>
      </w:r>
      <w:r>
        <w:t>yield</w:t>
      </w:r>
      <w:r w:rsidRPr="0032583D">
        <w:t xml:space="preserve"> </w:t>
      </w:r>
      <w:r>
        <w:t>had</w:t>
      </w:r>
      <w:r w:rsidRPr="0032583D">
        <w:t xml:space="preserve"> a negative</w:t>
      </w:r>
      <w:r>
        <w:t xml:space="preserve">, but </w:t>
      </w:r>
      <w:r w:rsidRPr="0032583D">
        <w:t>non-significant</w:t>
      </w:r>
      <w:r>
        <w:t>,</w:t>
      </w:r>
      <w:r w:rsidRPr="0032583D">
        <w:t xml:space="preserve"> association with </w:t>
      </w:r>
      <w:r>
        <w:t>ovivorous behavior in all models (Figure 2; Tables A1-5</w:t>
      </w:r>
      <w:r w:rsidRPr="0032583D">
        <w:t>).</w:t>
      </w:r>
    </w:p>
    <w:p w14:paraId="1E0A30E2" w14:textId="6BB0BD23" w:rsidR="008C78AB" w:rsidRPr="008C78AB" w:rsidRDefault="008C78AB" w:rsidP="008C78AB">
      <w:pPr>
        <w:spacing w:line="360" w:lineRule="auto"/>
        <w:ind w:firstLine="720"/>
      </w:pPr>
      <w:r w:rsidRPr="0032583D">
        <w:t xml:space="preserve">Of the species included within the analysis only 14 species </w:t>
      </w:r>
      <w:r>
        <w:t>had</w:t>
      </w:r>
      <w:r w:rsidRPr="0032583D">
        <w:t xml:space="preserve"> a diet completely matching that of the LD</w:t>
      </w:r>
      <w:r w:rsidRPr="0032583D">
        <w:rPr>
          <w:vertAlign w:val="subscript"/>
        </w:rPr>
        <w:t>50</w:t>
      </w:r>
      <w:r w:rsidRPr="0032583D">
        <w:t xml:space="preserve"> model</w:t>
      </w:r>
      <w:r>
        <w:t xml:space="preserve"> their venom was tested on</w:t>
      </w:r>
      <w:r w:rsidRPr="0032583D">
        <w:t>, i.e. the LD</w:t>
      </w:r>
      <w:r w:rsidRPr="0032583D">
        <w:rPr>
          <w:vertAlign w:val="subscript"/>
        </w:rPr>
        <w:t>50</w:t>
      </w:r>
      <w:r w:rsidRPr="0032583D">
        <w:t xml:space="preserve"> of</w:t>
      </w:r>
      <w:r>
        <w:t xml:space="preserve"> a species with a diet including 100% mammals tested using a mouse model.</w:t>
      </w:r>
      <w:r w:rsidRPr="000B594C">
        <w:t xml:space="preserve"> </w:t>
      </w:r>
      <w:r>
        <w:t>Most</w:t>
      </w:r>
      <w:r w:rsidRPr="000B594C">
        <w:t xml:space="preserve"> species in the dataset </w:t>
      </w:r>
      <w:r>
        <w:t>had a diet with a least some component not matching the</w:t>
      </w:r>
      <w:r w:rsidRPr="002D0609">
        <w:t xml:space="preserve"> LD</w:t>
      </w:r>
      <w:r w:rsidRPr="002D0609">
        <w:rPr>
          <w:vertAlign w:val="subscript"/>
        </w:rPr>
        <w:t>50</w:t>
      </w:r>
      <w:r w:rsidRPr="000B594C">
        <w:t xml:space="preserve"> model as reflected by a median evolutionary distance</w:t>
      </w:r>
      <w:r>
        <w:t xml:space="preserve"> </w:t>
      </w:r>
      <w:r w:rsidRPr="000B594C">
        <w:t>of 211.3 million years between the</w:t>
      </w:r>
      <w:r>
        <w:t xml:space="preserve"> common ancestors of the dietary taxa </w:t>
      </w:r>
      <w:r w:rsidRPr="000B594C">
        <w:t xml:space="preserve">and the </w:t>
      </w:r>
      <w:r w:rsidRPr="002D0609">
        <w:t>LD</w:t>
      </w:r>
      <w:r w:rsidRPr="002D0609">
        <w:rPr>
          <w:vertAlign w:val="subscript"/>
        </w:rPr>
        <w:t>50</w:t>
      </w:r>
      <w:r w:rsidRPr="002D0609">
        <w:t xml:space="preserve"> </w:t>
      </w:r>
      <w:r w:rsidRPr="000B594C">
        <w:t>species</w:t>
      </w:r>
      <w:r>
        <w:t xml:space="preserve">. </w:t>
      </w:r>
      <w:r w:rsidRPr="000B594C">
        <w:t>In all models</w:t>
      </w:r>
      <w:r>
        <w:t>,</w:t>
      </w:r>
      <w:r w:rsidRPr="000B594C">
        <w:t xml:space="preserve"> species</w:t>
      </w:r>
      <w:r>
        <w:t>’</w:t>
      </w:r>
      <w:r w:rsidRPr="000B594C">
        <w:t xml:space="preserve"> </w:t>
      </w:r>
      <w:r w:rsidRPr="002D0609">
        <w:t>LD</w:t>
      </w:r>
      <w:r w:rsidRPr="002D0609">
        <w:rPr>
          <w:vertAlign w:val="subscript"/>
        </w:rPr>
        <w:t>50</w:t>
      </w:r>
      <w:r w:rsidRPr="000B594C">
        <w:t xml:space="preserve"> increased with mean phylogenetic distance between the diet and the </w:t>
      </w:r>
      <w:r w:rsidRPr="002D0609">
        <w:t>LD</w:t>
      </w:r>
      <w:r w:rsidRPr="002D0609">
        <w:rPr>
          <w:vertAlign w:val="subscript"/>
        </w:rPr>
        <w:t>50</w:t>
      </w:r>
      <w:r w:rsidRPr="000B594C">
        <w:t xml:space="preserve"> model </w:t>
      </w:r>
      <w:r>
        <w:t xml:space="preserve">such that snake </w:t>
      </w:r>
      <w:r w:rsidRPr="000B594C">
        <w:t>species with diets phylogenetically close to the LD</w:t>
      </w:r>
      <w:r w:rsidRPr="000B594C">
        <w:rPr>
          <w:vertAlign w:val="subscript"/>
        </w:rPr>
        <w:t>50</w:t>
      </w:r>
      <w:r w:rsidRPr="000B594C">
        <w:t xml:space="preserve"> model</w:t>
      </w:r>
      <w:r>
        <w:t xml:space="preserve"> species </w:t>
      </w:r>
      <w:r w:rsidRPr="000B594C">
        <w:t>hav</w:t>
      </w:r>
      <w:r>
        <w:t>ing</w:t>
      </w:r>
      <w:r w:rsidRPr="000B594C">
        <w:t xml:space="preserve"> higher </w:t>
      </w:r>
      <w:r>
        <w:t>potencies</w:t>
      </w:r>
      <w:r w:rsidRPr="000B594C">
        <w:t xml:space="preserve"> </w:t>
      </w:r>
      <w:r>
        <w:t>(Figure 2</w:t>
      </w:r>
      <w:r w:rsidRPr="000B594C">
        <w:t>; table</w:t>
      </w:r>
      <w:r>
        <w:t xml:space="preserve"> A3-4</w:t>
      </w:r>
      <w:r w:rsidRPr="000B594C">
        <w:t>; Figure 1B).  From the main model, after back</w:t>
      </w:r>
      <w:r>
        <w:t>-</w:t>
      </w:r>
      <w:r w:rsidRPr="000B594C">
        <w:t>transforming the mean centered log</w:t>
      </w:r>
      <w:r w:rsidRPr="000B594C">
        <w:rPr>
          <w:vertAlign w:val="subscript"/>
        </w:rPr>
        <w:t>10</w:t>
      </w:r>
      <w:r w:rsidRPr="000B594C">
        <w:t xml:space="preserve"> value, LD</w:t>
      </w:r>
      <w:r w:rsidRPr="000B594C">
        <w:rPr>
          <w:vertAlign w:val="subscript"/>
        </w:rPr>
        <w:t>50</w:t>
      </w:r>
      <w:r w:rsidRPr="000B594C">
        <w:t xml:space="preserve"> </w:t>
      </w:r>
      <w:r>
        <w:t>was found to increase by</w:t>
      </w:r>
      <w:r w:rsidRPr="000B594C">
        <w:t xml:space="preserve"> 1.44 for every 100 million years between the species in the diet and that of the LD</w:t>
      </w:r>
      <w:r w:rsidRPr="000B594C">
        <w:rPr>
          <w:vertAlign w:val="subscript"/>
        </w:rPr>
        <w:t>50</w:t>
      </w:r>
      <w:r w:rsidRPr="000B594C">
        <w:t xml:space="preserve"> model. </w:t>
      </w:r>
      <w:r>
        <w:t xml:space="preserve">The route venom was administered was also found to affect values of </w:t>
      </w:r>
      <w:r w:rsidRPr="000B594C">
        <w:t>LD</w:t>
      </w:r>
      <w:r w:rsidRPr="000B594C">
        <w:rPr>
          <w:vertAlign w:val="subscript"/>
        </w:rPr>
        <w:t>50</w:t>
      </w:r>
      <w:r>
        <w:t xml:space="preserve"> </w:t>
      </w:r>
      <w:r w:rsidRPr="000B594C">
        <w:t>w</w:t>
      </w:r>
      <w:r>
        <w:t>h</w:t>
      </w:r>
      <w:r w:rsidRPr="000B594C">
        <w:t xml:space="preserve">ere intravenous and </w:t>
      </w:r>
      <w:r w:rsidRPr="006D672F">
        <w:t>Intraperitoneal</w:t>
      </w:r>
      <w:r w:rsidRPr="006D672F" w:rsidDel="006D672F">
        <w:t xml:space="preserve"> </w:t>
      </w:r>
      <w:r w:rsidRPr="000B594C">
        <w:t>routes were found to have lower LD</w:t>
      </w:r>
      <w:r w:rsidRPr="000B594C">
        <w:rPr>
          <w:vertAlign w:val="subscript"/>
        </w:rPr>
        <w:t>50</w:t>
      </w:r>
      <w:r w:rsidRPr="000B594C">
        <w:t xml:space="preserve"> values in comparison to a subcutaneous route (</w:t>
      </w:r>
      <w:r>
        <w:t>Figure 2; T</w:t>
      </w:r>
      <w:r w:rsidRPr="000B594C">
        <w:t>able</w:t>
      </w:r>
      <w:r>
        <w:t xml:space="preserve"> A1</w:t>
      </w:r>
      <w:r w:rsidRPr="000B594C">
        <w:t>-3).</w:t>
      </w:r>
      <w:r>
        <w:t xml:space="preserve">  </w:t>
      </w:r>
    </w:p>
    <w:p w14:paraId="08021E47" w14:textId="77777777" w:rsidR="008C78AB" w:rsidRDefault="008C78AB" w:rsidP="008C78AB">
      <w:pPr>
        <w:spacing w:line="360" w:lineRule="auto"/>
        <w:outlineLvl w:val="0"/>
        <w:rPr>
          <w:b/>
          <w:lang w:val="en-IE"/>
        </w:rPr>
      </w:pPr>
      <w:r w:rsidRPr="008B096D">
        <w:rPr>
          <w:b/>
          <w:lang w:val="en-IE"/>
        </w:rPr>
        <w:t>Macroecological drivers; body size and habitat dimensionality</w:t>
      </w:r>
    </w:p>
    <w:p w14:paraId="54504AE8" w14:textId="77777777" w:rsidR="008C78AB" w:rsidRPr="009B3B95" w:rsidRDefault="008C78AB" w:rsidP="008C78AB">
      <w:pPr>
        <w:spacing w:line="360" w:lineRule="auto"/>
        <w:ind w:firstLine="720"/>
        <w:rPr>
          <w:b/>
        </w:rPr>
      </w:pPr>
      <w:r w:rsidRPr="000B594C">
        <w:rPr>
          <w:lang w:val="en-IE"/>
        </w:rPr>
        <w:t xml:space="preserve">The mean </w:t>
      </w:r>
      <w:r>
        <w:rPr>
          <w:lang w:val="en-IE"/>
        </w:rPr>
        <w:t>yield of venom, as measured using dried weight,</w:t>
      </w:r>
      <w:r w:rsidRPr="000B594C">
        <w:rPr>
          <w:lang w:val="en-IE"/>
        </w:rPr>
        <w:t xml:space="preserve"> ranged from 0.15 mg in the </w:t>
      </w:r>
      <w:r w:rsidRPr="000B594C">
        <w:rPr>
          <w:rFonts w:eastAsia="Times New Roman"/>
          <w:bCs/>
        </w:rPr>
        <w:t>egg-eating sea snake</w:t>
      </w:r>
      <w:r w:rsidRPr="000B594C">
        <w:rPr>
          <w:lang w:val="en-IE"/>
        </w:rPr>
        <w:t xml:space="preserve"> (</w:t>
      </w:r>
      <w:r w:rsidRPr="000B594C">
        <w:rPr>
          <w:i/>
          <w:lang w:val="en-IE"/>
        </w:rPr>
        <w:t>Emydocephalus annulatus</w:t>
      </w:r>
      <w:r w:rsidRPr="000B594C">
        <w:rPr>
          <w:lang w:val="en-IE"/>
        </w:rPr>
        <w:t>) to 571 mg in the forest cobra (</w:t>
      </w:r>
      <w:r w:rsidRPr="000B594C">
        <w:rPr>
          <w:rFonts w:eastAsia="Times New Roman"/>
          <w:i/>
          <w:iCs/>
        </w:rPr>
        <w:t>Naja melanoleuca</w:t>
      </w:r>
      <w:r w:rsidRPr="000B594C">
        <w:rPr>
          <w:lang w:val="en-IE"/>
        </w:rPr>
        <w:t>).</w:t>
      </w:r>
      <w:r>
        <w:rPr>
          <w:lang w:val="en-IE"/>
        </w:rPr>
        <w:t xml:space="preserve"> Body size, prey size and habitat dimensionality all correlated with yield. The </w:t>
      </w:r>
      <w:r>
        <w:rPr>
          <w:lang w:val="en-IE"/>
        </w:rPr>
        <w:lastRenderedPageBreak/>
        <w:t xml:space="preserve">main correlate with average yield </w:t>
      </w:r>
      <w:r w:rsidRPr="000B594C">
        <w:rPr>
          <w:lang w:val="en-IE"/>
        </w:rPr>
        <w:t>was</w:t>
      </w:r>
      <w:r>
        <w:rPr>
          <w:lang w:val="en-IE"/>
        </w:rPr>
        <w:t xml:space="preserve"> snake</w:t>
      </w:r>
      <w:r w:rsidRPr="000B594C">
        <w:rPr>
          <w:lang w:val="en-IE"/>
        </w:rPr>
        <w:t xml:space="preserve"> body size with a log-log scaling of between 0.74 and 0.76 across all models</w:t>
      </w:r>
      <w:r>
        <w:rPr>
          <w:lang w:val="en-IE"/>
        </w:rPr>
        <w:t>,</w:t>
      </w:r>
      <w:r w:rsidRPr="000B594C">
        <w:rPr>
          <w:lang w:val="en-IE"/>
        </w:rPr>
        <w:t xml:space="preserve"> after back</w:t>
      </w:r>
      <w:r>
        <w:rPr>
          <w:lang w:val="en-IE"/>
        </w:rPr>
        <w:t>-</w:t>
      </w:r>
      <w:r w:rsidRPr="000B594C">
        <w:rPr>
          <w:lang w:val="en-IE"/>
        </w:rPr>
        <w:t>transforming</w:t>
      </w:r>
      <w:r>
        <w:rPr>
          <w:lang w:val="en-IE"/>
        </w:rPr>
        <w:t xml:space="preserve"> </w:t>
      </w:r>
      <w:r w:rsidRPr="000B594C">
        <w:rPr>
          <w:lang w:val="en-IE"/>
        </w:rPr>
        <w:t>(</w:t>
      </w:r>
      <w:r>
        <w:rPr>
          <w:lang w:val="en-IE"/>
        </w:rPr>
        <w:t>Figure 3</w:t>
      </w:r>
      <w:r w:rsidRPr="000B594C">
        <w:rPr>
          <w:lang w:val="en-IE"/>
        </w:rPr>
        <w:t>,</w:t>
      </w:r>
      <w:r>
        <w:rPr>
          <w:lang w:val="en-IE"/>
        </w:rPr>
        <w:t xml:space="preserve"> Tables</w:t>
      </w:r>
      <w:r w:rsidRPr="009305C4">
        <w:rPr>
          <w:color w:val="FF0000"/>
          <w:lang w:val="en-IE"/>
        </w:rPr>
        <w:t xml:space="preserve"> </w:t>
      </w:r>
      <w:r>
        <w:rPr>
          <w:lang w:val="en-IE"/>
        </w:rPr>
        <w:t>A2-6</w:t>
      </w:r>
      <w:r w:rsidRPr="000B594C">
        <w:rPr>
          <w:lang w:val="en-IE"/>
        </w:rPr>
        <w:t>)</w:t>
      </w:r>
      <w:r>
        <w:rPr>
          <w:lang w:val="en-IE"/>
        </w:rPr>
        <w:t>, an exponent far higher than the predicted scaling of 0.51 for predator-prey body size scaling (equation 3)</w:t>
      </w:r>
      <w:r w:rsidRPr="000B594C">
        <w:rPr>
          <w:lang w:val="en-IE"/>
        </w:rPr>
        <w:t>.</w:t>
      </w:r>
      <w:r>
        <w:rPr>
          <w:lang w:val="en-IE"/>
        </w:rPr>
        <w:t xml:space="preserve"> V</w:t>
      </w:r>
      <w:r w:rsidRPr="000B594C">
        <w:rPr>
          <w:lang w:val="en-IE"/>
        </w:rPr>
        <w:t xml:space="preserve">enom </w:t>
      </w:r>
      <w:r>
        <w:rPr>
          <w:lang w:val="en-IE"/>
        </w:rPr>
        <w:t>yield also</w:t>
      </w:r>
      <w:r w:rsidRPr="000B594C">
        <w:rPr>
          <w:lang w:val="en-IE"/>
        </w:rPr>
        <w:t xml:space="preserve"> showed a positive increase with prey body</w:t>
      </w:r>
      <w:r>
        <w:rPr>
          <w:lang w:val="en-IE"/>
        </w:rPr>
        <w:t xml:space="preserve"> mass</w:t>
      </w:r>
      <w:r w:rsidRPr="000B594C">
        <w:rPr>
          <w:lang w:val="en-IE"/>
        </w:rPr>
        <w:t>, with a log</w:t>
      </w:r>
      <w:r w:rsidRPr="000B594C">
        <w:rPr>
          <w:vertAlign w:val="subscript"/>
          <w:lang w:val="en-IE"/>
        </w:rPr>
        <w:t>10</w:t>
      </w:r>
      <w:r w:rsidRPr="000B594C">
        <w:rPr>
          <w:lang w:val="en-IE"/>
        </w:rPr>
        <w:t>-log</w:t>
      </w:r>
      <w:r w:rsidRPr="000B594C">
        <w:rPr>
          <w:vertAlign w:val="subscript"/>
          <w:lang w:val="en-IE"/>
        </w:rPr>
        <w:t>10</w:t>
      </w:r>
      <w:r w:rsidRPr="000B594C">
        <w:rPr>
          <w:lang w:val="en-IE"/>
        </w:rPr>
        <w:t xml:space="preserve"> </w:t>
      </w:r>
      <w:r>
        <w:rPr>
          <w:lang w:val="en-IE"/>
        </w:rPr>
        <w:t>slope</w:t>
      </w:r>
      <w:r w:rsidRPr="000B594C">
        <w:rPr>
          <w:lang w:val="en-IE"/>
        </w:rPr>
        <w:t xml:space="preserve"> of 0.139</w:t>
      </w:r>
      <w:r>
        <w:rPr>
          <w:lang w:val="en-IE"/>
        </w:rPr>
        <w:t xml:space="preserve"> (equating to approximately a 10% increase in venom volume with a doubling of body mass), however</w:t>
      </w:r>
      <w:r w:rsidRPr="000B594C">
        <w:rPr>
          <w:lang w:val="en-IE"/>
        </w:rPr>
        <w:t xml:space="preserve"> only 90% of the posterior samples are above the zero threshold (Table</w:t>
      </w:r>
      <w:r>
        <w:rPr>
          <w:lang w:val="en-IE"/>
        </w:rPr>
        <w:t xml:space="preserve"> A3</w:t>
      </w:r>
      <w:r w:rsidRPr="000B594C">
        <w:rPr>
          <w:lang w:val="en-IE"/>
        </w:rPr>
        <w:t>).</w:t>
      </w:r>
      <w:r>
        <w:rPr>
          <w:lang w:val="en-IE"/>
        </w:rPr>
        <w:t xml:space="preserve"> Snake body size was also found to have a significantly positively correlation with </w:t>
      </w:r>
      <w:r w:rsidRPr="000B594C">
        <w:t>LD</w:t>
      </w:r>
      <w:r w:rsidRPr="000B594C">
        <w:rPr>
          <w:vertAlign w:val="subscript"/>
        </w:rPr>
        <w:t>50</w:t>
      </w:r>
      <w:r>
        <w:t xml:space="preserve"> in the main analysis of 99 species, meaning larger snakes showed decreased potency (Figure 3). However, this relationship was not significant in any of the sub analysis (Table A3-4).</w:t>
      </w:r>
    </w:p>
    <w:p w14:paraId="14126F26" w14:textId="67443974" w:rsidR="008C78AB" w:rsidRPr="008C78AB" w:rsidRDefault="008C78AB" w:rsidP="008C78AB">
      <w:pPr>
        <w:spacing w:line="360" w:lineRule="auto"/>
        <w:ind w:firstLine="720"/>
        <w:jc w:val="center"/>
        <w:rPr>
          <w:noProof/>
          <w:sz w:val="20"/>
          <w:szCs w:val="20"/>
        </w:rPr>
      </w:pPr>
      <w:r w:rsidRPr="000B594C">
        <w:rPr>
          <w:lang w:val="en-IE"/>
        </w:rPr>
        <w:t xml:space="preserve">The next most significant driver of venom </w:t>
      </w:r>
      <w:r>
        <w:rPr>
          <w:lang w:val="en-IE"/>
        </w:rPr>
        <w:t>yield</w:t>
      </w:r>
      <w:r w:rsidRPr="000B594C">
        <w:rPr>
          <w:lang w:val="en-IE"/>
        </w:rPr>
        <w:t xml:space="preserve"> was the dimensionality of the habitat with the 27 species in high dimensional environments (arboreal = 9, aquatic = 18) showing lower venom </w:t>
      </w:r>
      <w:r>
        <w:rPr>
          <w:lang w:val="en-IE"/>
        </w:rPr>
        <w:t>yields</w:t>
      </w:r>
      <w:r w:rsidRPr="000B594C">
        <w:rPr>
          <w:lang w:val="en-IE"/>
        </w:rPr>
        <w:t xml:space="preserve"> in comparison to species in lower dimensional habitats (</w:t>
      </w:r>
      <w:r>
        <w:rPr>
          <w:lang w:val="en-IE"/>
        </w:rPr>
        <w:t>Figure</w:t>
      </w:r>
      <w:r w:rsidRPr="000B594C">
        <w:rPr>
          <w:lang w:val="en-IE"/>
        </w:rPr>
        <w:t xml:space="preserve"> 2). A sensitivity analysis w</w:t>
      </w:r>
      <w:r>
        <w:rPr>
          <w:lang w:val="en-IE"/>
        </w:rPr>
        <w:t>h</w:t>
      </w:r>
      <w:r w:rsidRPr="000B594C">
        <w:rPr>
          <w:lang w:val="en-IE"/>
        </w:rPr>
        <w:t>ere habitat was include</w:t>
      </w:r>
      <w:r>
        <w:rPr>
          <w:lang w:val="en-IE"/>
        </w:rPr>
        <w:t>d</w:t>
      </w:r>
      <w:r w:rsidRPr="000B594C">
        <w:rPr>
          <w:lang w:val="en-IE"/>
        </w:rPr>
        <w:t xml:space="preserve"> as terrestrial, a</w:t>
      </w:r>
      <w:r>
        <w:rPr>
          <w:lang w:val="en-IE"/>
        </w:rPr>
        <w:t xml:space="preserve">rboreal and aquatic also showed </w:t>
      </w:r>
      <w:r w:rsidRPr="000B594C">
        <w:rPr>
          <w:lang w:val="en-IE"/>
        </w:rPr>
        <w:t>similar significant reductions in both arborea</w:t>
      </w:r>
      <w:r>
        <w:rPr>
          <w:lang w:val="en-IE"/>
        </w:rPr>
        <w:t>l and aquatic habitats (Table A5</w:t>
      </w:r>
      <w:r w:rsidRPr="000B594C">
        <w:rPr>
          <w:lang w:val="en-IE"/>
        </w:rPr>
        <w:t>).</w:t>
      </w:r>
      <w:r w:rsidRPr="009F15AF">
        <w:rPr>
          <w:noProof/>
          <w:sz w:val="20"/>
          <w:szCs w:val="20"/>
        </w:rPr>
        <w:t xml:space="preserve"> </w:t>
      </w:r>
    </w:p>
    <w:p w14:paraId="223EC3F9" w14:textId="77777777" w:rsidR="008C78AB" w:rsidRPr="00CD3200" w:rsidRDefault="008C78AB" w:rsidP="008C78AB">
      <w:pPr>
        <w:spacing w:line="360" w:lineRule="auto"/>
        <w:rPr>
          <w:b/>
          <w:lang w:val="en-IE"/>
        </w:rPr>
      </w:pPr>
      <w:r>
        <w:rPr>
          <w:b/>
          <w:lang w:val="en-IE"/>
        </w:rPr>
        <w:t xml:space="preserve">Phylogeny, constriction behaviour and covariance between venom yield and </w:t>
      </w:r>
      <w:r w:rsidRPr="00CD3200">
        <w:rPr>
          <w:b/>
        </w:rPr>
        <w:t>LD</w:t>
      </w:r>
      <w:r w:rsidRPr="00CD3200">
        <w:rPr>
          <w:b/>
          <w:vertAlign w:val="subscript"/>
        </w:rPr>
        <w:t>50</w:t>
      </w:r>
    </w:p>
    <w:p w14:paraId="5CF0DFA7" w14:textId="77777777" w:rsidR="008C78AB" w:rsidRPr="00C177F0" w:rsidRDefault="008C78AB" w:rsidP="008C78AB">
      <w:pPr>
        <w:spacing w:line="360" w:lineRule="auto"/>
        <w:ind w:firstLine="720"/>
        <w:rPr>
          <w:lang w:val="en-IE"/>
        </w:rPr>
      </w:pPr>
      <w:r>
        <w:rPr>
          <w:lang w:val="en-IE"/>
        </w:rPr>
        <w:t>In all models there is was an intermediate to high phylogenetic signal for both LD</w:t>
      </w:r>
      <w:r w:rsidRPr="00031D64">
        <w:rPr>
          <w:vertAlign w:val="subscript"/>
          <w:lang w:val="en-IE"/>
        </w:rPr>
        <w:t>50</w:t>
      </w:r>
      <w:r>
        <w:rPr>
          <w:lang w:val="en-IE"/>
        </w:rPr>
        <w:t xml:space="preserve"> and venom yield with phylogeny explaining 0.69 of the residual variation for LD</w:t>
      </w:r>
      <w:r w:rsidRPr="00031D64">
        <w:rPr>
          <w:vertAlign w:val="subscript"/>
          <w:lang w:val="en-IE"/>
        </w:rPr>
        <w:t>50</w:t>
      </w:r>
      <w:r>
        <w:rPr>
          <w:lang w:val="en-IE"/>
        </w:rPr>
        <w:t xml:space="preserve"> </w:t>
      </w:r>
      <w:r w:rsidRPr="00230A06">
        <w:rPr>
          <w:color w:val="000000" w:themeColor="text1"/>
          <w:lang w:val="en-IE"/>
        </w:rPr>
        <w:t xml:space="preserve">and 0.49 for </w:t>
      </w:r>
      <w:r>
        <w:rPr>
          <w:lang w:val="en-IE"/>
        </w:rPr>
        <w:t>venom yield, with LD</w:t>
      </w:r>
      <w:r w:rsidRPr="00031D64">
        <w:rPr>
          <w:vertAlign w:val="subscript"/>
          <w:lang w:val="en-IE"/>
        </w:rPr>
        <w:t>50</w:t>
      </w:r>
      <w:r>
        <w:rPr>
          <w:lang w:val="en-IE"/>
        </w:rPr>
        <w:t xml:space="preserve"> showing a higher phylogenetic signal in all models (Figure 2, A2-5). The presence of constricting behaviour was found to have no effect on either yield or </w:t>
      </w:r>
      <w:r w:rsidRPr="001C05B0">
        <w:t>LD</w:t>
      </w:r>
      <w:r w:rsidRPr="001C05B0">
        <w:rPr>
          <w:vertAlign w:val="subscript"/>
        </w:rPr>
        <w:t>50</w:t>
      </w:r>
      <w:r>
        <w:rPr>
          <w:b/>
        </w:rPr>
        <w:t xml:space="preserve"> </w:t>
      </w:r>
      <w:r>
        <w:t xml:space="preserve">(Table A4). Finally, there is no significant covariance between either the residuals or phylogenetic terms of both yield and </w:t>
      </w:r>
      <w:r w:rsidRPr="00977177">
        <w:t>LD</w:t>
      </w:r>
      <w:r w:rsidRPr="00977177">
        <w:rPr>
          <w:vertAlign w:val="subscript"/>
        </w:rPr>
        <w:t>50</w:t>
      </w:r>
      <w:r>
        <w:t xml:space="preserve"> across all models </w:t>
      </w:r>
      <w:r w:rsidRPr="000B594C">
        <w:rPr>
          <w:lang w:val="en-IE"/>
        </w:rPr>
        <w:t>(</w:t>
      </w:r>
      <w:r>
        <w:rPr>
          <w:lang w:val="en-IE"/>
        </w:rPr>
        <w:t>Figure 2, A2-5).</w:t>
      </w:r>
    </w:p>
    <w:p w14:paraId="1FC0EC5A" w14:textId="77777777" w:rsidR="008C78AB" w:rsidRDefault="008C78AB" w:rsidP="008C78AB">
      <w:pPr>
        <w:spacing w:line="360" w:lineRule="auto"/>
        <w:rPr>
          <w:b/>
          <w:sz w:val="28"/>
          <w:szCs w:val="28"/>
        </w:rPr>
      </w:pPr>
    </w:p>
    <w:p w14:paraId="4737F4A3" w14:textId="77777777" w:rsidR="008C78AB" w:rsidRPr="001E64EB" w:rsidRDefault="008C78AB" w:rsidP="008C78AB">
      <w:pPr>
        <w:spacing w:line="360" w:lineRule="auto"/>
        <w:outlineLvl w:val="0"/>
        <w:rPr>
          <w:b/>
          <w:sz w:val="28"/>
          <w:szCs w:val="28"/>
        </w:rPr>
      </w:pPr>
      <w:r w:rsidRPr="001E64EB">
        <w:rPr>
          <w:b/>
          <w:sz w:val="28"/>
          <w:szCs w:val="28"/>
        </w:rPr>
        <w:t>Discussion</w:t>
      </w:r>
    </w:p>
    <w:p w14:paraId="48B0F70B" w14:textId="77777777" w:rsidR="008C78AB" w:rsidRDefault="008C78AB" w:rsidP="008C78AB">
      <w:pPr>
        <w:spacing w:line="360" w:lineRule="auto"/>
        <w:rPr>
          <w:lang w:val="en-IE"/>
        </w:rPr>
      </w:pPr>
      <w:r>
        <w:rPr>
          <w:lang w:val="en-IE"/>
        </w:rPr>
        <w:t xml:space="preserve">Predator traits are thought to be heavily shaped by both predator-prey arms race dynamics and macroecological forces such as imposed by the limitations of body size and habitat structure. Here we show that snake venom follows patterns consistent of a predatory trait which has evolved under such selection pressures, with venom potency found to be prey-specific in general and the energetic costs of venom and habitat dimensionality found to be drivers of venom yield. Overall, these results show that by controlling for the species used to measure potency in comparative analysis across large taxonomic groups, hypothesis regarding the evolutionary drivers of venom can be robustly tested. </w:t>
      </w:r>
    </w:p>
    <w:p w14:paraId="48023511" w14:textId="77777777" w:rsidR="008C78AB" w:rsidRDefault="008C78AB" w:rsidP="008C78AB">
      <w:pPr>
        <w:spacing w:line="360" w:lineRule="auto"/>
        <w:rPr>
          <w:lang w:val="en-IE"/>
        </w:rPr>
      </w:pPr>
      <w:r>
        <w:rPr>
          <w:lang w:val="en-IE"/>
        </w:rPr>
        <w:lastRenderedPageBreak/>
        <w:tab/>
        <w:t xml:space="preserve">The importance of trophic factors in the evolutionary maintenance of venom is well demonstrated by cases of dietary switches to immobile or unprotected prey, such as seen by the almost complete atrophy of the venom apparatus in the marbled </w:t>
      </w:r>
      <w:r w:rsidRPr="00E848FC">
        <w:rPr>
          <w:noProof/>
        </w:rPr>
        <w:t>sea snake (</w:t>
      </w:r>
      <w:r w:rsidRPr="00C43CA3">
        <w:rPr>
          <w:i/>
          <w:noProof/>
        </w:rPr>
        <w:t>Aipysurus eydouxii</w:t>
      </w:r>
      <w:r w:rsidRPr="00E848FC">
        <w:rPr>
          <w:noProof/>
        </w:rPr>
        <w:t>)</w:t>
      </w:r>
      <w:r>
        <w:rPr>
          <w:noProof/>
        </w:rPr>
        <w:t xml:space="preserve"> due switiching to an egg based diet</w:t>
      </w:r>
      <w:r>
        <w:rPr>
          <w:lang w:val="en-IE"/>
        </w:rPr>
        <w:t xml:space="preserve"> </w:t>
      </w:r>
      <w:r>
        <w:rPr>
          <w:lang w:val="en-IE"/>
        </w:rPr>
        <w:fldChar w:fldCharType="begin"/>
      </w:r>
      <w:r>
        <w:rPr>
          <w:lang w:val="en-IE"/>
        </w:rPr>
        <w:instrText xml:space="preserve"> ADDIN EN.CITE &lt;EndNote&gt;&lt;Cite&gt;&lt;Author&gt;Li&lt;/Author&gt;&lt;Year&gt;2005&lt;/Year&gt;&lt;RecNum&gt;20&lt;/RecNum&gt;&lt;DisplayText&gt;(36)&lt;/DisplayText&gt;&lt;record&gt;&lt;rec-number&gt;20&lt;/rec-number&gt;&lt;foreign-keys&gt;&lt;key app="EN" db-id="ax5t9ztwnxe5f8edetnp2tzne0aaff55ftr5" timestamp="1457353997"&gt;20&lt;/key&gt;&lt;/foreign-keys&gt;&lt;ref-type name="Journal Article"&gt;17&lt;/ref-type&gt;&lt;contributors&gt;&lt;authors&gt;&lt;author&gt;Li, Min&lt;/author&gt;&lt;author&gt;Fry, BG&lt;/author&gt;&lt;author&gt;Kini, R Manjunatha&lt;/author&gt;&lt;/authors&gt;&lt;/contributors&gt;&lt;titles&gt;&lt;title&gt;Eggs-only diet: its implications for the toxin profile changes and ecology of the marbled sea snake (Aipysurus eydouxii)&lt;/title&gt;&lt;secondary-title&gt;Journal of Molecular Evolution&lt;/secondary-title&gt;&lt;/titles&gt;&lt;periodical&gt;&lt;full-title&gt;Journal of Molecular Evolution&lt;/full-title&gt;&lt;/periodical&gt;&lt;pages&gt;81-89&lt;/pages&gt;&lt;volume&gt;60&lt;/volume&gt;&lt;number&gt;1&lt;/number&gt;&lt;dates&gt;&lt;year&gt;2005&lt;/year&gt;&lt;/dates&gt;&lt;isbn&gt;0022-2844&lt;/isbn&gt;&lt;urls&gt;&lt;/urls&gt;&lt;/record&gt;&lt;/Cite&gt;&lt;/EndNote&gt;</w:instrText>
      </w:r>
      <w:r>
        <w:rPr>
          <w:lang w:val="en-IE"/>
        </w:rPr>
        <w:fldChar w:fldCharType="separate"/>
      </w:r>
      <w:r>
        <w:rPr>
          <w:noProof/>
          <w:lang w:val="en-IE"/>
        </w:rPr>
        <w:t>(</w:t>
      </w:r>
      <w:hyperlink w:anchor="_ENREF_36" w:tooltip="Li, 2005 #20" w:history="1">
        <w:r>
          <w:rPr>
            <w:noProof/>
            <w:lang w:val="en-IE"/>
          </w:rPr>
          <w:t>36</w:t>
        </w:r>
      </w:hyperlink>
      <w:r>
        <w:rPr>
          <w:noProof/>
          <w:lang w:val="en-IE"/>
        </w:rPr>
        <w:t>)</w:t>
      </w:r>
      <w:r>
        <w:rPr>
          <w:lang w:val="en-IE"/>
        </w:rPr>
        <w:fldChar w:fldCharType="end"/>
      </w:r>
      <w:r>
        <w:rPr>
          <w:lang w:val="en-IE"/>
        </w:rPr>
        <w:t xml:space="preserve">. This maintenance mechanism is also supported by our findings that </w:t>
      </w:r>
      <w:r w:rsidRPr="00B51EEB">
        <w:rPr>
          <w:rStyle w:val="Emphasis"/>
          <w:rFonts w:eastAsia="Times New Roman"/>
          <w:i w:val="0"/>
        </w:rPr>
        <w:t>ovivorous</w:t>
      </w:r>
      <w:r>
        <w:rPr>
          <w:rStyle w:val="Emphasis"/>
          <w:rFonts w:eastAsia="Times New Roman"/>
          <w:i w:val="0"/>
        </w:rPr>
        <w:t xml:space="preserve"> feeding is associated with lower potencies and venom yield</w:t>
      </w:r>
      <w:r>
        <w:rPr>
          <w:lang w:val="en-IE"/>
        </w:rPr>
        <w:t xml:space="preserve">. </w:t>
      </w:r>
      <w:r>
        <w:rPr>
          <w:rStyle w:val="Emphasis"/>
          <w:rFonts w:eastAsia="Times New Roman"/>
          <w:i w:val="0"/>
        </w:rPr>
        <w:t xml:space="preserve">However, beyond the role of maintaining the possession of venom the role of trophic drivers in shaping venoms subsequent evolution has been much more hotly debated, in particularly relating to the generality of prey-specific venoms </w:t>
      </w:r>
      <w:r>
        <w:rPr>
          <w:lang w:val="en-IE"/>
        </w:rPr>
        <w:fldChar w:fldCharType="begin">
          <w:fldData xml:space="preserve">PEVuZE5vdGU+PENpdGU+PEF1dGhvcj5TYXNhPC9BdXRob3I+PFllYXI+MTk5OTwvWWVhcj48UmVj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</w:fldData>
        </w:fldChar>
      </w:r>
      <w:r>
        <w:rPr>
          <w:lang w:val="en-IE"/>
        </w:rPr>
        <w:instrText xml:space="preserve"> ADDIN EN.CITE </w:instrText>
      </w:r>
      <w:r>
        <w:rPr>
          <w:lang w:val="en-IE"/>
        </w:rPr>
        <w:fldChar w:fldCharType="begin">
          <w:fldData xml:space="preserve">PEVuZE5vdGU+PENpdGU+PEF1dGhvcj5TYXNhPC9BdXRob3I+PFllYXI+MTk5OTwvWWVhcj48UmVj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</w:fldData>
        </w:fldChar>
      </w:r>
      <w:r>
        <w:rPr>
          <w:lang w:val="en-IE"/>
        </w:rPr>
        <w:instrText xml:space="preserve"> ADDIN EN.CITE.DATA </w:instrText>
      </w:r>
      <w:r>
        <w:rPr>
          <w:lang w:val="en-IE"/>
        </w:rPr>
      </w:r>
      <w:r>
        <w:rPr>
          <w:lang w:val="en-IE"/>
        </w:rPr>
        <w:fldChar w:fldCharType="end"/>
      </w:r>
      <w:r>
        <w:rPr>
          <w:lang w:val="en-IE"/>
        </w:rPr>
      </w:r>
      <w:r>
        <w:rPr>
          <w:lang w:val="en-IE"/>
        </w:rPr>
        <w:fldChar w:fldCharType="separate"/>
      </w:r>
      <w:r>
        <w:rPr>
          <w:noProof/>
          <w:lang w:val="en-IE"/>
        </w:rPr>
        <w:t>(</w:t>
      </w:r>
      <w:hyperlink w:anchor="_ENREF_1" w:tooltip="Casewell, 2013 #1" w:history="1">
        <w:r>
          <w:rPr>
            <w:noProof/>
            <w:lang w:val="en-IE"/>
          </w:rPr>
          <w:t>1</w:t>
        </w:r>
      </w:hyperlink>
      <w:r>
        <w:rPr>
          <w:noProof/>
          <w:lang w:val="en-IE"/>
        </w:rPr>
        <w:t xml:space="preserve">, </w:t>
      </w:r>
      <w:hyperlink w:anchor="_ENREF_9" w:tooltip="Sasa, 1999 #3" w:history="1">
        <w:r>
          <w:rPr>
            <w:noProof/>
            <w:lang w:val="en-IE"/>
          </w:rPr>
          <w:t>9</w:t>
        </w:r>
      </w:hyperlink>
      <w:r>
        <w:rPr>
          <w:noProof/>
          <w:lang w:val="en-IE"/>
        </w:rPr>
        <w:t xml:space="preserve">, </w:t>
      </w:r>
      <w:hyperlink w:anchor="_ENREF_10" w:tooltip="Mebs, 2001 #4" w:history="1">
        <w:r>
          <w:rPr>
            <w:noProof/>
            <w:lang w:val="en-IE"/>
          </w:rPr>
          <w:t>10</w:t>
        </w:r>
      </w:hyperlink>
      <w:r>
        <w:rPr>
          <w:noProof/>
          <w:lang w:val="en-IE"/>
        </w:rPr>
        <w:t>)</w:t>
      </w:r>
      <w:r>
        <w:rPr>
          <w:lang w:val="en-IE"/>
        </w:rPr>
        <w:fldChar w:fldCharType="end"/>
      </w:r>
      <w:r>
        <w:rPr>
          <w:lang w:val="en-IE"/>
        </w:rPr>
        <w:t xml:space="preserve">. By flipping the inconvenience usually associated with the use of non-natural test models for venom potency </w:t>
      </w:r>
      <w:r>
        <w:rPr>
          <w:lang w:val="en-IE"/>
        </w:rPr>
        <w:fldChar w:fldCharType="begin"/>
      </w:r>
      <w:r>
        <w:rPr>
          <w:lang w:val="en-IE"/>
        </w:rPr>
        <w:instrText xml:space="preserve"> ADDIN EN.CITE &lt;EndNote&gt;&lt;Cite&gt;&lt;Author&gt;da Silva&lt;/Author&gt;&lt;Year&gt;2001&lt;/Year&gt;&lt;RecNum&gt;7&lt;/RecNum&gt;&lt;DisplayText&gt;(6)&lt;/DisplayText&gt;&lt;record&gt;&lt;rec-number&gt;7&lt;/rec-number&gt;&lt;foreign-keys&gt;&lt;key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Pr>
          <w:lang w:val="en-IE"/>
        </w:rPr>
        <w:fldChar w:fldCharType="separate"/>
      </w:r>
      <w:r>
        <w:rPr>
          <w:noProof/>
          <w:lang w:val="en-IE"/>
        </w:rPr>
        <w:t>(</w:t>
      </w:r>
      <w:hyperlink w:anchor="_ENREF_6" w:tooltip="da Silva, 2001 #7" w:history="1">
        <w:r>
          <w:rPr>
            <w:noProof/>
            <w:lang w:val="en-IE"/>
          </w:rPr>
          <w:t>6</w:t>
        </w:r>
      </w:hyperlink>
      <w:r>
        <w:rPr>
          <w:noProof/>
          <w:lang w:val="en-IE"/>
        </w:rPr>
        <w:t>)</w:t>
      </w:r>
      <w:r>
        <w:rPr>
          <w:lang w:val="en-IE"/>
        </w:rPr>
        <w:fldChar w:fldCharType="end"/>
      </w:r>
      <w:r>
        <w:rPr>
          <w:lang w:val="en-IE"/>
        </w:rPr>
        <w:t xml:space="preserve"> we show that venom is generally prey-specific. Moreover, our analysis is likely to underestimate the generality of the prey-specific nature of venom due to our use of LD</w:t>
      </w:r>
      <w:r w:rsidRPr="00794AA9">
        <w:rPr>
          <w:vertAlign w:val="subscript"/>
          <w:lang w:val="en-IE"/>
        </w:rPr>
        <w:t>50</w:t>
      </w:r>
      <w:r>
        <w:rPr>
          <w:lang w:val="en-IE"/>
        </w:rPr>
        <w:t>. While LD</w:t>
      </w:r>
      <w:r w:rsidRPr="005B1F15">
        <w:rPr>
          <w:vertAlign w:val="subscript"/>
          <w:lang w:val="en-IE"/>
        </w:rPr>
        <w:t>50</w:t>
      </w:r>
      <w:r>
        <w:rPr>
          <w:vertAlign w:val="subscript"/>
          <w:lang w:val="en-IE"/>
        </w:rPr>
        <w:t xml:space="preserve"> </w:t>
      </w:r>
      <w:r>
        <w:rPr>
          <w:lang w:val="en-IE"/>
        </w:rPr>
        <w:t xml:space="preserve">measures the lethality of a venom it is likely that venom is selected to simply subdue prey, in order to reduce the chances of prey escaping or retaliating </w:t>
      </w:r>
      <w:r>
        <w:rPr>
          <w:lang w:val="en-IE"/>
        </w:rPr>
        <w:fldChar w:fldCharType="begin"/>
      </w:r>
      <w:r>
        <w:rPr>
          <w:lang w:val="en-IE"/>
        </w:rPr>
        <w:instrText xml:space="preserve"> ADDIN EN.CITE &lt;EndNote&gt;&lt;Cite&gt;&lt;Author&gt;Barlow&lt;/Author&gt;&lt;Year&gt;2009&lt;/Year&gt;&lt;RecNum&gt;2&lt;/RecNum&gt;&lt;DisplayText&gt;(5)&lt;/DisplayText&gt;&lt;record&gt;&lt;rec-number&gt;2&lt;/rec-number&gt;&lt;foreign-keys&gt;&lt;key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Pr>
          <w:lang w:val="en-IE"/>
        </w:rPr>
        <w:fldChar w:fldCharType="separate"/>
      </w:r>
      <w:r>
        <w:rPr>
          <w:noProof/>
          <w:lang w:val="en-IE"/>
        </w:rPr>
        <w:t>(</w:t>
      </w:r>
      <w:hyperlink w:anchor="_ENREF_5" w:tooltip="Barlow, 2009 #2" w:history="1">
        <w:r>
          <w:rPr>
            <w:noProof/>
            <w:lang w:val="en-IE"/>
          </w:rPr>
          <w:t>5</w:t>
        </w:r>
      </w:hyperlink>
      <w:r>
        <w:rPr>
          <w:noProof/>
          <w:lang w:val="en-IE"/>
        </w:rPr>
        <w:t>)</w:t>
      </w:r>
      <w:r>
        <w:rPr>
          <w:lang w:val="en-IE"/>
        </w:rPr>
        <w:fldChar w:fldCharType="end"/>
      </w:r>
      <w:r>
        <w:rPr>
          <w:lang w:val="en-IE"/>
        </w:rPr>
        <w:t xml:space="preserve">. Even though prey mortality achieves this, other measures of venoms ability to subdue prey, such as the speed at which a venom affects prey or measures of sub-lethal incapacitating effects, may further our understanding of how predator-prey dynamics shape venom potency </w:t>
      </w:r>
      <w:r>
        <w:rPr>
          <w:lang w:val="en-IE"/>
        </w:rPr>
        <w:fldChar w:fldCharType="begin"/>
      </w:r>
      <w:r>
        <w:rPr>
          <w:lang w:val="en-IE"/>
        </w:rPr>
        <w:instrText xml:space="preserve"> ADDIN EN.CITE &lt;EndNote&gt;&lt;Cite&gt;&lt;Author&gt;Barlow&lt;/Author&gt;&lt;Year&gt;2009&lt;/Year&gt;&lt;RecNum&gt;2&lt;/RecNum&gt;&lt;DisplayText&gt;(5)&lt;/DisplayText&gt;&lt;record&gt;&lt;rec-number&gt;2&lt;/rec-number&gt;&lt;foreign-keys&gt;&lt;key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Pr>
          <w:lang w:val="en-IE"/>
        </w:rPr>
        <w:fldChar w:fldCharType="separate"/>
      </w:r>
      <w:r>
        <w:rPr>
          <w:noProof/>
          <w:lang w:val="en-IE"/>
        </w:rPr>
        <w:t>(</w:t>
      </w:r>
      <w:hyperlink w:anchor="_ENREF_5" w:tooltip="Barlow, 2009 #2" w:history="1">
        <w:r>
          <w:rPr>
            <w:noProof/>
            <w:lang w:val="en-IE"/>
          </w:rPr>
          <w:t>5</w:t>
        </w:r>
      </w:hyperlink>
      <w:r>
        <w:rPr>
          <w:noProof/>
          <w:lang w:val="en-IE"/>
        </w:rPr>
        <w:t>)</w:t>
      </w:r>
      <w:r>
        <w:rPr>
          <w:lang w:val="en-IE"/>
        </w:rPr>
        <w:fldChar w:fldCharType="end"/>
      </w:r>
      <w:r>
        <w:rPr>
          <w:lang w:val="en-IE"/>
        </w:rPr>
        <w:t xml:space="preserve">. However, despite such limitations, we find a clear pattern of prey-specificity suggesting that cases of </w:t>
      </w:r>
      <w:r>
        <w:t xml:space="preserve">non-prey specific venom </w:t>
      </w:r>
      <w:r w:rsidRPr="002A7338">
        <w:fldChar w:fldCharType="begin">
          <w:fldData xml:space="preserve">PEVuZE5vdGU+PENpdGU+PEF1dGhvcj5Wb3NzPC9BdXRob3I+PFllYXI+MjAxMzwvWWVhcj48UmVj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</w:fldData>
        </w:fldChar>
      </w:r>
      <w:r>
        <w:instrText xml:space="preserve"> ADDIN EN.CITE </w:instrText>
      </w:r>
      <w:r>
        <w:fldChar w:fldCharType="begin">
          <w:fldData xml:space="preserve">PEVuZE5vdGU+PENpdGU+PEF1dGhvcj5Wb3NzPC9BdXRob3I+PFllYXI+MjAxMzwvWWVhcj48UmVj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</w:fldData>
        </w:fldChar>
      </w:r>
      <w:r>
        <w:instrText xml:space="preserve"> ADDIN EN.CITE.DATA </w:instrText>
      </w:r>
      <w:r>
        <w:fldChar w:fldCharType="end"/>
      </w:r>
      <w:r w:rsidRPr="002A7338">
        <w:fldChar w:fldCharType="separate"/>
      </w:r>
      <w:r>
        <w:rPr>
          <w:noProof/>
        </w:rPr>
        <w:t>(</w:t>
      </w:r>
      <w:hyperlink w:anchor="_ENREF_21" w:tooltip="Williams, 1988 #23" w:history="1">
        <w:r>
          <w:rPr>
            <w:noProof/>
          </w:rPr>
          <w:t>21-23</w:t>
        </w:r>
      </w:hyperlink>
      <w:r>
        <w:rPr>
          <w:noProof/>
        </w:rPr>
        <w:t xml:space="preserve">, </w:t>
      </w:r>
      <w:hyperlink w:anchor="_ENREF_37" w:tooltip="Biardi, 2011 #26" w:history="1">
        <w:r>
          <w:rPr>
            <w:noProof/>
          </w:rPr>
          <w:t>37</w:t>
        </w:r>
      </w:hyperlink>
      <w:r>
        <w:rPr>
          <w:noProof/>
        </w:rPr>
        <w:t xml:space="preserve">, </w:t>
      </w:r>
      <w:hyperlink w:anchor="_ENREF_38" w:tooltip="Poran, 1987 #115" w:history="1">
        <w:r>
          <w:rPr>
            <w:noProof/>
          </w:rPr>
          <w:t>38</w:t>
        </w:r>
      </w:hyperlink>
      <w:r>
        <w:rPr>
          <w:noProof/>
        </w:rPr>
        <w:t>)</w:t>
      </w:r>
      <w:r w:rsidRPr="002A7338">
        <w:fldChar w:fldCharType="end"/>
      </w:r>
      <w:r>
        <w:t xml:space="preserve"> are more likely to be exceptions to the general rule</w:t>
      </w:r>
      <w:r>
        <w:rPr>
          <w:lang w:val="en-IE"/>
        </w:rPr>
        <w:t xml:space="preserve">. </w:t>
      </w:r>
    </w:p>
    <w:p w14:paraId="17BA9F60" w14:textId="77777777" w:rsidR="008C78AB" w:rsidRDefault="008C78AB" w:rsidP="008C78AB">
      <w:pPr>
        <w:spacing w:line="360" w:lineRule="auto"/>
        <w:ind w:firstLine="720"/>
        <w:rPr>
          <w:lang w:val="en-IE"/>
        </w:rPr>
      </w:pPr>
      <w:r>
        <w:rPr>
          <w:lang w:val="en-IE"/>
        </w:rPr>
        <w:t xml:space="preserve">In terms of macroecological patterns, unsurprisingly we found that larger snakes had larger quantities of venom. More surprisingly these increases did not follow the expected scaling </w:t>
      </w:r>
      <w:r w:rsidRPr="004305B6">
        <w:rPr>
          <w:lang w:val="en-IE"/>
        </w:rPr>
        <w:t>allometry</w:t>
      </w:r>
      <w:r w:rsidRPr="004305B6" w:rsidDel="004305B6">
        <w:rPr>
          <w:lang w:val="en-IE"/>
        </w:rPr>
        <w:t xml:space="preserve"> </w:t>
      </w:r>
      <w:r>
        <w:rPr>
          <w:lang w:val="en-IE"/>
        </w:rPr>
        <w:t xml:space="preserve">of 0.51 from a predator-prey scaling perspective </w:t>
      </w:r>
      <w:r>
        <w:rPr>
          <w:lang w:val="en-IE"/>
        </w:rPr>
        <w:fldChar w:fldCharType="begin"/>
      </w:r>
      <w:r>
        <w:rPr>
          <w:lang w:val="en-IE"/>
        </w:rPr>
        <w:instrText xml:space="preserve"> ADDIN EN.CITE &lt;EndNote&gt;&lt;Cite&gt;&lt;Author&gt;Carbone&lt;/Author&gt;&lt;Year&gt;2014&lt;/Year&gt;&lt;RecNum&gt;93&lt;/RecNum&gt;&lt;DisplayText&gt;(19)&lt;/DisplayText&gt;&lt;record&gt;&lt;rec-number&gt;93&lt;/rec-number&gt;&lt;foreign-keys&gt;&lt;key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Pr>
          <w:lang w:val="en-IE"/>
        </w:rPr>
        <w:fldChar w:fldCharType="separate"/>
      </w:r>
      <w:r>
        <w:rPr>
          <w:noProof/>
          <w:lang w:val="en-IE"/>
        </w:rPr>
        <w:t>(</w:t>
      </w:r>
      <w:hyperlink w:anchor="_ENREF_19" w:tooltip="Carbone, 2014 #93" w:history="1">
        <w:r>
          <w:rPr>
            <w:noProof/>
            <w:lang w:val="en-IE"/>
          </w:rPr>
          <w:t>19</w:t>
        </w:r>
      </w:hyperlink>
      <w:r>
        <w:rPr>
          <w:noProof/>
          <w:lang w:val="en-IE"/>
        </w:rPr>
        <w:t>)</w:t>
      </w:r>
      <w:r>
        <w:rPr>
          <w:lang w:val="en-IE"/>
        </w:rPr>
        <w:fldChar w:fldCharType="end"/>
      </w:r>
      <w:r>
        <w:rPr>
          <w:lang w:val="en-IE"/>
        </w:rPr>
        <w:t xml:space="preserve"> with venom yield increasing faster with snake body size than expected. Even when considering potential variation in the allometric scaling of</w:t>
      </w:r>
      <w:r w:rsidRPr="00302E87">
        <w:t xml:space="preserve"> </w:t>
      </w:r>
      <w:r w:rsidRPr="00302E87">
        <w:rPr>
          <w:lang w:val="en-IE"/>
        </w:rPr>
        <w:t xml:space="preserve">toxicological </w:t>
      </w:r>
      <w:r>
        <w:rPr>
          <w:lang w:val="en-IE"/>
        </w:rPr>
        <w:t xml:space="preserve">effects (equation 3) </w:t>
      </w:r>
      <w:r>
        <w:fldChar w:fldCharType="begin"/>
      </w:r>
      <w:r>
        <w:instrText xml:space="preserve"> ADDIN EN.CITE &lt;EndNote&gt;&lt;Cite&gt;&lt;Author&gt;Nestorov&lt;/Author&gt;&lt;Year&gt;2003&lt;/Year&gt;&lt;RecNum&gt;101&lt;/RecNum&gt;&lt;DisplayText&gt;(29)&lt;/DisplayText&gt;&lt;record&gt;&lt;rec-number&gt;101&lt;/rec-number&gt;&lt;foreign-keys&gt;&lt;key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fldChar w:fldCharType="separate"/>
      </w:r>
      <w:r>
        <w:rPr>
          <w:noProof/>
        </w:rPr>
        <w:t>(</w:t>
      </w:r>
      <w:hyperlink w:anchor="_ENREF_29" w:tooltip="Nestorov, 2003 #101" w:history="1">
        <w:r>
          <w:rPr>
            <w:noProof/>
          </w:rPr>
          <w:t>29</w:t>
        </w:r>
      </w:hyperlink>
      <w:r>
        <w:rPr>
          <w:noProof/>
        </w:rPr>
        <w:t>)</w:t>
      </w:r>
      <w:r>
        <w:fldChar w:fldCharType="end"/>
      </w:r>
      <w:r>
        <w:rPr>
          <w:lang w:val="en-IE"/>
        </w:rPr>
        <w:t xml:space="preserve">, a value far in excess of 1 is required for the scaling of </w:t>
      </w:r>
      <w:r w:rsidRPr="00E00507">
        <w:rPr>
          <w:lang w:val="en-IE"/>
        </w:rPr>
        <w:t xml:space="preserve">toxicological </w:t>
      </w:r>
      <w:r>
        <w:rPr>
          <w:lang w:val="en-IE"/>
        </w:rPr>
        <w:t>effects (</w:t>
      </w:r>
      <w:r w:rsidRPr="00C8708B">
        <w:rPr>
          <w:i/>
          <w:lang w:val="en-IE"/>
        </w:rPr>
        <w:t>b</w:t>
      </w:r>
      <w:r>
        <w:rPr>
          <w:lang w:val="en-IE"/>
        </w:rPr>
        <w:t>), in order for our results to match the predator-prey scaling prediction: a situation that seems unlikely. Furthermore, our analysis revealed that the predatory-prey body mass scaling of venomous snakes, (</w:t>
      </w:r>
      <w:r w:rsidRPr="00D23118">
        <w:rPr>
          <w:i/>
          <w:lang w:val="en-IE"/>
        </w:rPr>
        <w:t>a</w:t>
      </w:r>
      <w:r>
        <w:rPr>
          <w:lang w:val="en-IE"/>
        </w:rPr>
        <w:t xml:space="preserve"> in equation 3) is much lower than expected, based on comparisons to previous body mass scaling conducted on all snakes </w:t>
      </w:r>
      <w:r>
        <w:rPr>
          <w:lang w:val="en-IE"/>
        </w:rPr>
        <w:fldChar w:fldCharType="begin"/>
      </w:r>
      <w:r>
        <w:rPr>
          <w:lang w:val="en-IE"/>
        </w:rPr>
        <w:instrText xml:space="preserve"> ADDIN EN.CITE &lt;EndNote&gt;&lt;Cite&gt;&lt;Author&gt;Carbone&lt;/Author&gt;&lt;Year&gt;2014&lt;/Year&gt;&lt;RecNum&gt;93&lt;/RecNum&gt;&lt;DisplayText&gt;(19)&lt;/DisplayText&gt;&lt;record&gt;&lt;rec-number&gt;93&lt;/rec-number&gt;&lt;foreign-keys&gt;&lt;key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Pr>
          <w:lang w:val="en-IE"/>
        </w:rPr>
        <w:fldChar w:fldCharType="separate"/>
      </w:r>
      <w:r>
        <w:rPr>
          <w:noProof/>
          <w:lang w:val="en-IE"/>
        </w:rPr>
        <w:t>(</w:t>
      </w:r>
      <w:hyperlink w:anchor="_ENREF_19" w:tooltip="Carbone, 2014 #93" w:history="1">
        <w:r>
          <w:rPr>
            <w:noProof/>
            <w:lang w:val="en-IE"/>
          </w:rPr>
          <w:t>19</w:t>
        </w:r>
      </w:hyperlink>
      <w:r>
        <w:rPr>
          <w:noProof/>
          <w:lang w:val="en-IE"/>
        </w:rPr>
        <w:t>)</w:t>
      </w:r>
      <w:r>
        <w:rPr>
          <w:lang w:val="en-IE"/>
        </w:rPr>
        <w:fldChar w:fldCharType="end"/>
      </w:r>
      <w:r>
        <w:rPr>
          <w:lang w:val="en-IE"/>
        </w:rPr>
        <w:t xml:space="preserve">, meaning that larger venomous snakes feed on much smaller prey items than predicted for their size. This lower scaling of prey size may explain the reduced venom potency with snake size seen in our main analysis. </w:t>
      </w:r>
    </w:p>
    <w:p w14:paraId="6D80E350" w14:textId="77777777" w:rsidR="008C78AB" w:rsidRDefault="008C78AB" w:rsidP="008C78AB">
      <w:pPr>
        <w:spacing w:line="360" w:lineRule="auto"/>
        <w:ind w:firstLine="720"/>
        <w:rPr>
          <w:lang w:val="en-IE"/>
        </w:rPr>
      </w:pPr>
      <w:r>
        <w:rPr>
          <w:lang w:val="en-IE"/>
        </w:rPr>
        <w:lastRenderedPageBreak/>
        <w:t xml:space="preserve">While venom yield did not follow predictions arising from predator-prey body mass scaling it did match an allometry of 0.75 expected from metabolic theory </w:t>
      </w:r>
      <w:r>
        <w:rPr>
          <w:lang w:val="en-IE"/>
        </w:rPr>
        <w:fldChar w:fldCharType="begin"/>
      </w:r>
      <w:r>
        <w:rPr>
          <w:lang w:val="en-IE"/>
        </w:rPr>
        <w:instrText xml:space="preserve"> ADDIN EN.CITE &lt;EndNote&gt;&lt;Cite&gt;&lt;Author&gt;Brown&lt;/Author&gt;&lt;Year&gt;2004&lt;/Year&gt;&lt;RecNum&gt;111&lt;/RecNum&gt;&lt;DisplayText&gt;(30, 39)&lt;/DisplayText&gt;&lt;record&gt;&lt;rec-number&gt;111&lt;/rec-number&gt;&lt;foreign-keys&gt;&lt;key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Cite&gt;&lt;Author&gt;Isaac&lt;/Author&gt;&lt;Year&gt;2010&lt;/Year&gt;&lt;RecNum&gt;102&lt;/RecNum&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Pr>
          <w:lang w:val="en-IE"/>
        </w:rPr>
        <w:fldChar w:fldCharType="separate"/>
      </w:r>
      <w:r>
        <w:rPr>
          <w:noProof/>
          <w:lang w:val="en-IE"/>
        </w:rPr>
        <w:t>(</w:t>
      </w:r>
      <w:hyperlink w:anchor="_ENREF_30" w:tooltip="Isaac, 2010 #102" w:history="1">
        <w:r>
          <w:rPr>
            <w:noProof/>
            <w:lang w:val="en-IE"/>
          </w:rPr>
          <w:t>30</w:t>
        </w:r>
      </w:hyperlink>
      <w:r>
        <w:rPr>
          <w:noProof/>
          <w:lang w:val="en-IE"/>
        </w:rPr>
        <w:t xml:space="preserve">, </w:t>
      </w:r>
      <w:hyperlink w:anchor="_ENREF_39" w:tooltip="Brown, 2004 #111" w:history="1">
        <w:r>
          <w:rPr>
            <w:noProof/>
            <w:lang w:val="en-IE"/>
          </w:rPr>
          <w:t>39</w:t>
        </w:r>
      </w:hyperlink>
      <w:r>
        <w:rPr>
          <w:noProof/>
          <w:lang w:val="en-IE"/>
        </w:rPr>
        <w:t>)</w:t>
      </w:r>
      <w:r>
        <w:rPr>
          <w:lang w:val="en-IE"/>
        </w:rPr>
        <w:fldChar w:fldCharType="end"/>
      </w:r>
      <w:r>
        <w:rPr>
          <w:lang w:val="en-IE"/>
        </w:rPr>
        <w:t xml:space="preserve">. This suggests that the scaling of metabolic rate with body size and the related scaling of the production of a energetically costly material such as venom </w:t>
      </w:r>
      <w:r>
        <w:rPr>
          <w:lang w:val="en-IE"/>
        </w:rPr>
        <w:fldChar w:fldCharType="begin"/>
      </w:r>
      <w:r>
        <w:rPr>
          <w:lang w:val="en-IE"/>
        </w:rPr>
        <w:instrText xml:space="preserve"> ADDIN EN.CITE &lt;EndNote&gt;&lt;Cite&gt;&lt;Author&gt;McCue&lt;/Author&gt;&lt;Year&gt;2006&lt;/Year&gt;&lt;RecNum&gt;10&lt;/RecNum&gt;&lt;DisplayText&gt;(25)&lt;/DisplayText&gt;&lt;record&gt;&lt;rec-number&gt;10&lt;/rec-number&gt;&lt;foreign-keys&gt;&lt;key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Pr>
          <w:lang w:val="en-IE"/>
        </w:rPr>
        <w:fldChar w:fldCharType="separate"/>
      </w:r>
      <w:r>
        <w:rPr>
          <w:noProof/>
          <w:lang w:val="en-IE"/>
        </w:rPr>
        <w:t>(</w:t>
      </w:r>
      <w:hyperlink w:anchor="_ENREF_25" w:tooltip="McCue, 2006 #10" w:history="1">
        <w:r>
          <w:rPr>
            <w:noProof/>
            <w:lang w:val="en-IE"/>
          </w:rPr>
          <w:t>25</w:t>
        </w:r>
      </w:hyperlink>
      <w:r>
        <w:rPr>
          <w:noProof/>
          <w:lang w:val="en-IE"/>
        </w:rPr>
        <w:t>)</w:t>
      </w:r>
      <w:r>
        <w:rPr>
          <w:lang w:val="en-IE"/>
        </w:rPr>
        <w:fldChar w:fldCharType="end"/>
      </w:r>
      <w:r>
        <w:rPr>
          <w:lang w:val="en-IE"/>
        </w:rPr>
        <w:t xml:space="preserve">, is a more direct driver of venom yield than trophic drivers such as prey size. However, while the total amount of venom available to a snake may be such metabolic scaling, there is evidence that the amount administered in a single bite is more closely related to prey size </w:t>
      </w:r>
      <w:r>
        <w:rPr>
          <w:lang w:val="en-IE"/>
        </w:rPr>
        <w:fldChar w:fldCharType="begin"/>
      </w:r>
      <w:r>
        <w:rPr>
          <w:lang w:val="en-IE"/>
        </w:rPr>
        <w:instrText xml:space="preserve"> ADDIN EN.CITE &lt;EndNote&gt;&lt;Cite&gt;&lt;Author&gt;Hayes&lt;/Author&gt;&lt;Year&gt;2002&lt;/Year&gt;&lt;RecNum&gt;9&lt;/RecNum&gt;&lt;DisplayText&gt;(28)&lt;/DisplayText&gt;&lt;record&gt;&lt;rec-number&gt;9&lt;/rec-number&gt;&lt;foreign-keys&gt;&lt;key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Pr>
          <w:lang w:val="en-IE"/>
        </w:rPr>
        <w:fldChar w:fldCharType="separate"/>
      </w:r>
      <w:r>
        <w:rPr>
          <w:noProof/>
          <w:lang w:val="en-IE"/>
        </w:rPr>
        <w:t>(</w:t>
      </w:r>
      <w:hyperlink w:anchor="_ENREF_28" w:tooltip="Hayes, 2002 #9" w:history="1">
        <w:r>
          <w:rPr>
            <w:noProof/>
            <w:lang w:val="en-IE"/>
          </w:rPr>
          <w:t>28</w:t>
        </w:r>
      </w:hyperlink>
      <w:r>
        <w:rPr>
          <w:noProof/>
          <w:lang w:val="en-IE"/>
        </w:rPr>
        <w:t>)</w:t>
      </w:r>
      <w:r>
        <w:rPr>
          <w:lang w:val="en-IE"/>
        </w:rPr>
        <w:fldChar w:fldCharType="end"/>
      </w:r>
      <w:r>
        <w:rPr>
          <w:lang w:val="en-IE"/>
        </w:rPr>
        <w:t>.  Such a decoupling of trophic and metabolic between the amount of venom in a single bite and the total reservoir may have interesting implications on the predation strategies available with body size. As yield scales with body size according to a higher exponent than prey size, larger species would be expected to have the capacity to envenomate more prey items before depleting their reservoir in comparison to smaller species which may be constrained to something closer to a one shot strategy.</w:t>
      </w:r>
    </w:p>
    <w:p w14:paraId="049D722C" w14:textId="77777777" w:rsidR="008C78AB" w:rsidRDefault="008C78AB" w:rsidP="008C78AB">
      <w:pPr>
        <w:spacing w:line="360" w:lineRule="auto"/>
        <w:ind w:firstLine="720"/>
        <w:rPr>
          <w:lang w:val="en-IE"/>
        </w:rPr>
      </w:pPr>
      <w:r>
        <w:rPr>
          <w:lang w:val="en-IE"/>
        </w:rPr>
        <w:t xml:space="preserve">Another macroecological factor we found shaping the available volume of venom to a species is habitat dimensionality. While we expected that species in high dimensional habitats may have higher venom yields to compensate for higher escape rates of prey </w:t>
      </w:r>
      <w:r>
        <w:rPr>
          <w:lang w:val="en-IE"/>
        </w:rPr>
        <w:fldChar w:fldCharType="begin"/>
      </w:r>
      <w:r>
        <w:rPr>
          <w:lang w:val="en-IE"/>
        </w:rPr>
        <w:instrText xml:space="preserve"> ADDIN EN.CITE &lt;EndNote&gt;&lt;Cite&gt;&lt;Author&gt;Arbuckle&lt;/Author&gt;&lt;Year&gt;2015&lt;/Year&gt;&lt;RecNum&gt;16&lt;/RecNum&gt;&lt;DisplayText&gt;(33)&lt;/DisplayText&gt;&lt;record&gt;&lt;rec-number&gt;16&lt;/rec-number&gt;&lt;foreign-keys&gt;&lt;key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Pr>
          <w:lang w:val="en-IE"/>
        </w:rPr>
        <w:fldChar w:fldCharType="separate"/>
      </w:r>
      <w:r>
        <w:rPr>
          <w:noProof/>
          <w:lang w:val="en-IE"/>
        </w:rPr>
        <w:t>(</w:t>
      </w:r>
      <w:hyperlink w:anchor="_ENREF_33" w:tooltip="Arbuckle, 2015 #16" w:history="1">
        <w:r>
          <w:rPr>
            <w:noProof/>
            <w:lang w:val="en-IE"/>
          </w:rPr>
          <w:t>33</w:t>
        </w:r>
      </w:hyperlink>
      <w:r>
        <w:rPr>
          <w:noProof/>
          <w:lang w:val="en-IE"/>
        </w:rPr>
        <w:t>)</w:t>
      </w:r>
      <w:r>
        <w:rPr>
          <w:lang w:val="en-IE"/>
        </w:rPr>
        <w:fldChar w:fldCharType="end"/>
      </w:r>
      <w:r>
        <w:rPr>
          <w:lang w:val="en-IE"/>
        </w:rPr>
        <w:t xml:space="preserve"> we found that, counter to our expectation, these species had lower yields in comparison species in low dimensional habitats (terrestrial and fossorial). This may be associated with differences in prey capturing behaviour as it might be expected that high dimensional environments require more holding behaviours during attacks in order to prevent the loss of prey, hence allowing a more accurate delivery of venom. However, the presence of constriction in venomous snakes </w:t>
      </w:r>
      <w:r>
        <w:rPr>
          <w:lang w:val="en-IE"/>
        </w:rPr>
        <w:fldChar w:fldCharType="begin"/>
      </w:r>
      <w:r>
        <w:rPr>
          <w:lang w:val="en-IE"/>
        </w:rPr>
        <w:instrText xml:space="preserve"> ADDIN EN.CITE &lt;EndNote&gt;&lt;Cite&gt;&lt;Author&gt;Shine&lt;/Author&gt;&lt;Year&gt;1985&lt;/Year&gt;&lt;RecNum&gt;105&lt;/RecNum&gt;&lt;DisplayText&gt;(40)&lt;/DisplayText&gt;&lt;record&gt;&lt;rec-number&gt;105&lt;/rec-number&gt;&lt;foreign-keys&gt;&lt;key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Pr>
          <w:lang w:val="en-IE"/>
        </w:rPr>
        <w:fldChar w:fldCharType="separate"/>
      </w:r>
      <w:r>
        <w:rPr>
          <w:noProof/>
          <w:lang w:val="en-IE"/>
        </w:rPr>
        <w:t>(</w:t>
      </w:r>
      <w:hyperlink w:anchor="_ENREF_40" w:tooltip="Shine, 1985 #105" w:history="1">
        <w:r>
          <w:rPr>
            <w:noProof/>
            <w:lang w:val="en-IE"/>
          </w:rPr>
          <w:t>40</w:t>
        </w:r>
      </w:hyperlink>
      <w:r>
        <w:rPr>
          <w:noProof/>
          <w:lang w:val="en-IE"/>
        </w:rPr>
        <w:t>)</w:t>
      </w:r>
      <w:r>
        <w:rPr>
          <w:lang w:val="en-IE"/>
        </w:rPr>
        <w:fldChar w:fldCharType="end"/>
      </w:r>
      <w:r>
        <w:rPr>
          <w:lang w:val="en-IE"/>
        </w:rPr>
        <w:t xml:space="preserve">, the most extreme form of prey holding behaviours, is </w:t>
      </w:r>
      <w:r>
        <w:rPr>
          <w:color w:val="000000" w:themeColor="text1"/>
          <w:lang w:val="en-IE"/>
        </w:rPr>
        <w:t>present</w:t>
      </w:r>
      <w:r w:rsidRPr="002C7BEB">
        <w:rPr>
          <w:color w:val="000000" w:themeColor="text1"/>
          <w:lang w:val="en-IE"/>
        </w:rPr>
        <w:t xml:space="preserve"> in both arboreal and terrestrial species and was found to have no effect when included within the analysis. Furthermore bite and release behaviours are known in arboreal species such as the black mamba</w:t>
      </w:r>
      <w:r>
        <w:rPr>
          <w:color w:val="000000" w:themeColor="text1"/>
          <w:lang w:val="en-IE"/>
        </w:rPr>
        <w:t xml:space="preserve"> (</w:t>
      </w:r>
      <w:r w:rsidRPr="001F01BC">
        <w:rPr>
          <w:i/>
          <w:color w:val="000000" w:themeColor="text1"/>
          <w:lang w:val="en-IE"/>
        </w:rPr>
        <w:t>Dendroaspis polylepis</w:t>
      </w:r>
      <w:r>
        <w:rPr>
          <w:color w:val="000000" w:themeColor="text1"/>
          <w:lang w:val="en-IE"/>
        </w:rPr>
        <w:t>)</w:t>
      </w:r>
      <w:r w:rsidRPr="002C7BEB">
        <w:rPr>
          <w:color w:val="000000" w:themeColor="text1"/>
          <w:lang w:val="en-IE"/>
        </w:rPr>
        <w:t xml:space="preserve"> suggesting this behaviour is not fully restricted to low dimensional environments </w:t>
      </w:r>
      <w:r>
        <w:rPr>
          <w:color w:val="000000" w:themeColor="text1"/>
          <w:lang w:val="en-IE"/>
        </w:rPr>
        <w:fldChar w:fldCharType="begin"/>
      </w:r>
      <w:r>
        <w:rPr>
          <w:color w:val="000000" w:themeColor="text1"/>
          <w:lang w:val="en-IE"/>
        </w:rPr>
        <w:instrText xml:space="preserve"> ADDIN EN.CITE &lt;EndNote&gt;&lt;Cite&gt;&lt;Author&gt;Branch&lt;/Author&gt;&lt;Year&gt;1998&lt;/Year&gt;&lt;RecNum&gt;69&lt;/RecNum&gt;&lt;DisplayText&gt;(41)&lt;/DisplayText&gt;&lt;record&gt;&lt;rec-number&gt;69&lt;/rec-number&gt;&lt;foreign-keys&gt;&lt;key app="EN" db-id="ax5t9ztwnxe5f8edetnp2tzne0aaff55ftr5" timestamp="1462983482"&gt;69&lt;/key&gt;&lt;/foreign-keys&gt;&lt;ref-type name="Book"&gt;6&lt;/ref-type&gt;&lt;contributors&gt;&lt;authors&gt;&lt;author&gt;Branch, William R&lt;/author&gt;&lt;/authors&gt;&lt;/contributors&gt;&lt;titles&gt;&lt;title&gt;Field guide to snakes and other reptiles of southern Africa&lt;/title&gt;&lt;/titles&gt;&lt;dates&gt;&lt;year&gt;1998&lt;/year&gt;&lt;/dates&gt;&lt;publisher&gt;Struik&lt;/publisher&gt;&lt;isbn&gt;1868720403&lt;/isbn&gt;&lt;urls&gt;&lt;/urls&gt;&lt;/record&gt;&lt;/Cite&gt;&lt;/EndNote&gt;</w:instrText>
      </w:r>
      <w:r>
        <w:rPr>
          <w:color w:val="000000" w:themeColor="text1"/>
          <w:lang w:val="en-IE"/>
        </w:rPr>
        <w:fldChar w:fldCharType="separate"/>
      </w:r>
      <w:r>
        <w:rPr>
          <w:noProof/>
          <w:color w:val="000000" w:themeColor="text1"/>
          <w:lang w:val="en-IE"/>
        </w:rPr>
        <w:t>(</w:t>
      </w:r>
      <w:hyperlink w:anchor="_ENREF_41" w:tooltip="Branch, 1998 #69" w:history="1">
        <w:r>
          <w:rPr>
            <w:noProof/>
            <w:color w:val="000000" w:themeColor="text1"/>
            <w:lang w:val="en-IE"/>
          </w:rPr>
          <w:t>41</w:t>
        </w:r>
      </w:hyperlink>
      <w:r>
        <w:rPr>
          <w:noProof/>
          <w:color w:val="000000" w:themeColor="text1"/>
          <w:lang w:val="en-IE"/>
        </w:rPr>
        <w:t>)</w:t>
      </w:r>
      <w:r>
        <w:rPr>
          <w:color w:val="000000" w:themeColor="text1"/>
          <w:lang w:val="en-IE"/>
        </w:rPr>
        <w:fldChar w:fldCharType="end"/>
      </w:r>
      <w:r>
        <w:rPr>
          <w:color w:val="000000" w:themeColor="text1"/>
          <w:lang w:val="en-IE"/>
        </w:rPr>
        <w:t xml:space="preserve">. </w:t>
      </w:r>
      <w:r>
        <w:rPr>
          <w:lang w:val="en-IE"/>
        </w:rPr>
        <w:t xml:space="preserve">Another potential explanation is that higher encounter rates in high dimensional environments </w:t>
      </w:r>
      <w:r>
        <w:rPr>
          <w:lang w:val="en-IE"/>
        </w:rPr>
        <w:fldChar w:fldCharType="begin"/>
      </w:r>
      <w:r>
        <w:rPr>
          <w:lang w:val="en-IE"/>
        </w:rPr>
        <w:instrText xml:space="preserve"> ADDIN EN.CITE &lt;EndNote&gt;&lt;Cite&gt;&lt;Author&gt;Pawar&lt;/Author&gt;&lt;Year&gt;2012&lt;/Year&gt;&lt;RecNum&gt;17&lt;/RecNum&gt;&lt;DisplayText&gt;(15)&lt;/DisplayText&gt;&lt;record&gt;&lt;rec-number&gt;17&lt;/rec-number&gt;&lt;foreign-keys&gt;&lt;key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Pr>
          <w:lang w:val="en-IE"/>
        </w:rPr>
        <w:fldChar w:fldCharType="separate"/>
      </w:r>
      <w:r>
        <w:rPr>
          <w:noProof/>
          <w:lang w:val="en-IE"/>
        </w:rPr>
        <w:t>(</w:t>
      </w:r>
      <w:hyperlink w:anchor="_ENREF_15" w:tooltip="Pawar, 2012 #17" w:history="1">
        <w:r>
          <w:rPr>
            <w:noProof/>
            <w:lang w:val="en-IE"/>
          </w:rPr>
          <w:t>15</w:t>
        </w:r>
      </w:hyperlink>
      <w:r>
        <w:rPr>
          <w:noProof/>
          <w:lang w:val="en-IE"/>
        </w:rPr>
        <w:t>)</w:t>
      </w:r>
      <w:r>
        <w:rPr>
          <w:lang w:val="en-IE"/>
        </w:rPr>
        <w:fldChar w:fldCharType="end"/>
      </w:r>
      <w:r>
        <w:rPr>
          <w:lang w:val="en-IE"/>
        </w:rPr>
        <w:t xml:space="preserve"> may reduce the missed opportunity of feeding cost associated with replenishing venom. Rates of replenishing venom can be substantial with estimates ranging from 3-7 days </w:t>
      </w:r>
      <w:r>
        <w:rPr>
          <w:lang w:val="en-IE"/>
        </w:rPr>
        <w:fldChar w:fldCharType="begin"/>
      </w:r>
      <w:r>
        <w:rPr>
          <w:lang w:val="en-IE"/>
        </w:rPr>
        <w:instrText xml:space="preserve"> ADDIN EN.CITE &lt;EndNote&gt;&lt;Cite&gt;&lt;Author&gt;Currier&lt;/Author&gt;&lt;Year&gt;2012&lt;/Year&gt;&lt;RecNum&gt;118&lt;/RecNum&gt;&lt;DisplayText&gt;(42)&lt;/DisplayText&gt;&lt;record&gt;&lt;rec-number&gt;118&lt;/rec-number&gt;&lt;foreign-keys&gt;&lt;key app="EN" db-id="ax5t9ztwnxe5f8edetnp2tzne0aaff55ftr5" timestamp="1469532107"&gt;118&lt;/key&gt;&lt;/foreign-keys&gt;&lt;ref-type name="Journal Article"&gt;17&lt;/ref-type&gt;&lt;contributors&gt;&lt;authors&gt;&lt;author&gt;Currier, Rachel B&lt;/author&gt;&lt;author&gt;Calvete, Juan J&lt;/author&gt;&lt;author&gt;Sanz, Libia&lt;/author&gt;&lt;author&gt;Harrison, Robert A&lt;/author&gt;&lt;author&gt;Rowley, Paul D&lt;/author&gt;&lt;author&gt;Wagstaff, Simon C&lt;/author&gt;&lt;/authors&gt;&lt;/contributors&gt;&lt;titles&gt;&lt;title&gt;Unusual stability of messenger RNA in snake venom reveals gene expression dynamics of venom replenishment&lt;/title&gt;&lt;secondary-title&gt;PloS one&lt;/secondary-title&gt;&lt;/titles&gt;&lt;periodical&gt;&lt;full-title&gt;PloS one&lt;/full-title&gt;&lt;/periodical&gt;&lt;pages&gt;e41888&lt;/pages&gt;&lt;volume&gt;7&lt;/volume&gt;&lt;number&gt;8&lt;/number&gt;&lt;dates&gt;&lt;year&gt;2012&lt;/year&gt;&lt;/dates&gt;&lt;isbn&gt;1932-6203&lt;/isbn&gt;&lt;urls&gt;&lt;/urls&gt;&lt;/record&gt;&lt;/Cite&gt;&lt;/EndNote&gt;</w:instrText>
      </w:r>
      <w:r>
        <w:rPr>
          <w:lang w:val="en-IE"/>
        </w:rPr>
        <w:fldChar w:fldCharType="separate"/>
      </w:r>
      <w:r>
        <w:rPr>
          <w:noProof/>
          <w:lang w:val="en-IE"/>
        </w:rPr>
        <w:t>(</w:t>
      </w:r>
      <w:hyperlink w:anchor="_ENREF_42" w:tooltip="Currier, 2012 #118" w:history="1">
        <w:r>
          <w:rPr>
            <w:noProof/>
            <w:lang w:val="en-IE"/>
          </w:rPr>
          <w:t>42</w:t>
        </w:r>
      </w:hyperlink>
      <w:r>
        <w:rPr>
          <w:noProof/>
          <w:lang w:val="en-IE"/>
        </w:rPr>
        <w:t>)</w:t>
      </w:r>
      <w:r>
        <w:rPr>
          <w:lang w:val="en-IE"/>
        </w:rPr>
        <w:fldChar w:fldCharType="end"/>
      </w:r>
      <w:r>
        <w:rPr>
          <w:lang w:val="en-IE"/>
        </w:rPr>
        <w:t xml:space="preserve"> to 30-50 days </w:t>
      </w:r>
      <w:r>
        <w:rPr>
          <w:lang w:val="en-IE"/>
        </w:rPr>
        <w:fldChar w:fldCharType="begin"/>
      </w:r>
      <w:r>
        <w:rPr>
          <w:lang w:val="en-IE"/>
        </w:rPr>
        <w:instrText xml:space="preserve"> ADDIN EN.CITE &lt;EndNote&gt;&lt;Cite&gt;&lt;Author&gt;Hayes&lt;/Author&gt;&lt;Year&gt;2008&lt;/Year&gt;&lt;RecNum&gt;120&lt;/RecNum&gt;&lt;DisplayText&gt;(28, 43)&lt;/DisplayText&gt;&lt;record&gt;&lt;rec-number&gt;120&lt;/rec-number&gt;&lt;foreign-keys&gt;&lt;key app="EN" db-id="ax5t9ztwnxe5f8edetnp2tzne0aaff55ftr5" timestamp="1469532243"&gt;120&lt;/key&gt;&lt;/foreign-keys&gt;&lt;ref-type name="Journal Article"&gt;17&lt;/ref-type&gt;&lt;contributors&gt;&lt;authors&gt;&lt;author&gt;Hayes, WK&lt;/author&gt;&lt;/authors&gt;&lt;/contributors&gt;&lt;titles&gt;&lt;title&gt;The snake venom-metering controversy: levels of analysis, assumptions, and evidence&lt;/title&gt;&lt;secondary-title&gt;The biology of rattlesnakes&lt;/secondary-title&gt;&lt;/titles&gt;&lt;periodical&gt;&lt;full-title&gt;The biology of rattlesnakes&lt;/full-title&gt;&lt;/periodical&gt;&lt;pages&gt;191-220&lt;/pages&gt;&lt;dates&gt;&lt;year&gt;2008&lt;/year&gt;&lt;/dates&gt;&lt;urls&gt;&lt;/urls&gt;&lt;/record&gt;&lt;/Cite&gt;&lt;Cite&gt;&lt;Author&gt;Hayes&lt;/Author&gt;&lt;Year&gt;2002&lt;/Year&gt;&lt;RecNum&gt;9&lt;/RecNum&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Pr>
          <w:lang w:val="en-IE"/>
        </w:rPr>
        <w:fldChar w:fldCharType="separate"/>
      </w:r>
      <w:r>
        <w:rPr>
          <w:noProof/>
          <w:lang w:val="en-IE"/>
        </w:rPr>
        <w:t>(</w:t>
      </w:r>
      <w:hyperlink w:anchor="_ENREF_28" w:tooltip="Hayes, 2002 #9" w:history="1">
        <w:r>
          <w:rPr>
            <w:noProof/>
            <w:lang w:val="en-IE"/>
          </w:rPr>
          <w:t>28</w:t>
        </w:r>
      </w:hyperlink>
      <w:r>
        <w:rPr>
          <w:noProof/>
          <w:lang w:val="en-IE"/>
        </w:rPr>
        <w:t xml:space="preserve">, </w:t>
      </w:r>
      <w:hyperlink w:anchor="_ENREF_43" w:tooltip="Hayes, 2008 #120" w:history="1">
        <w:r>
          <w:rPr>
            <w:noProof/>
            <w:lang w:val="en-IE"/>
          </w:rPr>
          <w:t>43</w:t>
        </w:r>
      </w:hyperlink>
      <w:r>
        <w:rPr>
          <w:noProof/>
          <w:lang w:val="en-IE"/>
        </w:rPr>
        <w:t>)</w:t>
      </w:r>
      <w:r>
        <w:rPr>
          <w:lang w:val="en-IE"/>
        </w:rPr>
        <w:fldChar w:fldCharType="end"/>
      </w:r>
      <w:r>
        <w:rPr>
          <w:lang w:val="en-IE"/>
        </w:rPr>
        <w:t xml:space="preserve">. These long periods of replenishment may hence select  for larger reserves in species where prey encounter rates are low in order to minimise potential missed opportunity costs. While further research on the role of habitat dimensionality will allow more detailed </w:t>
      </w:r>
      <w:r>
        <w:rPr>
          <w:lang w:val="en-IE"/>
        </w:rPr>
        <w:lastRenderedPageBreak/>
        <w:t xml:space="preserve">understanding of the mechanisms behind this difference our results highlight that prey encounter rates may be an important factor in venom evolution. </w:t>
      </w:r>
    </w:p>
    <w:p w14:paraId="2731AA13" w14:textId="77777777" w:rsidR="008C78AB" w:rsidRDefault="008C78AB" w:rsidP="008C78AB">
      <w:pPr>
        <w:spacing w:line="360" w:lineRule="auto"/>
        <w:rPr>
          <w:lang w:val="en-IE"/>
        </w:rPr>
      </w:pPr>
      <w:r>
        <w:rPr>
          <w:lang w:val="en-IE"/>
        </w:rPr>
        <w:tab/>
        <w:t xml:space="preserve">While our analysis demonstrates the importance of trophic and macroecological drivers in snake venom evolution these drivers are also expected to influence the evolution of venom in other taxa </w:t>
      </w:r>
      <w:r>
        <w:rPr>
          <w:lang w:val="en-IE"/>
        </w:rPr>
        <w:fldChar w:fldCharType="begin"/>
      </w:r>
      <w:r>
        <w:rPr>
          <w:lang w:val="en-IE"/>
        </w:rP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Pr>
          <w:lang w:val="en-IE"/>
        </w:rPr>
        <w:fldChar w:fldCharType="separate"/>
      </w:r>
      <w:r>
        <w:rPr>
          <w:noProof/>
          <w:lang w:val="en-IE"/>
        </w:rPr>
        <w:t>(</w:t>
      </w:r>
      <w:hyperlink w:anchor="_ENREF_1" w:tooltip="Casewell, 2013 #1" w:history="1">
        <w:r>
          <w:rPr>
            <w:noProof/>
            <w:lang w:val="en-IE"/>
          </w:rPr>
          <w:t>1</w:t>
        </w:r>
      </w:hyperlink>
      <w:r>
        <w:rPr>
          <w:noProof/>
          <w:lang w:val="en-IE"/>
        </w:rPr>
        <w:t>)</w:t>
      </w:r>
      <w:r>
        <w:rPr>
          <w:lang w:val="en-IE"/>
        </w:rPr>
        <w:fldChar w:fldCharType="end"/>
      </w:r>
      <w:r>
        <w:rPr>
          <w:lang w:val="en-IE"/>
        </w:rPr>
        <w:t xml:space="preserve">. For example, prey-specific venom is seen in cone snails and spiders </w:t>
      </w:r>
      <w:r>
        <w:rPr>
          <w:lang w:val="en-IE"/>
        </w:rPr>
        <w:fldChar w:fldCharType="begin"/>
      </w:r>
      <w:r>
        <w:rPr>
          <w:lang w:val="en-IE"/>
        </w:rP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Pr>
          <w:lang w:val="en-IE"/>
        </w:rPr>
        <w:fldChar w:fldCharType="separate"/>
      </w:r>
      <w:r>
        <w:rPr>
          <w:noProof/>
          <w:lang w:val="en-IE"/>
        </w:rPr>
        <w:t>(</w:t>
      </w:r>
      <w:hyperlink w:anchor="_ENREF_1" w:tooltip="Casewell, 2013 #1" w:history="1">
        <w:r>
          <w:rPr>
            <w:noProof/>
            <w:lang w:val="en-IE"/>
          </w:rPr>
          <w:t>1</w:t>
        </w:r>
      </w:hyperlink>
      <w:r>
        <w:rPr>
          <w:noProof/>
          <w:lang w:val="en-IE"/>
        </w:rPr>
        <w:t>)</w:t>
      </w:r>
      <w:r>
        <w:rPr>
          <w:lang w:val="en-IE"/>
        </w:rPr>
        <w:fldChar w:fldCharType="end"/>
      </w:r>
      <w:r>
        <w:rPr>
          <w:lang w:val="en-IE"/>
        </w:rPr>
        <w:t xml:space="preserve">, while the energetic costs of producing venom is also suggested by venom metering in scorpions </w:t>
      </w:r>
      <w:r>
        <w:rPr>
          <w:lang w:val="en-IE"/>
        </w:rPr>
        <w:fldChar w:fldCharType="begin"/>
      </w:r>
      <w:r>
        <w:rPr>
          <w:lang w:val="en-IE"/>
        </w:rPr>
        <w:instrText xml:space="preserve"> ADDIN EN.CITE &lt;EndNote&gt;&lt;Cite&gt;&lt;Author&gt;Nisani&lt;/Author&gt;&lt;Year&gt;2007&lt;/Year&gt;&lt;RecNum&gt;202&lt;/RecNum&gt;&lt;DisplayText&gt;(44)&lt;/DisplayText&gt;&lt;record&gt;&lt;rec-number&gt;202&lt;/rec-number&gt;&lt;foreign-keys&gt;&lt;key app="EN" db-id="ax5t9ztwnxe5f8edetnp2tzne0aaff55ftr5" timestamp="1484011037"&gt;202&lt;/key&gt;&lt;/foreign-keys&gt;&lt;ref-type name="Journal Article"&gt;17&lt;/ref-type&gt;&lt;contributors&gt;&lt;authors&gt;&lt;author&gt;Nisani, Zia&lt;/author&gt;&lt;author&gt;Dunbar, Stephen G&lt;/author&gt;&lt;author&gt;Hayes, William K&lt;/author&gt;&lt;/authors&gt;&lt;/contributors&gt;&lt;titles&gt;&lt;title&gt;Cost of venom regeneration in Parabuthus transvaalicus (Arachnida: Buthidae)&lt;/title&gt;&lt;secondary-title&gt;Comparative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509-513&lt;/pages&gt;&lt;volume&gt;147&lt;/volume&gt;&lt;number&gt;2&lt;/number&gt;&lt;dates&gt;&lt;year&gt;2007&lt;/year&gt;&lt;/dates&gt;&lt;isbn&gt;1095-6433&lt;/isbn&gt;&lt;urls&gt;&lt;/urls&gt;&lt;/record&gt;&lt;/Cite&gt;&lt;/EndNote&gt;</w:instrText>
      </w:r>
      <w:r>
        <w:rPr>
          <w:lang w:val="en-IE"/>
        </w:rPr>
        <w:fldChar w:fldCharType="separate"/>
      </w:r>
      <w:r>
        <w:rPr>
          <w:noProof/>
          <w:lang w:val="en-IE"/>
        </w:rPr>
        <w:t>(</w:t>
      </w:r>
      <w:hyperlink w:anchor="_ENREF_44" w:tooltip="Nisani, 2007 #202" w:history="1">
        <w:r>
          <w:rPr>
            <w:noProof/>
            <w:lang w:val="en-IE"/>
          </w:rPr>
          <w:t>44</w:t>
        </w:r>
      </w:hyperlink>
      <w:r>
        <w:rPr>
          <w:noProof/>
          <w:lang w:val="en-IE"/>
        </w:rPr>
        <w:t>)</w:t>
      </w:r>
      <w:r>
        <w:rPr>
          <w:lang w:val="en-IE"/>
        </w:rPr>
        <w:fldChar w:fldCharType="end"/>
      </w:r>
      <w:r>
        <w:rPr>
          <w:lang w:val="en-IE"/>
        </w:rPr>
        <w:t xml:space="preserve">. Future analysis that include other venomous taxa in a comparative approach such as used here, will further test whether venom fundamentally follows such similar patterns. Certain elements of prey-specify and macroecological constraints are also likely to generally apply across other non-venomous predatory traits. For example, possible predator-prey arms dynamics relating to bite force and prey size </w:t>
      </w:r>
      <w:r>
        <w:rPr>
          <w:lang w:val="en-IE"/>
        </w:rPr>
        <w:fldChar w:fldCharType="begin"/>
      </w:r>
      <w:r>
        <w:rPr>
          <w:lang w:val="en-IE"/>
        </w:rPr>
        <w:instrText xml:space="preserve"> ADDIN EN.CITE &lt;EndNote&gt;&lt;Cite&gt;&lt;Author&gt;Wroe&lt;/Author&gt;&lt;Year&gt;2005&lt;/Year&gt;&lt;RecNum&gt;211&lt;/RecNum&gt;&lt;DisplayText&gt;(45)&lt;/DisplayText&gt;&lt;record&gt;&lt;rec-number&gt;211&lt;/rec-number&gt;&lt;foreign-keys&gt;&lt;key app="EN" db-id="ax5t9ztwnxe5f8edetnp2tzne0aaff55ftr5" timestamp="1487672935"&gt;211&lt;/key&gt;&lt;/foreign-keys&gt;&lt;ref-type name="Journal Article"&gt;17&lt;/ref-type&gt;&lt;contributors&gt;&lt;authors&gt;&lt;author&gt;Wroe, Stephen&lt;/author&gt;&lt;author&gt;McHenry, Colin&lt;/author&gt;&lt;author&gt;Thomason, Jeffrey&lt;/author&gt;&lt;/authors&gt;&lt;/contributors&gt;&lt;titles&gt;&lt;title&gt;Bite club: comparative bite force in big biting mammals and the prediction of predatory behaviour in fossil taxa&lt;/title&gt;&lt;secondary-title&gt;Proceedings of the Royal Society of London B: Biological Sciences&lt;/secondary-title&gt;&lt;/titles&gt;&lt;periodical&gt;&lt;full-title&gt;Proceedings of the Royal Society of London B: Biological Sciences&lt;/full-title&gt;&lt;/periodical&gt;&lt;pages&gt;619-625&lt;/pages&gt;&lt;volume&gt;272&lt;/volume&gt;&lt;number&gt;1563&lt;/number&gt;&lt;dates&gt;&lt;year&gt;2005&lt;/year&gt;&lt;/dates&gt;&lt;isbn&gt;0962-8452&lt;/isbn&gt;&lt;urls&gt;&lt;/urls&gt;&lt;/record&gt;&lt;/Cite&gt;&lt;/EndNote&gt;</w:instrText>
      </w:r>
      <w:r>
        <w:rPr>
          <w:lang w:val="en-IE"/>
        </w:rPr>
        <w:fldChar w:fldCharType="separate"/>
      </w:r>
      <w:r>
        <w:rPr>
          <w:noProof/>
          <w:lang w:val="en-IE"/>
        </w:rPr>
        <w:t>(</w:t>
      </w:r>
      <w:hyperlink w:anchor="_ENREF_45" w:tooltip="Wroe, 2005 #211" w:history="1">
        <w:r>
          <w:rPr>
            <w:noProof/>
            <w:lang w:val="en-IE"/>
          </w:rPr>
          <w:t>45</w:t>
        </w:r>
      </w:hyperlink>
      <w:r>
        <w:rPr>
          <w:noProof/>
          <w:lang w:val="en-IE"/>
        </w:rPr>
        <w:t>)</w:t>
      </w:r>
      <w:r>
        <w:rPr>
          <w:lang w:val="en-IE"/>
        </w:rPr>
        <w:fldChar w:fldCharType="end"/>
      </w:r>
      <w:r>
        <w:rPr>
          <w:lang w:val="en-IE"/>
        </w:rPr>
        <w:t xml:space="preserve">, or macroecological constraints relating to pursuit speed </w:t>
      </w:r>
      <w:r>
        <w:rPr>
          <w:lang w:val="en-IE"/>
        </w:rPr>
        <w:fldChar w:fldCharType="begin"/>
      </w:r>
      <w:r>
        <w:rPr>
          <w:lang w:val="en-IE"/>
        </w:rPr>
        <w:instrText xml:space="preserve"> ADDIN EN.CITE &lt;EndNote&gt;&lt;Cite&gt;&lt;Author&gt;Domenici&lt;/Author&gt;&lt;Year&gt;2001&lt;/Year&gt;&lt;RecNum&gt;107&lt;/RecNum&gt;&lt;DisplayText&gt;(14)&lt;/DisplayText&gt;&lt;record&gt;&lt;rec-number&gt;107&lt;/rec-number&gt;&lt;foreign-keys&gt;&lt;key app="EN" db-id="ax5t9ztwnxe5f8edetnp2tzne0aaff55ftr5" timestamp="1467885845"&gt;107&lt;/key&gt;&lt;/foreign-keys&gt;&lt;ref-type name="Journal Article"&gt;17&lt;/ref-type&gt;&lt;contributors&gt;&lt;authors&gt;&lt;author&gt;Domenici, Paolo&lt;/author&gt;&lt;/authors&gt;&lt;/contributors&gt;&lt;titles&gt;&lt;title&gt;The scaling of locomotor performance in predator–prey encounters: from fish to killer whales&lt;/title&gt;&lt;secondary-title&gt;Comparative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169-182&lt;/pages&gt;&lt;volume&gt;131&lt;/volume&gt;&lt;number&gt;1&lt;/number&gt;&lt;dates&gt;&lt;year&gt;2001&lt;/year&gt;&lt;/dates&gt;&lt;isbn&gt;1095-6433&lt;/isbn&gt;&lt;urls&gt;&lt;/urls&gt;&lt;/record&gt;&lt;/Cite&gt;&lt;/EndNote&gt;</w:instrText>
      </w:r>
      <w:r>
        <w:rPr>
          <w:lang w:val="en-IE"/>
        </w:rPr>
        <w:fldChar w:fldCharType="separate"/>
      </w:r>
      <w:r>
        <w:rPr>
          <w:noProof/>
          <w:lang w:val="en-IE"/>
        </w:rPr>
        <w:t>(</w:t>
      </w:r>
      <w:hyperlink w:anchor="_ENREF_14" w:tooltip="Domenici, 2001 #107" w:history="1">
        <w:r>
          <w:rPr>
            <w:noProof/>
            <w:lang w:val="en-IE"/>
          </w:rPr>
          <w:t>14</w:t>
        </w:r>
      </w:hyperlink>
      <w:r>
        <w:rPr>
          <w:noProof/>
          <w:lang w:val="en-IE"/>
        </w:rPr>
        <w:t>)</w:t>
      </w:r>
      <w:r>
        <w:rPr>
          <w:lang w:val="en-IE"/>
        </w:rPr>
        <w:fldChar w:fldCharType="end"/>
      </w:r>
      <w:r>
        <w:rPr>
          <w:lang w:val="en-IE"/>
        </w:rPr>
        <w:t>. By using venom as a system of predator trait evolution the importance of multiple evolutionary drivers can be robustly tested and hence offer a window not only into the evolution of venomous systems, but of predatory traits and trophic ecology as a whole.</w:t>
      </w:r>
    </w:p>
    <w:p w14:paraId="37565533" w14:textId="77777777" w:rsidR="008C78AB" w:rsidRDefault="008C78AB" w:rsidP="008C78AB">
      <w:pPr>
        <w:spacing w:line="360" w:lineRule="auto"/>
        <w:outlineLvl w:val="0"/>
        <w:rPr>
          <w:b/>
          <w:sz w:val="28"/>
          <w:szCs w:val="28"/>
        </w:rPr>
      </w:pPr>
    </w:p>
    <w:p w14:paraId="060F4525" w14:textId="77777777" w:rsidR="008C78AB" w:rsidRPr="001E64EB" w:rsidRDefault="008C78AB" w:rsidP="008C78AB">
      <w:pPr>
        <w:spacing w:line="360" w:lineRule="auto"/>
        <w:outlineLvl w:val="0"/>
        <w:rPr>
          <w:sz w:val="28"/>
          <w:szCs w:val="28"/>
        </w:rPr>
      </w:pPr>
      <w:r w:rsidRPr="001E64EB">
        <w:rPr>
          <w:b/>
          <w:sz w:val="28"/>
          <w:szCs w:val="28"/>
        </w:rPr>
        <w:t>Methods</w:t>
      </w:r>
    </w:p>
    <w:p w14:paraId="12DC5816" w14:textId="77777777" w:rsidR="008C78AB" w:rsidRPr="000B594C" w:rsidRDefault="008C78AB" w:rsidP="008C78AB">
      <w:pPr>
        <w:spacing w:line="360" w:lineRule="auto"/>
        <w:outlineLvl w:val="0"/>
        <w:rPr>
          <w:b/>
        </w:rPr>
      </w:pPr>
      <w:r w:rsidRPr="000B594C">
        <w:rPr>
          <w:b/>
        </w:rPr>
        <w:t>Data</w:t>
      </w:r>
    </w:p>
    <w:p w14:paraId="2A2C0DF3" w14:textId="77777777" w:rsidR="008C78AB" w:rsidRPr="000B594C" w:rsidRDefault="008C78AB" w:rsidP="008C78AB">
      <w:pPr>
        <w:spacing w:line="360" w:lineRule="auto"/>
      </w:pPr>
      <w:r>
        <w:t>We</w:t>
      </w:r>
      <w:r w:rsidRPr="000B594C">
        <w:t xml:space="preserve"> collected data on venom </w:t>
      </w:r>
      <w:r>
        <w:t>yield</w:t>
      </w:r>
      <w:r w:rsidRPr="000B594C">
        <w:t xml:space="preserve"> and toxicity from the literature, along with our predicted drivers. We used mean dry weight (mg)</w:t>
      </w:r>
      <w:r>
        <w:t xml:space="preserve"> extracted </w:t>
      </w:r>
      <w:r w:rsidRPr="000B594C">
        <w:t xml:space="preserve">as a measure of venom </w:t>
      </w:r>
      <w:r>
        <w:t>yield</w:t>
      </w:r>
      <w:r w:rsidRPr="000B594C">
        <w:t xml:space="preserve"> as it represents the amount of active ingredients available and is the most available reported measure.</w:t>
      </w:r>
      <w:r w:rsidRPr="000B594C">
        <w:rPr>
          <w:color w:val="0000FF"/>
        </w:rPr>
        <w:t xml:space="preserve"> </w:t>
      </w:r>
      <w:r w:rsidRPr="000B594C">
        <w:t>As a measure of venom lethality we used</w:t>
      </w:r>
      <w:r>
        <w:t xml:space="preserve"> </w:t>
      </w:r>
      <w:r w:rsidRPr="000B594C">
        <w:t>median lethal dose (LD</w:t>
      </w:r>
      <w:r w:rsidRPr="000B594C">
        <w:rPr>
          <w:vertAlign w:val="subscript"/>
        </w:rPr>
        <w:t>50</w:t>
      </w:r>
      <w:r w:rsidRPr="000B594C">
        <w:t>)</w:t>
      </w:r>
      <w:r>
        <w:t xml:space="preserve"> due to its wide availability.</w:t>
      </w:r>
      <w:r w:rsidRPr="000B594C">
        <w:t xml:space="preserve"> We only included intravenous</w:t>
      </w:r>
      <w:r>
        <w:t xml:space="preserve"> (IV)</w:t>
      </w:r>
      <w:r w:rsidRPr="000B594C">
        <w:t>, subcutaneous</w:t>
      </w:r>
      <w:r>
        <w:t xml:space="preserve"> (SC)</w:t>
      </w:r>
      <w:r w:rsidRPr="000B594C">
        <w:t xml:space="preserve">, </w:t>
      </w:r>
      <w:r w:rsidRPr="009C5072">
        <w:t>Intraperitoneal</w:t>
      </w:r>
      <w:r w:rsidRPr="009C5072" w:rsidDel="009C5072">
        <w:rPr>
          <w:b/>
        </w:rPr>
        <w:t xml:space="preserve"> </w:t>
      </w:r>
      <w:r>
        <w:t>(IP)</w:t>
      </w:r>
      <w:r w:rsidRPr="000B594C">
        <w:t xml:space="preserve"> or intramuscular routes</w:t>
      </w:r>
      <w:r>
        <w:t xml:space="preserve"> (IM)</w:t>
      </w:r>
      <w:r w:rsidRPr="000B594C">
        <w:t xml:space="preserve"> of injecting the venom as other routes were too uncommon to include within the analysis. We include LD</w:t>
      </w:r>
      <w:r w:rsidRPr="000B594C">
        <w:rPr>
          <w:vertAlign w:val="subscript"/>
        </w:rPr>
        <w:t xml:space="preserve">50 </w:t>
      </w:r>
      <w:r w:rsidRPr="000B594C">
        <w:t xml:space="preserve">values measured on all animal models as we were interested in including variation relating to the potential prey specific nature of venom. </w:t>
      </w:r>
    </w:p>
    <w:p w14:paraId="771FE177" w14:textId="77777777" w:rsidR="008C78AB" w:rsidRPr="000B594C" w:rsidRDefault="008C78AB" w:rsidP="008C78AB">
      <w:pPr>
        <w:spacing w:line="360" w:lineRule="auto"/>
        <w:ind w:firstLine="720"/>
      </w:pPr>
      <w:r w:rsidRPr="000B594C">
        <w:t>To test whether venom is prey specific we calculated the phylogenetic distance between the model animal species used to measure LD</w:t>
      </w:r>
      <w:r w:rsidRPr="000B594C">
        <w:rPr>
          <w:vertAlign w:val="subscript"/>
        </w:rPr>
        <w:t>50</w:t>
      </w:r>
      <w:r w:rsidRPr="000B594C">
        <w:t xml:space="preserve"> for each snake species and the species naturally present in its diet. We calculated this as the sum of the phylogenetic distance, using mean estimates from TimeTree </w:t>
      </w:r>
      <w:r w:rsidRPr="000B594C">
        <w:fldChar w:fldCharType="begin"/>
      </w:r>
      <w:r>
        <w:instrText xml:space="preserve"> ADDIN EN.CITE &lt;EndNote&gt;&lt;Cite&gt;&lt;Author&gt;Hedges&lt;/Author&gt;&lt;Year&gt;2006&lt;/Year&gt;&lt;RecNum&gt;63&lt;/RecNum&gt;&lt;DisplayText&gt;(46)&lt;/DisplayText&gt;&lt;record&gt;&lt;rec-number&gt;63&lt;/rec-number&gt;&lt;foreign-keys&gt;&lt;key app="EN" db-id="ax5t9ztwnxe5f8edetnp2tzne0aaff55ftr5" timestamp="1462976959"&gt;63&lt;/key&gt;&lt;/foreign-keys&gt;&lt;ref-type name="Journal Article"&gt;17&lt;/ref-type&gt;&lt;contributors&gt;&lt;authors&gt;&lt;author&gt;Hedges, S Blair&lt;/author&gt;&lt;author&gt;Dudley, Joel&lt;/author&gt;&lt;author&gt;Kumar, Sudhir&lt;/author&gt;&lt;/authors&gt;&lt;/contributors&gt;&lt;titles&gt;&lt;title&gt;TimeTree: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number&gt;23&lt;/number&gt;&lt;dates&gt;&lt;year&gt;2006&lt;/year&gt;&lt;/dates&gt;&lt;isbn&gt;1367-4803&lt;/isbn&gt;&lt;urls&gt;&lt;/urls&gt;&lt;/record&gt;&lt;/Cite&gt;&lt;/EndNote&gt;</w:instrText>
      </w:r>
      <w:r w:rsidRPr="000B594C">
        <w:fldChar w:fldCharType="separate"/>
      </w:r>
      <w:r>
        <w:rPr>
          <w:noProof/>
        </w:rPr>
        <w:t>(</w:t>
      </w:r>
      <w:hyperlink w:anchor="_ENREF_46" w:tooltip="Hedges, 2006 #63" w:history="1">
        <w:r>
          <w:rPr>
            <w:noProof/>
          </w:rPr>
          <w:t>46</w:t>
        </w:r>
      </w:hyperlink>
      <w:r>
        <w:rPr>
          <w:noProof/>
        </w:rPr>
        <w:t>)</w:t>
      </w:r>
      <w:r w:rsidRPr="000B594C">
        <w:fldChar w:fldCharType="end"/>
      </w:r>
      <w:r w:rsidRPr="000B594C">
        <w:t xml:space="preserve">, between each prey </w:t>
      </w:r>
      <w:r>
        <w:t>taxa</w:t>
      </w:r>
      <w:r w:rsidRPr="000B594C">
        <w:t xml:space="preserve"> and the LD</w:t>
      </w:r>
      <w:r w:rsidRPr="000B594C">
        <w:rPr>
          <w:vertAlign w:val="subscript"/>
        </w:rPr>
        <w:t xml:space="preserve">50 </w:t>
      </w:r>
      <w:r w:rsidRPr="000B594C">
        <w:lastRenderedPageBreak/>
        <w:t>model multiplied by the proportion of each prey group reported in each snake species diet. For example, a species with a diet comprising of 20% mammals, 50% fish and 30% reptiles with a LD</w:t>
      </w:r>
      <w:r w:rsidRPr="000B594C">
        <w:rPr>
          <w:vertAlign w:val="subscript"/>
        </w:rPr>
        <w:t>50</w:t>
      </w:r>
      <w:r w:rsidRPr="000B594C">
        <w:t xml:space="preserve"> measured using mice would have a diet with an average phylogenetic distance of 0.2(0) + 0.5(</w:t>
      </w:r>
      <w:r w:rsidRPr="000B594C">
        <w:rPr>
          <w:rFonts w:cs="Monaco"/>
        </w:rPr>
        <w:t>400.1</w:t>
      </w:r>
      <w:r w:rsidRPr="000B594C">
        <w:t>) + 0.3(296) = 288.85 million years from the common ancestor of the LD</w:t>
      </w:r>
      <w:r w:rsidRPr="000B594C">
        <w:rPr>
          <w:vertAlign w:val="subscript"/>
        </w:rPr>
        <w:t xml:space="preserve">50 </w:t>
      </w:r>
      <w:r w:rsidRPr="000B594C">
        <w:t>model. Diet data was collated from the literature using studies with quantitative estimates of prey proportions, mainly from studies of stomach contents. As prey items were rarely identified to lower taxonomic levels diet was categorized into six prey categories; invertebrates, fish, amphibians, lizards, birds and mammals.</w:t>
      </w:r>
      <w:r>
        <w:t xml:space="preserve"> </w:t>
      </w:r>
    </w:p>
    <w:p w14:paraId="1D19894B" w14:textId="77777777" w:rsidR="008C78AB" w:rsidRDefault="008C78AB" w:rsidP="008C78AB">
      <w:pPr>
        <w:widowControl w:val="0"/>
        <w:autoSpaceDE w:val="0"/>
        <w:autoSpaceDN w:val="0"/>
        <w:adjustRightInd w:val="0"/>
        <w:spacing w:after="160" w:line="360" w:lineRule="auto"/>
        <w:ind w:firstLine="720"/>
        <w:rPr>
          <w:u w:color="1A4673"/>
        </w:rPr>
      </w:pPr>
      <w:r w:rsidRPr="000B594C">
        <w:rPr>
          <w:u w:color="1A4673"/>
        </w:rPr>
        <w:t>Species habitat was categorized as either terrestrial, fossorial, aquatic or arboreal based on accounts</w:t>
      </w:r>
      <w:r>
        <w:rPr>
          <w:u w:color="1A4673"/>
        </w:rPr>
        <w:t xml:space="preserve"> in the </w:t>
      </w:r>
      <w:r w:rsidRPr="000B594C">
        <w:rPr>
          <w:u w:color="1A4673"/>
        </w:rPr>
        <w:t xml:space="preserve">literature.  In order to directly test the expected effect of the dimensionality of habitat environment each environment was scored, as in Pawar et al </w:t>
      </w:r>
      <w:r>
        <w:rPr>
          <w:u w:color="1A4673"/>
        </w:rPr>
        <w:fldChar w:fldCharType="begin"/>
      </w:r>
      <w:r>
        <w:rPr>
          <w:u w:color="1A4673"/>
        </w:rPr>
        <w:instrText xml:space="preserve"> ADDIN EN.CITE &lt;EndNote&gt;&lt;Cite&gt;&lt;Author&gt;Pawar&lt;/Author&gt;&lt;Year&gt;2012&lt;/Year&gt;&lt;RecNum&gt;17&lt;/RecNum&gt;&lt;DisplayText&gt;(15)&lt;/DisplayText&gt;&lt;record&gt;&lt;rec-number&gt;17&lt;/rec-number&gt;&lt;foreign-keys&gt;&lt;key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Pr>
          <w:u w:color="1A4673"/>
        </w:rPr>
        <w:fldChar w:fldCharType="separate"/>
      </w:r>
      <w:r>
        <w:rPr>
          <w:noProof/>
          <w:u w:color="1A4673"/>
        </w:rPr>
        <w:t>(</w:t>
      </w:r>
      <w:hyperlink w:anchor="_ENREF_15" w:tooltip="Pawar, 2012 #17" w:history="1">
        <w:r>
          <w:rPr>
            <w:noProof/>
            <w:u w:color="1A4673"/>
          </w:rPr>
          <w:t>15</w:t>
        </w:r>
      </w:hyperlink>
      <w:r>
        <w:rPr>
          <w:noProof/>
          <w:u w:color="1A4673"/>
        </w:rPr>
        <w:t>)</w:t>
      </w:r>
      <w:r>
        <w:rPr>
          <w:u w:color="1A4673"/>
        </w:rPr>
        <w:fldChar w:fldCharType="end"/>
      </w:r>
      <w:r w:rsidRPr="000B594C">
        <w:rPr>
          <w:u w:color="1A4673"/>
        </w:rPr>
        <w:t>, with terrestrial and fossorial environments scored as two-dimensional and arboreal and aquatic scored as three-dimensional. As some venomous species also engage in constriction behavior we collected data on any observation of constriction behavior in capturing prey from the literature</w:t>
      </w:r>
      <w:r>
        <w:rPr>
          <w:u w:color="1A4673"/>
        </w:rPr>
        <w:t xml:space="preserve"> </w:t>
      </w:r>
      <w:r>
        <w:rPr>
          <w:u w:color="1A4673"/>
        </w:rPr>
        <w:fldChar w:fldCharType="begin"/>
      </w:r>
      <w:r>
        <w:rPr>
          <w:u w:color="1A4673"/>
        </w:rPr>
        <w:instrText xml:space="preserve"> ADDIN EN.CITE &lt;EndNote&gt;&lt;Cite&gt;&lt;Author&gt;Shine&lt;/Author&gt;&lt;Year&gt;1985&lt;/Year&gt;&lt;RecNum&gt;105&lt;/RecNum&gt;&lt;DisplayText&gt;(40)&lt;/DisplayText&gt;&lt;record&gt;&lt;rec-number&gt;105&lt;/rec-number&gt;&lt;foreign-keys&gt;&lt;key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Pr>
          <w:u w:color="1A4673"/>
        </w:rPr>
        <w:fldChar w:fldCharType="separate"/>
      </w:r>
      <w:r>
        <w:rPr>
          <w:noProof/>
          <w:u w:color="1A4673"/>
        </w:rPr>
        <w:t>(</w:t>
      </w:r>
      <w:hyperlink w:anchor="_ENREF_40" w:tooltip="Shine, 1985 #105" w:history="1">
        <w:r>
          <w:rPr>
            <w:noProof/>
            <w:u w:color="1A4673"/>
          </w:rPr>
          <w:t>40</w:t>
        </w:r>
      </w:hyperlink>
      <w:r>
        <w:rPr>
          <w:noProof/>
          <w:u w:color="1A4673"/>
        </w:rPr>
        <w:t>)</w:t>
      </w:r>
      <w:r>
        <w:rPr>
          <w:u w:color="1A4673"/>
        </w:rPr>
        <w:fldChar w:fldCharType="end"/>
      </w:r>
      <w:r w:rsidRPr="000B594C">
        <w:rPr>
          <w:u w:color="1A4673"/>
        </w:rPr>
        <w:t>.</w:t>
      </w:r>
      <w:r>
        <w:rPr>
          <w:u w:color="1A4673"/>
        </w:rPr>
        <w:t xml:space="preserve"> </w:t>
      </w:r>
    </w:p>
    <w:p w14:paraId="77B4CDD8" w14:textId="77777777" w:rsidR="008C78AB" w:rsidRPr="00327156" w:rsidRDefault="008C78AB" w:rsidP="008C78AB">
      <w:pPr>
        <w:widowControl w:val="0"/>
        <w:autoSpaceDE w:val="0"/>
        <w:autoSpaceDN w:val="0"/>
        <w:adjustRightInd w:val="0"/>
        <w:spacing w:after="160" w:line="360" w:lineRule="auto"/>
        <w:ind w:firstLine="720"/>
        <w:rPr>
          <w:u w:color="1A4673"/>
        </w:rPr>
      </w:pPr>
      <w:r>
        <w:rPr>
          <w:u w:color="1A4673"/>
        </w:rPr>
        <w:t>For snake</w:t>
      </w:r>
      <w:r w:rsidRPr="000B594C">
        <w:rPr>
          <w:u w:color="1A4673"/>
        </w:rPr>
        <w:t xml:space="preserve"> body size we used total length values from the literature and field guides</w:t>
      </w:r>
      <w:r>
        <w:rPr>
          <w:u w:color="1A4673"/>
        </w:rPr>
        <w:t xml:space="preserve"> as these were the most common measures available (See Appendix A)</w:t>
      </w:r>
      <w:r w:rsidRPr="000B594C">
        <w:rPr>
          <w:u w:color="1A4673"/>
        </w:rPr>
        <w:t>. All lengths were then converted to mass using</w:t>
      </w:r>
      <w:r>
        <w:rPr>
          <w:u w:color="1A4673"/>
        </w:rPr>
        <w:t xml:space="preserve"> </w:t>
      </w:r>
      <w:r w:rsidRPr="000B594C">
        <w:rPr>
          <w:u w:color="1A4673"/>
        </w:rPr>
        <w:t>family</w:t>
      </w:r>
      <w:r>
        <w:rPr>
          <w:u w:color="1A4673"/>
        </w:rPr>
        <w:t>-</w:t>
      </w:r>
      <w:r w:rsidRPr="000B594C">
        <w:rPr>
          <w:u w:color="1A4673"/>
        </w:rPr>
        <w:t xml:space="preserve">level allometric scaling </w:t>
      </w:r>
      <w:r w:rsidRPr="000B594C">
        <w:rPr>
          <w:u w:color="1A4673"/>
        </w:rPr>
        <w:fldChar w:fldCharType="begin"/>
      </w:r>
      <w:r>
        <w:rPr>
          <w:u w:color="1A4673"/>
        </w:rPr>
        <w:instrText xml:space="preserve"> ADDIN EN.CITE &lt;EndNote&gt;&lt;Cite&gt;&lt;Author&gt;Meiri&lt;/Author&gt;&lt;Year&gt;2010&lt;/Year&gt;&lt;RecNum&gt;66&lt;/RecNum&gt;&lt;DisplayText&gt;(47)&lt;/DisplayText&gt;&lt;record&gt;&lt;rec-number&gt;66&lt;/rec-number&gt;&lt;foreign-keys&gt;&lt;key app="EN" db-id="ax5t9ztwnxe5f8edetnp2tzne0aaff55ftr5" timestamp="1462980313"&gt;66&lt;/key&gt;&lt;/foreign-keys&gt;&lt;ref-type name="Journal Article"&gt;17&lt;/ref-type&gt;&lt;contributors&gt;&lt;authors&gt;&lt;author&gt;Meiri, S&lt;/author&gt;&lt;/authors&gt;&lt;/contributors&gt;&lt;titles&gt;&lt;title&gt;Length–weight allometries in lizards&lt;/title&gt;&lt;secondary-title&gt;Journal of Zoology&lt;/secondary-title&gt;&lt;/titles&gt;&lt;periodical&gt;&lt;full-title&gt;Journal of Zoology&lt;/full-title&gt;&lt;/periodical&gt;&lt;pages&gt;218-226&lt;/pages&gt;&lt;volume&gt;281&lt;/volume&gt;&lt;number&gt;3&lt;/number&gt;&lt;dates&gt;&lt;year&gt;2010&lt;/year&gt;&lt;/dates&gt;&lt;isbn&gt;1469-7998&lt;/isbn&gt;&lt;urls&gt;&lt;/urls&gt;&lt;/record&gt;&lt;/Cite&gt;&lt;/EndNote&gt;</w:instrText>
      </w:r>
      <w:r w:rsidRPr="000B594C">
        <w:rPr>
          <w:u w:color="1A4673"/>
        </w:rPr>
        <w:fldChar w:fldCharType="separate"/>
      </w:r>
      <w:r>
        <w:rPr>
          <w:noProof/>
          <w:u w:color="1A4673"/>
        </w:rPr>
        <w:t>(</w:t>
      </w:r>
      <w:hyperlink w:anchor="_ENREF_47" w:tooltip="Meiri, 2010 #66" w:history="1">
        <w:r>
          <w:rPr>
            <w:noProof/>
            <w:u w:color="1A4673"/>
          </w:rPr>
          <w:t>47</w:t>
        </w:r>
      </w:hyperlink>
      <w:r>
        <w:rPr>
          <w:noProof/>
          <w:u w:color="1A4673"/>
        </w:rPr>
        <w:t>)</w:t>
      </w:r>
      <w:r w:rsidRPr="000B594C">
        <w:rPr>
          <w:u w:color="1A4673"/>
        </w:rPr>
        <w:fldChar w:fldCharType="end"/>
      </w:r>
      <w:r w:rsidRPr="000B594C">
        <w:rPr>
          <w:u w:color="1A4673"/>
        </w:rPr>
        <w:t>.</w:t>
      </w:r>
      <w:r w:rsidRPr="00EA5A72">
        <w:t xml:space="preserve"> </w:t>
      </w:r>
      <w:r>
        <w:t xml:space="preserve">Prey size data was included from dietary studies when available. When prey size </w:t>
      </w:r>
      <w:r w:rsidRPr="000B594C">
        <w:t>was not reported</w:t>
      </w:r>
      <w:r>
        <w:t xml:space="preserve"> in the dietary studies</w:t>
      </w:r>
      <w:r w:rsidRPr="000B594C">
        <w:t xml:space="preserve"> and were prey species were identified to the species level, we used</w:t>
      </w:r>
      <w:r>
        <w:t xml:space="preserve"> mean</w:t>
      </w:r>
      <w:r w:rsidRPr="000B594C">
        <w:t xml:space="preserve"> prey</w:t>
      </w:r>
      <w:r>
        <w:t xml:space="preserve"> species</w:t>
      </w:r>
      <w:r w:rsidRPr="000B594C">
        <w:t xml:space="preserve"> body mass from</w:t>
      </w:r>
      <w:r>
        <w:t xml:space="preserve"> available </w:t>
      </w:r>
      <w:r w:rsidRPr="000B594C">
        <w:t xml:space="preserve"> databases </w:t>
      </w:r>
      <w:r w:rsidRPr="000B594C">
        <w:fldChar w:fldCharType="begin">
          <w:fldData xml:space="preserve">PEVuZE5vdGU+PENpdGU+PEF1dGhvcj5GZWxkbWFuPC9BdXRob3I+PFllYXI+MjAxMzwvWWVhcj48
UmVjTnVtPjY0PC9SZWNOdW0+PERpc3BsYXlUZXh0Pig0Ny00OSk8L0Rpc3BsYXlUZXh0PjxyZWNv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dXRob3I+TXlocnZvbGQ8L0F1dGhvcj48WWVhcj4yMDE1PC9ZZWFyPjxSZWNOdW0+NjU8L1JlY051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</w:fldData>
        </w:fldChar>
      </w:r>
      <w:r>
        <w:instrText xml:space="preserve"> ADDIN EN.CITE </w:instrText>
      </w:r>
      <w:r>
        <w:fldChar w:fldCharType="begin">
          <w:fldData xml:space="preserve">PEVuZE5vdGU+PENpdGU+PEF1dGhvcj5GZWxkbWFuPC9BdXRob3I+PFllYXI+MjAxMzwvWWVhcj48
UmVjTnVtPjY0PC9SZWNOdW0+PERpc3BsYXlUZXh0Pig0Ny00OSk8L0Rpc3BsYXlUZXh0PjxyZWNv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dXRob3I+TXlocnZvbGQ8L0F1dGhvcj48WWVhcj4yMDE1PC9ZZWFyPjxSZWNOdW0+NjU8L1JlY051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</w:fldData>
        </w:fldChar>
      </w:r>
      <w:r>
        <w:instrText xml:space="preserve"> ADDIN EN.CITE.DATA </w:instrText>
      </w:r>
      <w:r>
        <w:fldChar w:fldCharType="end"/>
      </w:r>
      <w:r w:rsidRPr="000B594C">
        <w:fldChar w:fldCharType="separate"/>
      </w:r>
      <w:r>
        <w:rPr>
          <w:noProof/>
        </w:rPr>
        <w:t>(</w:t>
      </w:r>
      <w:hyperlink w:anchor="_ENREF_47" w:tooltip="Meiri, 2010 #66" w:history="1">
        <w:r>
          <w:rPr>
            <w:noProof/>
          </w:rPr>
          <w:t>47-49</w:t>
        </w:r>
      </w:hyperlink>
      <w:r>
        <w:rPr>
          <w:noProof/>
        </w:rPr>
        <w:t>)</w:t>
      </w:r>
      <w:r w:rsidRPr="000B594C">
        <w:fldChar w:fldCharType="end"/>
      </w:r>
      <w:r w:rsidRPr="000B594C">
        <w:t>. In cases were only body lengths were available</w:t>
      </w:r>
      <w:r>
        <w:t xml:space="preserve"> for prey species</w:t>
      </w:r>
      <w:r w:rsidRPr="000B594C">
        <w:t xml:space="preserve"> allometric scaling</w:t>
      </w:r>
      <w:r>
        <w:t xml:space="preserve"> were used to convert to mass</w:t>
      </w:r>
      <w:r w:rsidRPr="000B594C">
        <w:t xml:space="preserve"> </w:t>
      </w:r>
      <w:r w:rsidRPr="000B594C">
        <w:fldChar w:fldCharType="begin"/>
      </w:r>
      <w:r>
        <w:instrText xml:space="preserve"> ADDIN EN.CITE &lt;EndNote&gt;&lt;Cite&gt;&lt;Author&gt;Pough&lt;/Author&gt;&lt;Year&gt;1980&lt;/Year&gt;&lt;RecNum&gt;67&lt;/RecNum&gt;&lt;DisplayText&gt;(48, 50)&lt;/DisplayText&gt;&lt;record&gt;&lt;rec-number&gt;67&lt;/rec-number&gt;&lt;foreign-keys&gt;&lt;key app="EN" db-id="ax5t9ztwnxe5f8edetnp2tzne0aaff55ftr5" timestamp="1462980661"&gt;67&lt;/key&gt;&lt;/foreign-keys&gt;&lt;ref-type name="Journal Article"&gt;17&lt;/ref-type&gt;&lt;contributors&gt;&lt;authors&gt;&lt;author&gt;Pough, F Harvey&lt;/author&gt;&lt;/authors&gt;&lt;/contributors&gt;&lt;titles&gt;&lt;title&gt;The advantages of ectothermy for tetrapods&lt;/title&gt;&lt;secondary-title&gt;American Naturalist&lt;/secondary-title&gt;&lt;/titles&gt;&lt;periodical&gt;&lt;full-title&gt;American Naturalist&lt;/full-title&gt;&lt;/periodical&gt;&lt;pages&gt;92-112&lt;/pages&gt;&lt;dates&gt;&lt;year&gt;1980&lt;/year&gt;&lt;/dates&gt;&lt;isbn&gt;0003-0147&lt;/isbn&gt;&lt;urls&gt;&lt;/urls&gt;&lt;/record&gt;&lt;/Cite&gt;&lt;Cite&gt;&lt;Author&gt;Feldman&lt;/Author&gt;&lt;Year&gt;2013&lt;/Year&gt;&lt;RecNum&gt;64&lt;/RecNum&gt;&lt;record&gt;&lt;rec-number&gt;64&lt;/rec-number&gt;&lt;foreign-keys&gt;&lt;key app="EN" db-id="ax5t9ztwnxe5f8edetnp2tzne0aaff55ftr5" timestamp="1462979502"&gt;64&lt;/key&gt;&lt;/foreign-keys&gt;&lt;ref-type name="Journal Article"&gt;17&lt;/ref-type&gt;&lt;contributors&gt;&lt;authors&gt;&lt;author&gt;Feldman, Anat&lt;/author&gt;&lt;author&gt;Meiri, Shai&lt;/author&gt;&lt;/authors&gt;&lt;/contributors&gt;&lt;titles&gt;&lt;title&gt;Length–mass allometry in snakes&lt;/title&gt;&lt;secondary-title&gt;Biological Journal of the Linnean Society&lt;/secondary-title&gt;&lt;/titles&gt;&lt;periodical&gt;&lt;full-title&gt;Biological Journal of the Linnean Society&lt;/full-title&gt;&lt;/periodical&gt;&lt;pages&gt;161-172&lt;/pages&gt;&lt;volume&gt;108&lt;/volume&gt;&lt;number&gt;1&lt;/number&gt;&lt;dates&gt;&lt;year&gt;2013&lt;/year&gt;&lt;/dates&gt;&lt;isbn&gt;1095-8312&lt;/isbn&gt;&lt;urls&gt;&lt;/urls&gt;&lt;/record&gt;&lt;/Cite&gt;&lt;/EndNote&gt;</w:instrText>
      </w:r>
      <w:r w:rsidRPr="000B594C">
        <w:fldChar w:fldCharType="separate"/>
      </w:r>
      <w:r>
        <w:rPr>
          <w:noProof/>
        </w:rPr>
        <w:t>(</w:t>
      </w:r>
      <w:hyperlink w:anchor="_ENREF_48" w:tooltip="Feldman, 2013 #64" w:history="1">
        <w:r>
          <w:rPr>
            <w:noProof/>
          </w:rPr>
          <w:t>48</w:t>
        </w:r>
      </w:hyperlink>
      <w:r>
        <w:rPr>
          <w:noProof/>
        </w:rPr>
        <w:t xml:space="preserve">, </w:t>
      </w:r>
      <w:hyperlink w:anchor="_ENREF_50" w:tooltip="Pough, 1980 #67" w:history="1">
        <w:r>
          <w:rPr>
            <w:noProof/>
          </w:rPr>
          <w:t>50</w:t>
        </w:r>
      </w:hyperlink>
      <w:r>
        <w:rPr>
          <w:noProof/>
        </w:rPr>
        <w:t>)</w:t>
      </w:r>
      <w:r w:rsidRPr="000B594C">
        <w:fldChar w:fldCharType="end"/>
      </w:r>
      <w:r w:rsidRPr="000B594C">
        <w:t>. For species</w:t>
      </w:r>
      <w:r>
        <w:t xml:space="preserve"> that were</w:t>
      </w:r>
      <w:r w:rsidRPr="000B594C">
        <w:t xml:space="preserve"> only identified to the genus level the genus mean body mass was used</w:t>
      </w:r>
      <w:r>
        <w:t xml:space="preserve"> if possible</w:t>
      </w:r>
      <w:r w:rsidRPr="000B594C">
        <w:t>. The estimate</w:t>
      </w:r>
      <w:r>
        <w:t xml:space="preserve"> mean</w:t>
      </w:r>
      <w:r w:rsidRPr="000B594C">
        <w:t xml:space="preserve"> prey size for each</w:t>
      </w:r>
      <w:r>
        <w:t xml:space="preserve"> snake</w:t>
      </w:r>
      <w:r w:rsidRPr="000B594C">
        <w:t xml:space="preserve"> species was then calculated </w:t>
      </w:r>
      <w:r>
        <w:t>using a</w:t>
      </w:r>
      <w:r w:rsidRPr="000B594C">
        <w:t xml:space="preserve"> weighted mean based</w:t>
      </w:r>
      <w:r>
        <w:t xml:space="preserve"> </w:t>
      </w:r>
      <w:r w:rsidRPr="000B594C">
        <w:t>on the proportion each prey species</w:t>
      </w:r>
      <w:r>
        <w:t>/genus or group</w:t>
      </w:r>
      <w:r w:rsidRPr="000B594C">
        <w:t xml:space="preserve"> </w:t>
      </w:r>
      <w:r>
        <w:t>within the diet.</w:t>
      </w:r>
    </w:p>
    <w:p w14:paraId="6E49E23C" w14:textId="77777777" w:rsidR="008C78AB" w:rsidRPr="00A30B5D" w:rsidRDefault="008C78AB" w:rsidP="008C78AB">
      <w:pPr>
        <w:widowControl w:val="0"/>
        <w:autoSpaceDE w:val="0"/>
        <w:autoSpaceDN w:val="0"/>
        <w:adjustRightInd w:val="0"/>
        <w:spacing w:after="160" w:line="360" w:lineRule="auto"/>
        <w:ind w:firstLine="720"/>
        <w:rPr>
          <w:u w:color="1A4673"/>
        </w:rPr>
      </w:pPr>
      <w:r>
        <w:rPr>
          <w:u w:color="1A4673"/>
        </w:rPr>
        <w:t>Snake m</w:t>
      </w:r>
      <w:r w:rsidRPr="000B594C">
        <w:rPr>
          <w:u w:color="1A4673"/>
        </w:rPr>
        <w:t>ass,</w:t>
      </w:r>
      <w:r>
        <w:rPr>
          <w:u w:color="1A4673"/>
        </w:rPr>
        <w:t xml:space="preserve"> prey mass,</w:t>
      </w:r>
      <w:r w:rsidRPr="000B594C">
        <w:rPr>
          <w:u w:color="1A4673"/>
        </w:rPr>
        <w:t xml:space="preserve"> </w:t>
      </w:r>
      <w:r w:rsidRPr="000B594C">
        <w:t>LD</w:t>
      </w:r>
      <w:r w:rsidRPr="000B594C">
        <w:rPr>
          <w:vertAlign w:val="subscript"/>
        </w:rPr>
        <w:t>50</w:t>
      </w:r>
      <w:r w:rsidRPr="000B594C">
        <w:rPr>
          <w:u w:color="1A4673"/>
        </w:rPr>
        <w:t xml:space="preserve">, venom </w:t>
      </w:r>
      <w:r>
        <w:rPr>
          <w:u w:color="1A4673"/>
        </w:rPr>
        <w:t>yield</w:t>
      </w:r>
      <w:r w:rsidRPr="000B594C">
        <w:rPr>
          <w:u w:color="1A4673"/>
        </w:rPr>
        <w:t xml:space="preserve"> and phylogenetic distance between diet and model were</w:t>
      </w:r>
      <w:r>
        <w:rPr>
          <w:u w:color="1A4673"/>
        </w:rPr>
        <w:t xml:space="preserve"> all</w:t>
      </w:r>
      <w:r w:rsidRPr="000B594C">
        <w:rPr>
          <w:u w:color="1A4673"/>
        </w:rPr>
        <w:t xml:space="preserve"> log</w:t>
      </w:r>
      <w:r w:rsidRPr="002D0609">
        <w:rPr>
          <w:u w:color="1A4673"/>
          <w:vertAlign w:val="subscript"/>
        </w:rPr>
        <w:t>10</w:t>
      </w:r>
      <w:r w:rsidRPr="000B594C">
        <w:rPr>
          <w:u w:color="1A4673"/>
        </w:rPr>
        <w:t xml:space="preserve"> transformed, mean centered and expressed in units of standard deviation prior to analysis. Significance was determined for the fixed effects when 95% of the data is greater or less than 0. The phylogeny from</w:t>
      </w:r>
      <w:r w:rsidRPr="002D0609">
        <w:rPr>
          <w:noProof/>
        </w:rPr>
        <w:t xml:space="preserve"> </w:t>
      </w:r>
      <w:r w:rsidRPr="00C3421A">
        <w:rPr>
          <w:noProof/>
        </w:rPr>
        <w:t>Pyron RA &amp; Burbrink</w:t>
      </w:r>
      <w:r w:rsidRPr="000B594C">
        <w:rPr>
          <w:u w:color="1A4673"/>
        </w:rPr>
        <w:t xml:space="preserve"> </w:t>
      </w:r>
      <w:r>
        <w:rPr>
          <w:u w:color="1A4673"/>
        </w:rPr>
        <w:t xml:space="preserve"> </w:t>
      </w:r>
      <w:r w:rsidRPr="000B594C">
        <w:rPr>
          <w:u w:color="1A4673"/>
        </w:rPr>
        <w:fldChar w:fldCharType="begin"/>
      </w:r>
      <w:r>
        <w:rPr>
          <w:u w:color="1A4673"/>
        </w:rPr>
        <w:instrText xml:space="preserve"> ADDIN EN.CITE &lt;EndNote&gt;&lt;Cite&gt;&lt;Author&gt;Pyron&lt;/Author&gt;&lt;Year&gt;2014&lt;/Year&gt;&lt;RecNum&gt;79&lt;/RecNum&gt;&lt;DisplayText&gt;(51)&lt;/DisplayText&gt;&lt;record&gt;&lt;rec-number&gt;79&lt;/rec-number&gt;&lt;foreign-keys&gt;&lt;key app="EN" db-id="ax5t9ztwnxe5f8edetnp2tzne0aaff55ftr5" timestamp="1462986319"&gt;79&lt;/key&gt;&lt;/foreign-keys&gt;&lt;ref-type name="Journal Article"&gt;17&lt;/ref-type&gt;&lt;contributors&gt;&lt;authors&gt;&lt;author&gt;Pyron, R Alexander&lt;/author&gt;&lt;author&gt;Burbrink, Frank T&lt;/author&gt;&lt;/authors&gt;&lt;/contributors&gt;&lt;titles&gt;&lt;title&gt;Early origin of viviparity and multiple reversions to oviparity in squamate reptiles&lt;/title&gt;&lt;secondary-title&gt;Ecology Letters&lt;/secondary-title&gt;&lt;/titles&gt;&lt;periodical&gt;&lt;full-title&gt;Ecology Letters&lt;/full-title&gt;&lt;/periodical&gt;&lt;pages&gt;13-21&lt;/pages&gt;&lt;volume&gt;17&lt;/volume&gt;&lt;number&gt;1&lt;/number&gt;&lt;dates&gt;&lt;year&gt;2014&lt;/year&gt;&lt;/dates&gt;&lt;isbn&gt;1461-0248&lt;/isbn&gt;&lt;urls&gt;&lt;/urls&gt;&lt;/record&gt;&lt;/Cite&gt;&lt;/EndNote&gt;</w:instrText>
      </w:r>
      <w:r w:rsidRPr="000B594C">
        <w:rPr>
          <w:u w:color="1A4673"/>
        </w:rPr>
        <w:fldChar w:fldCharType="separate"/>
      </w:r>
      <w:r>
        <w:rPr>
          <w:noProof/>
          <w:u w:color="1A4673"/>
        </w:rPr>
        <w:t>(</w:t>
      </w:r>
      <w:hyperlink w:anchor="_ENREF_51" w:tooltip="Pyron, 2014 #79" w:history="1">
        <w:r>
          <w:rPr>
            <w:noProof/>
            <w:u w:color="1A4673"/>
          </w:rPr>
          <w:t>51</w:t>
        </w:r>
      </w:hyperlink>
      <w:r>
        <w:rPr>
          <w:noProof/>
          <w:u w:color="1A4673"/>
        </w:rPr>
        <w:t>)</w:t>
      </w:r>
      <w:r w:rsidRPr="000B594C">
        <w:rPr>
          <w:u w:color="1A4673"/>
        </w:rPr>
        <w:fldChar w:fldCharType="end"/>
      </w:r>
      <w:r w:rsidRPr="000B594C">
        <w:rPr>
          <w:u w:color="1A4673"/>
        </w:rPr>
        <w:t xml:space="preserve"> was included in all analys</w:t>
      </w:r>
      <w:r>
        <w:rPr>
          <w:u w:color="1A4673"/>
        </w:rPr>
        <w:t>e</w:t>
      </w:r>
      <w:r w:rsidRPr="000B594C">
        <w:rPr>
          <w:u w:color="1A4673"/>
        </w:rPr>
        <w:t xml:space="preserve">s to account for </w:t>
      </w:r>
      <w:r>
        <w:rPr>
          <w:u w:color="1A4673"/>
        </w:rPr>
        <w:t>non-independence in traits</w:t>
      </w:r>
      <w:r w:rsidRPr="000B594C">
        <w:rPr>
          <w:u w:color="1A4673"/>
        </w:rPr>
        <w:t xml:space="preserve"> due to common descent.</w:t>
      </w:r>
    </w:p>
    <w:p w14:paraId="237900EC" w14:textId="77777777" w:rsidR="008C78AB" w:rsidRPr="000B594C" w:rsidRDefault="008C78AB" w:rsidP="008C78AB">
      <w:pPr>
        <w:spacing w:line="360" w:lineRule="auto"/>
        <w:outlineLvl w:val="0"/>
        <w:rPr>
          <w:b/>
        </w:rPr>
      </w:pPr>
      <w:r w:rsidRPr="000B594C">
        <w:rPr>
          <w:b/>
        </w:rPr>
        <w:t>Analysis</w:t>
      </w:r>
    </w:p>
    <w:p w14:paraId="74253194" w14:textId="77777777" w:rsidR="008C78AB" w:rsidRPr="00CD4BA6" w:rsidRDefault="008C78AB" w:rsidP="008C78AB">
      <w:pPr>
        <w:spacing w:line="360" w:lineRule="auto"/>
        <w:rPr>
          <w:rFonts w:eastAsia="Times New Roman" w:cs="Times New Roman"/>
        </w:rPr>
      </w:pPr>
      <w:r w:rsidRPr="00CD4BA6">
        <w:lastRenderedPageBreak/>
        <w:t xml:space="preserve">To test our hypotheses we fitted Bayesian </w:t>
      </w:r>
      <w:r w:rsidRPr="00CD4BA6">
        <w:rPr>
          <w:rFonts w:eastAsia="Times New Roman"/>
        </w:rPr>
        <w:t xml:space="preserve">multivariate phylogenetic mixed models using the MCMCglmm package </w:t>
      </w:r>
      <w:r w:rsidRPr="00CD4BA6">
        <w:rPr>
          <w:rFonts w:eastAsia="Times New Roman"/>
        </w:rPr>
        <w:fldChar w:fldCharType="begin"/>
      </w:r>
      <w:r>
        <w:rPr>
          <w:rFonts w:eastAsia="Times New Roman"/>
        </w:rPr>
        <w:instrText xml:space="preserve"> ADDIN EN.CITE &lt;EndNote&gt;&lt;Cite&gt;&lt;Author&gt;Hadfield&lt;/Author&gt;&lt;Year&gt;2010&lt;/Year&gt;&lt;RecNum&gt;81&lt;/RecNum&gt;&lt;DisplayText&gt;(52)&lt;/DisplayText&gt;&lt;record&gt;&lt;rec-number&gt;81&lt;/rec-number&gt;&lt;foreign-keys&gt;&lt;key app="EN" db-id="ax5t9ztwnxe5f8edetnp2tzne0aaff55ftr5" timestamp="1462987433"&gt;81&lt;/key&gt;&lt;/foreign-keys&gt;&lt;ref-type name="Journal Article"&gt;17&lt;/ref-type&gt;&lt;contributors&gt;&lt;authors&gt;&lt;author&gt;Hadfield, Jarrod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Software&lt;/full-title&gt;&lt;/periodical&gt;&lt;pages&gt;1-22&lt;/pages&gt;&lt;volume&gt;33&lt;/volume&gt;&lt;number&gt;2&lt;/number&gt;&lt;dates&gt;&lt;year&gt;2010&lt;/year&gt;&lt;/dates&gt;&lt;urls&gt;&lt;/urls&gt;&lt;/record&gt;&lt;/Cite&gt;&lt;/EndNote&gt;</w:instrText>
      </w:r>
      <w:r w:rsidRPr="00CD4BA6">
        <w:rPr>
          <w:rFonts w:eastAsia="Times New Roman"/>
        </w:rPr>
        <w:fldChar w:fldCharType="separate"/>
      </w:r>
      <w:r>
        <w:rPr>
          <w:rFonts w:eastAsia="Times New Roman"/>
          <w:noProof/>
        </w:rPr>
        <w:t>(</w:t>
      </w:r>
      <w:hyperlink w:anchor="_ENREF_52" w:tooltip="Hadfield, 2010 #81" w:history="1">
        <w:r>
          <w:rPr>
            <w:rFonts w:eastAsia="Times New Roman"/>
            <w:noProof/>
          </w:rPr>
          <w:t>52</w:t>
        </w:r>
      </w:hyperlink>
      <w:r>
        <w:rPr>
          <w:rFonts w:eastAsia="Times New Roman"/>
          <w:noProof/>
        </w:rPr>
        <w:t>)</w:t>
      </w:r>
      <w:r w:rsidRPr="00CD4BA6">
        <w:rPr>
          <w:rFonts w:eastAsia="Times New Roman"/>
        </w:rPr>
        <w:fldChar w:fldCharType="end"/>
      </w:r>
      <w:r w:rsidRPr="00CD4BA6">
        <w:rPr>
          <w:rFonts w:eastAsia="Times New Roman"/>
        </w:rPr>
        <w:t xml:space="preserve"> in R v 3.2.4 </w:t>
      </w:r>
      <w:r w:rsidRPr="00CD4BA6">
        <w:rPr>
          <w:rFonts w:eastAsia="Times New Roman"/>
        </w:rPr>
        <w:fldChar w:fldCharType="begin"/>
      </w:r>
      <w:r>
        <w:rPr>
          <w:rFonts w:eastAsia="Times New Roman"/>
        </w:rPr>
        <w:instrText xml:space="preserve"> ADDIN EN.CITE &lt;EndNote&gt;&lt;Cite&gt;&lt;Author&gt;Team&lt;/Author&gt;&lt;Year&gt;2016&lt;/Year&gt;&lt;RecNum&gt;80&lt;/RecNum&gt;&lt;DisplayText&gt;(53)&lt;/DisplayText&gt;&lt;record&gt;&lt;rec-number&gt;80&lt;/rec-number&gt;&lt;foreign-keys&gt;&lt;key app="EN" db-id="ax5t9ztwnxe5f8edetnp2tzne0aaff55ftr5" timestamp="1462987352"&gt;80&lt;/key&gt;&lt;/foreign-keys&gt;&lt;ref-type name="Journal Article"&gt;17&lt;/ref-type&gt;&lt;contributors&gt;&lt;authors&gt;&lt;author&gt;R Core Team&lt;/author&gt;&lt;/authors&gt;&lt;/contributors&gt;&lt;auth-address&gt;Vienna, Austria&lt;/auth-address&gt;&lt;titles&gt;&lt;title&gt;R: A Language and Environment for Statistical Computing. R Foundation for Statistical Computing&lt;/title&gt;&lt;/titles&gt;&lt;dates&gt;&lt;year&gt;2016&lt;/year&gt;&lt;/dates&gt;&lt;urls&gt;&lt;related-urls&gt;&lt;url&gt;https://www.R-project.org/&lt;/url&gt;&lt;/related-urls&gt;&lt;/urls&gt;&lt;/record&gt;&lt;/Cite&gt;&lt;/EndNote&gt;</w:instrText>
      </w:r>
      <w:r w:rsidRPr="00CD4BA6">
        <w:rPr>
          <w:rFonts w:eastAsia="Times New Roman"/>
        </w:rPr>
        <w:fldChar w:fldCharType="separate"/>
      </w:r>
      <w:r>
        <w:rPr>
          <w:rFonts w:eastAsia="Times New Roman"/>
          <w:noProof/>
        </w:rPr>
        <w:t>(</w:t>
      </w:r>
      <w:hyperlink w:anchor="_ENREF_53" w:tooltip="Team, 2016 #80" w:history="1">
        <w:r>
          <w:rPr>
            <w:rFonts w:eastAsia="Times New Roman"/>
            <w:noProof/>
          </w:rPr>
          <w:t>53</w:t>
        </w:r>
      </w:hyperlink>
      <w:r>
        <w:rPr>
          <w:rFonts w:eastAsia="Times New Roman"/>
          <w:noProof/>
        </w:rPr>
        <w:t>)</w:t>
      </w:r>
      <w:r w:rsidRPr="00CD4BA6">
        <w:rPr>
          <w:rFonts w:eastAsia="Times New Roman"/>
        </w:rPr>
        <w:fldChar w:fldCharType="end"/>
      </w:r>
      <w:r w:rsidRPr="00CD4BA6">
        <w:rPr>
          <w:rFonts w:eastAsia="Times New Roman"/>
        </w:rPr>
        <w:t xml:space="preserve">. As venom yield and </w:t>
      </w:r>
      <w:r w:rsidRPr="00CD4BA6">
        <w:t>LD</w:t>
      </w:r>
      <w:r w:rsidRPr="00CD4BA6">
        <w:rPr>
          <w:vertAlign w:val="subscript"/>
        </w:rPr>
        <w:t>50</w:t>
      </w:r>
      <w:r w:rsidRPr="00CD4BA6">
        <w:t xml:space="preserve"> are likely to have co-evolved, both were included as response variables in a series of multivariate analysis. </w:t>
      </w:r>
      <w:r w:rsidRPr="00CD4BA6">
        <w:rPr>
          <w:rFonts w:eastAsia="Times New Roman"/>
        </w:rPr>
        <w:t xml:space="preserve">Phylogeny was controlled by including it using the animal term in the MCMCglmm model while variation due to multiple measures on individual species was included using a separate random term. </w:t>
      </w:r>
      <w:r w:rsidRPr="00CD4BA6">
        <w:rPr>
          <w:rFonts w:eastAsia="Times New Roman" w:cs="Times New Roman"/>
        </w:rPr>
        <w:t>The relative variance attributable to the phylogenetic random effect component (</w:t>
      </w:r>
      <w:r w:rsidRPr="00CD4BA6">
        <w:rPr>
          <w:rFonts w:eastAsia="Times New Roman" w:cs="Times New Roman"/>
          <w:i/>
          <w:iCs/>
        </w:rPr>
        <w:t>H</w:t>
      </w:r>
      <w:r w:rsidRPr="00CD4BA6">
        <w:rPr>
          <w:rFonts w:eastAsia="Times New Roman" w:cs="Times New Roman"/>
        </w:rPr>
        <w:t xml:space="preserve"> </w:t>
      </w:r>
      <w:r w:rsidRPr="00CD4BA6">
        <w:rPr>
          <w:rFonts w:eastAsia="Times New Roman" w:cs="Times New Roman"/>
          <w:vertAlign w:val="superscript"/>
        </w:rPr>
        <w:t>2</w:t>
      </w:r>
      <w:r w:rsidRPr="00CD4BA6">
        <w:rPr>
          <w:rFonts w:eastAsia="Times New Roman" w:cs="Times New Roman"/>
        </w:rPr>
        <w:t>) was calculated as the ratio of variance explained by phylogeny to the sum of phylogenetic variance, species variance and residual variance.</w:t>
      </w:r>
      <w:r w:rsidRPr="00CD4BA6">
        <w:rPr>
          <w:rFonts w:eastAsia="Times New Roman"/>
        </w:rPr>
        <w:t xml:space="preserve"> </w:t>
      </w:r>
      <w:r w:rsidRPr="00CD4BA6">
        <w:t xml:space="preserve">For the main model, </w:t>
      </w:r>
      <w:r w:rsidRPr="00CD4BA6">
        <w:rPr>
          <w:rFonts w:eastAsia="Times New Roman"/>
        </w:rPr>
        <w:t>snake body mass; LD</w:t>
      </w:r>
      <w:r w:rsidRPr="00CD4BA6">
        <w:rPr>
          <w:rFonts w:eastAsia="Times New Roman"/>
          <w:vertAlign w:val="subscript"/>
        </w:rPr>
        <w:t>50</w:t>
      </w:r>
      <w:r w:rsidRPr="00CD4BA6">
        <w:rPr>
          <w:rFonts w:eastAsia="Times New Roman"/>
        </w:rPr>
        <w:t xml:space="preserve"> inoculation method (SC, IM, IV, IP); habitat dimensionality (2D, 3D); the presence of eggs in the diet (absent, present); and the phylogenetic distance of diet species to LD</w:t>
      </w:r>
      <w:r w:rsidRPr="00CD4BA6">
        <w:rPr>
          <w:rFonts w:eastAsia="Times New Roman"/>
          <w:vertAlign w:val="subscript"/>
        </w:rPr>
        <w:t>50</w:t>
      </w:r>
      <w:r w:rsidRPr="00CD4BA6">
        <w:rPr>
          <w:rFonts w:eastAsia="Times New Roman"/>
        </w:rPr>
        <w:t xml:space="preserve"> model were included as explanatory variables to give the analysis;</w:t>
      </w:r>
    </w:p>
    <w:p w14:paraId="51EBDE6B" w14:textId="77777777" w:rsidR="008C78AB" w:rsidRDefault="008C78AB" w:rsidP="008C78AB">
      <w:pPr>
        <w:pStyle w:val="ListParagraph"/>
        <w:numPr>
          <w:ilvl w:val="0"/>
          <w:numId w:val="1"/>
        </w:numPr>
        <w:spacing w:line="360" w:lineRule="auto"/>
      </w:pPr>
      <w:r>
        <w:rPr>
          <w:rFonts w:eastAsia="Times New Roman" w:cs="Times New Roman"/>
          <w:lang w:val="en-US"/>
        </w:rPr>
        <w:t>Yield</w:t>
      </w:r>
      <w:r w:rsidRPr="000B594C">
        <w:rPr>
          <w:rFonts w:eastAsia="Times New Roman" w:cs="Times New Roman"/>
          <w:lang w:val="en-US"/>
        </w:rPr>
        <w:t xml:space="preserve"> + </w:t>
      </w:r>
      <w:r w:rsidRPr="000B594C">
        <w:t>LD</w:t>
      </w:r>
      <w:r w:rsidRPr="000B594C">
        <w:rPr>
          <w:vertAlign w:val="subscript"/>
        </w:rPr>
        <w:t xml:space="preserve">50 </w:t>
      </w:r>
      <w:r w:rsidRPr="000B594C">
        <w:t xml:space="preserve">= </w:t>
      </w:r>
      <w:r w:rsidRPr="000B594C">
        <w:rPr>
          <w:i/>
        </w:rPr>
        <w:t>f</w:t>
      </w:r>
      <w:r>
        <w:t>(S</w:t>
      </w:r>
      <w:r w:rsidRPr="000B594C">
        <w:t>nake mass + LD</w:t>
      </w:r>
      <w:r w:rsidRPr="000B594C">
        <w:rPr>
          <w:vertAlign w:val="subscript"/>
        </w:rPr>
        <w:t>50</w:t>
      </w:r>
      <w:r>
        <w:t xml:space="preserve"> method + Presence of eggs in diet +</w:t>
      </w:r>
      <w:r w:rsidRPr="000B594C">
        <w:t xml:space="preserve"> </w:t>
      </w:r>
      <w:r>
        <w:t>P</w:t>
      </w:r>
      <w:r w:rsidRPr="000B594C">
        <w:t>hylogenetic distance</w:t>
      </w:r>
      <w:r>
        <w:t xml:space="preserve"> between d</w:t>
      </w:r>
      <w:r w:rsidRPr="000B594C">
        <w:t>iet and model</w:t>
      </w:r>
      <w:r>
        <w:t xml:space="preserve"> species + H</w:t>
      </w:r>
      <w:r w:rsidRPr="000B594C">
        <w:t>abitat dimensionality)</w:t>
      </w:r>
      <w:r>
        <w:t xml:space="preserve"> </w:t>
      </w:r>
      <w:r w:rsidRPr="0019724B">
        <w:rPr>
          <w:rFonts w:eastAsia="Times New Roman"/>
        </w:rPr>
        <w:t>(</w:t>
      </w:r>
      <w:r>
        <w:t xml:space="preserve">275 </w:t>
      </w:r>
      <w:r w:rsidRPr="000B594C">
        <w:t>observations over 99 species</w:t>
      </w:r>
      <w:r w:rsidRPr="0019724B">
        <w:rPr>
          <w:rFonts w:eastAsia="Times New Roman"/>
        </w:rPr>
        <w:t xml:space="preserve">). </w:t>
      </w:r>
    </w:p>
    <w:p w14:paraId="60C09F30" w14:textId="77777777" w:rsidR="008C78AB" w:rsidRDefault="008C78AB" w:rsidP="008C78AB">
      <w:pPr>
        <w:spacing w:line="360" w:lineRule="auto"/>
        <w:rPr>
          <w:rFonts w:eastAsia="Times New Roman"/>
        </w:rPr>
      </w:pPr>
      <w:r w:rsidRPr="0019724B">
        <w:rPr>
          <w:rFonts w:eastAsia="Times New Roman"/>
        </w:rPr>
        <w:t xml:space="preserve">A </w:t>
      </w:r>
      <w:r>
        <w:rPr>
          <w:rFonts w:eastAsia="Times New Roman"/>
        </w:rPr>
        <w:t>similar</w:t>
      </w:r>
      <w:r w:rsidRPr="0019724B">
        <w:rPr>
          <w:rFonts w:eastAsia="Times New Roman"/>
        </w:rPr>
        <w:t xml:space="preserve"> model was also fit</w:t>
      </w:r>
      <w:r>
        <w:rPr>
          <w:rFonts w:eastAsia="Times New Roman"/>
        </w:rPr>
        <w:t>ted</w:t>
      </w:r>
      <w:r w:rsidRPr="0019724B">
        <w:rPr>
          <w:rFonts w:eastAsia="Times New Roman"/>
        </w:rPr>
        <w:t xml:space="preserve"> including prey size as an explanatory model</w:t>
      </w:r>
      <w:r>
        <w:rPr>
          <w:rFonts w:eastAsia="Times New Roman"/>
        </w:rPr>
        <w:t>,</w:t>
      </w:r>
      <w:r w:rsidRPr="0019724B">
        <w:rPr>
          <w:rFonts w:eastAsia="Times New Roman"/>
        </w:rPr>
        <w:t xml:space="preserve"> which resulted in a smaller dataset of </w:t>
      </w:r>
      <w:r w:rsidRPr="000B594C">
        <w:t xml:space="preserve">177 observations </w:t>
      </w:r>
      <w:r>
        <w:t>across</w:t>
      </w:r>
      <w:r w:rsidRPr="000B594C">
        <w:t xml:space="preserve"> 68 species</w:t>
      </w:r>
      <w:r w:rsidRPr="0019724B">
        <w:rPr>
          <w:rFonts w:eastAsia="Times New Roman"/>
        </w:rPr>
        <w:t>.</w:t>
      </w:r>
      <w:r>
        <w:rPr>
          <w:rFonts w:eastAsia="Times New Roman"/>
        </w:rPr>
        <w:t xml:space="preserve"> To estimate the direct scaling exponents relating to prey mass, venom yield and predator mass as referred to in equations (1 and 3) we also ran the following model;</w:t>
      </w:r>
    </w:p>
    <w:p w14:paraId="58A7D8FD" w14:textId="77777777" w:rsidR="008C78AB" w:rsidRPr="008B331D" w:rsidRDefault="008C78AB" w:rsidP="008C78AB">
      <w:pPr>
        <w:pStyle w:val="ListParagraph"/>
        <w:numPr>
          <w:ilvl w:val="0"/>
          <w:numId w:val="1"/>
        </w:numPr>
        <w:spacing w:line="360" w:lineRule="auto"/>
      </w:pPr>
      <w:r>
        <w:rPr>
          <w:rFonts w:eastAsia="Times New Roman" w:cs="Times New Roman"/>
          <w:lang w:val="en-US"/>
        </w:rPr>
        <w:t xml:space="preserve">Yield </w:t>
      </w:r>
      <w:r w:rsidRPr="000B594C">
        <w:t xml:space="preserve">= </w:t>
      </w:r>
      <w:r w:rsidRPr="00962A65">
        <w:rPr>
          <w:i/>
        </w:rPr>
        <w:t>f</w:t>
      </w:r>
      <w:r>
        <w:t>(Prey mass</w:t>
      </w:r>
      <w:r w:rsidRPr="000B594C">
        <w:t>)</w:t>
      </w:r>
      <w:r w:rsidRPr="00962A65">
        <w:rPr>
          <w:rFonts w:eastAsia="Times New Roman"/>
        </w:rPr>
        <w:t xml:space="preserve"> </w:t>
      </w:r>
    </w:p>
    <w:p w14:paraId="3A3C58F9" w14:textId="77777777" w:rsidR="008C78AB" w:rsidRPr="00962A65" w:rsidRDefault="008C78AB" w:rsidP="008C78AB">
      <w:pPr>
        <w:pStyle w:val="ListParagraph"/>
        <w:numPr>
          <w:ilvl w:val="0"/>
          <w:numId w:val="1"/>
        </w:numPr>
        <w:spacing w:line="360" w:lineRule="auto"/>
      </w:pPr>
      <w:r>
        <w:rPr>
          <w:rFonts w:eastAsia="Times New Roman" w:cs="Times New Roman"/>
          <w:lang w:val="en-US"/>
        </w:rPr>
        <w:t xml:space="preserve">Prey mass </w:t>
      </w:r>
      <w:r w:rsidRPr="000B594C">
        <w:t xml:space="preserve">= </w:t>
      </w:r>
      <w:r w:rsidRPr="00962A65">
        <w:rPr>
          <w:i/>
        </w:rPr>
        <w:t>f</w:t>
      </w:r>
      <w:r>
        <w:t>(Predator mass</w:t>
      </w:r>
      <w:r w:rsidRPr="000B594C">
        <w:t>)</w:t>
      </w:r>
      <w:r w:rsidRPr="00962A65">
        <w:rPr>
          <w:rFonts w:eastAsia="Times New Roman"/>
        </w:rPr>
        <w:t xml:space="preserve"> </w:t>
      </w:r>
    </w:p>
    <w:p w14:paraId="382E13FC" w14:textId="77777777" w:rsidR="008C78AB" w:rsidRPr="00B85A8E" w:rsidRDefault="008C78AB" w:rsidP="008C78AB">
      <w:pPr>
        <w:spacing w:line="360" w:lineRule="auto"/>
      </w:pPr>
      <w:r w:rsidRPr="0019724B">
        <w:rPr>
          <w:rFonts w:eastAsia="Times New Roman"/>
        </w:rPr>
        <w:t>Finally, we also fit</w:t>
      </w:r>
      <w:r>
        <w:rPr>
          <w:rFonts w:eastAsia="Times New Roman"/>
        </w:rPr>
        <w:t>ted</w:t>
      </w:r>
      <w:r w:rsidRPr="0019724B">
        <w:rPr>
          <w:rFonts w:eastAsia="Times New Roman"/>
        </w:rPr>
        <w:t xml:space="preserve"> a final set of sensitivity analysis </w:t>
      </w:r>
      <w:r>
        <w:rPr>
          <w:rFonts w:eastAsia="Times New Roman"/>
        </w:rPr>
        <w:t>including the main model with</w:t>
      </w:r>
      <w:r w:rsidRPr="0019724B">
        <w:rPr>
          <w:rFonts w:eastAsia="Times New Roman"/>
        </w:rPr>
        <w:t xml:space="preserve"> constriction behavior included as a categorical factor </w:t>
      </w:r>
      <w:r>
        <w:rPr>
          <w:rFonts w:eastAsia="Times New Roman"/>
        </w:rPr>
        <w:t xml:space="preserve">(absent, present) </w:t>
      </w:r>
      <w:r w:rsidRPr="0019724B">
        <w:rPr>
          <w:rFonts w:eastAsia="Times New Roman"/>
        </w:rPr>
        <w:t xml:space="preserve">and a model with habitat type included instead of habitat dimension with the levels of terrestrial; aquatic and arboreal. </w:t>
      </w:r>
    </w:p>
    <w:p w14:paraId="5AC187FB" w14:textId="77777777" w:rsidR="008C78AB" w:rsidRDefault="008C78AB" w:rsidP="008C78AB">
      <w:pPr>
        <w:spacing w:line="360" w:lineRule="auto"/>
        <w:ind w:firstLine="720"/>
        <w:rPr>
          <w:rFonts w:eastAsia="Times New Roman"/>
        </w:rPr>
      </w:pPr>
      <w:r w:rsidRPr="000B594C">
        <w:rPr>
          <w:rFonts w:eastAsia="Times New Roman"/>
        </w:rPr>
        <w:t xml:space="preserve">All models were fitted with parameter </w:t>
      </w:r>
      <w:r>
        <w:rPr>
          <w:rFonts w:eastAsia="Times New Roman"/>
        </w:rPr>
        <w:t>expanded priors (Hedfield 2010) with s</w:t>
      </w:r>
      <w:r w:rsidRPr="000B594C">
        <w:rPr>
          <w:rFonts w:eastAsia="Times New Roman"/>
        </w:rPr>
        <w:t>tand</w:t>
      </w:r>
      <w:r>
        <w:rPr>
          <w:rFonts w:eastAsia="Times New Roman"/>
        </w:rPr>
        <w:t xml:space="preserve">ard non-informative priors </w:t>
      </w:r>
      <w:r w:rsidRPr="000B594C">
        <w:rPr>
          <w:rFonts w:eastAsia="Times New Roman"/>
        </w:rPr>
        <w:t xml:space="preserve">also tested separately </w:t>
      </w:r>
      <w:r>
        <w:rPr>
          <w:rFonts w:eastAsia="Times New Roman"/>
        </w:rPr>
        <w:t>to ensure</w:t>
      </w:r>
      <w:r w:rsidRPr="000B594C">
        <w:rPr>
          <w:rFonts w:eastAsia="Times New Roman"/>
        </w:rPr>
        <w:t xml:space="preserve"> that choice of prior had no effect on model results. A burn-in, thinning and number of iterations was determined for each mode</w:t>
      </w:r>
      <w:r>
        <w:rPr>
          <w:rFonts w:eastAsia="Times New Roman"/>
        </w:rPr>
        <w:t>l</w:t>
      </w:r>
      <w:r w:rsidRPr="000B594C">
        <w:rPr>
          <w:rFonts w:eastAsia="Times New Roman"/>
        </w:rPr>
        <w:t xml:space="preserve"> </w:t>
      </w:r>
      <w:r>
        <w:rPr>
          <w:rFonts w:eastAsia="Times New Roman"/>
        </w:rPr>
        <w:t xml:space="preserve">separately </w:t>
      </w:r>
      <w:r w:rsidRPr="000B594C">
        <w:rPr>
          <w:rFonts w:eastAsia="Times New Roman"/>
        </w:rPr>
        <w:t>to ensure effective sample sizes exceeded 1000 for all parameter estimates</w:t>
      </w:r>
      <w:r>
        <w:rPr>
          <w:rFonts w:eastAsia="Times New Roman"/>
        </w:rPr>
        <w:t>. We tested for</w:t>
      </w:r>
      <w:r w:rsidRPr="000B594C">
        <w:rPr>
          <w:rFonts w:eastAsia="Times New Roman"/>
        </w:rPr>
        <w:t xml:space="preserve"> convergence using the Gelman-Rubin statistic</w:t>
      </w:r>
      <w:r>
        <w:rPr>
          <w:rFonts w:eastAsia="Times New Roman"/>
        </w:rPr>
        <w:t xml:space="preserve"> over three separate chains</w:t>
      </w:r>
      <w:r w:rsidRPr="000B594C">
        <w:rPr>
          <w:rFonts w:eastAsia="Times New Roman"/>
        </w:rPr>
        <w:t xml:space="preserve"> </w:t>
      </w:r>
      <w:r w:rsidRPr="000B594C">
        <w:rPr>
          <w:rFonts w:eastAsia="Times New Roman"/>
        </w:rPr>
        <w:fldChar w:fldCharType="begin"/>
      </w:r>
      <w:r>
        <w:rPr>
          <w:rFonts w:eastAsia="Times New Roman"/>
        </w:rPr>
        <w:instrText xml:space="preserve"> ADDIN EN.CITE &lt;EndNote&gt;&lt;Cite&gt;&lt;Author&gt;Brooks&lt;/Author&gt;&lt;Year&gt;1998&lt;/Year&gt;&lt;RecNum&gt;82&lt;/RecNum&gt;&lt;DisplayText&gt;(54)&lt;/DisplayText&gt;&lt;record&gt;&lt;rec-number&gt;82&lt;/rec-number&gt;&lt;foreign-keys&gt;&lt;key app="EN" db-id="ax5t9ztwnxe5f8edetnp2tzne0aaff55ftr5" timestamp="1463051189"&gt;82&lt;/key&gt;&lt;/foreign-keys&gt;&lt;ref-type name="Journal Article"&gt;17&lt;/ref-type&gt;&lt;contributors&gt;&lt;authors&gt;&lt;author&gt;Brooks, Stephen P&lt;/author&gt;&lt;author&gt;Gelman, Andrew&lt;/author&gt;&lt;/authors&gt;&lt;/contributors&gt;&lt;titles&gt;&lt;title&gt;General methods for monitoring convergence of iterative simulations&lt;/title&gt;&lt;secondary-title&gt;Journal of computational and graphical statistics&lt;/secondary-title&gt;&lt;/titles&gt;&lt;periodical&gt;&lt;full-title&gt;Journal of computational and graphical statistics&lt;/full-title&gt;&lt;/periodical&gt;&lt;pages&gt;434-455&lt;/pages&gt;&lt;volume&gt;7&lt;/volume&gt;&lt;number&gt;4&lt;/number&gt;&lt;dates&gt;&lt;year&gt;1998&lt;/year&gt;&lt;/dates&gt;&lt;isbn&gt;1061-8600&lt;/isbn&gt;&lt;urls&gt;&lt;/urls&gt;&lt;/record&gt;&lt;/Cite&gt;&lt;/EndNote&gt;</w:instrText>
      </w:r>
      <w:r w:rsidRPr="000B594C">
        <w:rPr>
          <w:rFonts w:eastAsia="Times New Roman"/>
        </w:rPr>
        <w:fldChar w:fldCharType="separate"/>
      </w:r>
      <w:r>
        <w:rPr>
          <w:rFonts w:eastAsia="Times New Roman"/>
          <w:noProof/>
        </w:rPr>
        <w:t>(</w:t>
      </w:r>
      <w:hyperlink w:anchor="_ENREF_54" w:tooltip="Brooks, 1998 #82" w:history="1">
        <w:r>
          <w:rPr>
            <w:rFonts w:eastAsia="Times New Roman"/>
            <w:noProof/>
          </w:rPr>
          <w:t>54</w:t>
        </w:r>
      </w:hyperlink>
      <w:r>
        <w:rPr>
          <w:rFonts w:eastAsia="Times New Roman"/>
          <w:noProof/>
        </w:rPr>
        <w:t>)</w:t>
      </w:r>
      <w:r w:rsidRPr="000B594C">
        <w:rPr>
          <w:rFonts w:eastAsia="Times New Roman"/>
        </w:rPr>
        <w:fldChar w:fldCharType="end"/>
      </w:r>
      <w:r w:rsidRPr="000B594C">
        <w:rPr>
          <w:rFonts w:eastAsia="Times New Roman"/>
        </w:rPr>
        <w:t>.</w:t>
      </w:r>
    </w:p>
    <w:p w14:paraId="4D8A956E" w14:textId="77777777" w:rsidR="008C78AB" w:rsidRDefault="008C78AB" w:rsidP="008C78AB">
      <w:pPr>
        <w:spacing w:line="360" w:lineRule="auto"/>
        <w:ind w:firstLine="720"/>
        <w:rPr>
          <w:rFonts w:eastAsia="Times New Roman"/>
        </w:rPr>
      </w:pPr>
    </w:p>
    <w:p w14:paraId="5893705B" w14:textId="77777777" w:rsidR="008C78AB" w:rsidRDefault="008C78AB" w:rsidP="008C78AB">
      <w:pPr>
        <w:spacing w:line="360" w:lineRule="auto"/>
        <w:rPr>
          <w:rFonts w:eastAsia="Times New Roman"/>
          <w:b/>
        </w:rPr>
      </w:pPr>
    </w:p>
    <w:p w14:paraId="2B4A3345" w14:textId="77777777" w:rsidR="008C78AB" w:rsidRDefault="008C78AB" w:rsidP="008C78AB">
      <w:pPr>
        <w:spacing w:line="360" w:lineRule="auto"/>
        <w:rPr>
          <w:rFonts w:eastAsia="Times New Roman"/>
          <w:b/>
        </w:rPr>
      </w:pPr>
      <w:r w:rsidRPr="009F15AF">
        <w:rPr>
          <w:rFonts w:eastAsia="Times New Roman"/>
          <w:b/>
        </w:rPr>
        <w:lastRenderedPageBreak/>
        <w:t>Acknowledgments</w:t>
      </w:r>
    </w:p>
    <w:p w14:paraId="589D9A3C" w14:textId="77777777" w:rsidR="008C78AB" w:rsidRPr="005640AD" w:rsidRDefault="008C78AB" w:rsidP="008C78AB">
      <w:pPr>
        <w:spacing w:line="360" w:lineRule="auto"/>
        <w:rPr>
          <w:rFonts w:eastAsia="Times New Roman"/>
          <w:b/>
        </w:rPr>
      </w:pPr>
      <w:r w:rsidRPr="005640AD">
        <w:rPr>
          <w:rFonts w:eastAsia="Times New Roman"/>
        </w:rPr>
        <w:t xml:space="preserve">We would like to </w:t>
      </w:r>
      <w:r>
        <w:rPr>
          <w:rFonts w:eastAsia="Times New Roman"/>
        </w:rPr>
        <w:t>thank several people for useful discussions that have helped develop this project including Natalie Cooper, Yvonne Buckley and the members of NERD club.</w:t>
      </w:r>
      <w:r w:rsidRPr="005640AD">
        <w:rPr>
          <w:rFonts w:eastAsia="Times New Roman"/>
        </w:rPr>
        <w:t xml:space="preserve"> </w:t>
      </w:r>
      <w:r w:rsidRPr="005640AD">
        <w:rPr>
          <w:rFonts w:eastAsia="Times New Roman" w:cs="Times New Roman"/>
        </w:rPr>
        <w:t>This work was funded by Science Foundation Ireland and the Earth and Natural Sciences Doctoral Studies Programme with the Higher Education Authority through the Programme for Research at Third Level Institutions, Cycle 5 (PRTLI‐5),</w:t>
      </w:r>
      <w:r>
        <w:rPr>
          <w:rFonts w:eastAsia="Times New Roman" w:cs="Times New Roman"/>
        </w:rPr>
        <w:t xml:space="preserve"> </w:t>
      </w:r>
      <w:r w:rsidRPr="005640AD">
        <w:rPr>
          <w:rFonts w:eastAsia="Times New Roman" w:cs="Times New Roman"/>
        </w:rPr>
        <w:t>and co</w:t>
      </w:r>
      <w:r>
        <w:rPr>
          <w:rFonts w:eastAsia="Times New Roman" w:cs="Times New Roman"/>
        </w:rPr>
        <w:t>-</w:t>
      </w:r>
      <w:r w:rsidRPr="005640AD">
        <w:rPr>
          <w:rFonts w:eastAsia="Times New Roman" w:cs="Times New Roman"/>
        </w:rPr>
        <w:t>funded by the European Regional Development Fund (K.H.)</w:t>
      </w:r>
    </w:p>
    <w:p w14:paraId="3132C42B" w14:textId="77777777" w:rsidR="008C78AB" w:rsidRDefault="008C78AB" w:rsidP="008C78AB">
      <w:pPr>
        <w:rPr>
          <w:lang w:val="en-IE"/>
        </w:rPr>
      </w:pPr>
    </w:p>
    <w:p w14:paraId="039C6D55" w14:textId="77777777" w:rsidR="008C78AB" w:rsidRPr="008B0CF1" w:rsidRDefault="008C78AB" w:rsidP="008C78AB">
      <w:pPr>
        <w:spacing w:line="360" w:lineRule="auto"/>
        <w:outlineLvl w:val="0"/>
        <w:rPr>
          <w:b/>
          <w:lang w:val="en-IE"/>
        </w:rPr>
      </w:pPr>
      <w:r w:rsidRPr="008B0CF1">
        <w:rPr>
          <w:b/>
          <w:lang w:val="en-IE"/>
        </w:rPr>
        <w:t>References</w:t>
      </w:r>
    </w:p>
    <w:p w14:paraId="231B02D7" w14:textId="77777777" w:rsidR="008C78AB" w:rsidRDefault="008C78AB" w:rsidP="008C78AB">
      <w:pPr>
        <w:spacing w:line="360" w:lineRule="auto"/>
        <w:rPr>
          <w:lang w:val="en-IE"/>
        </w:rPr>
      </w:pPr>
    </w:p>
    <w:p w14:paraId="5E48A4FB" w14:textId="77777777" w:rsidR="008C78AB" w:rsidRPr="0020389D" w:rsidRDefault="008C78AB" w:rsidP="008C78AB">
      <w:pPr>
        <w:pStyle w:val="EndNoteCategoryHeading"/>
        <w:rPr>
          <w:noProof/>
        </w:rPr>
      </w:pPr>
      <w:r>
        <w:rPr>
          <w:lang w:val="en-IE"/>
        </w:rPr>
        <w:fldChar w:fldCharType="begin"/>
      </w:r>
      <w:r>
        <w:rPr>
          <w:lang w:val="en-IE"/>
        </w:rPr>
        <w:instrText xml:space="preserve"> ADDIN EN.REFLIST </w:instrText>
      </w:r>
      <w:r>
        <w:rPr>
          <w:lang w:val="en-IE"/>
        </w:rPr>
        <w:fldChar w:fldCharType="separate"/>
      </w:r>
      <w:r w:rsidRPr="0020389D">
        <w:rPr>
          <w:noProof/>
        </w:rPr>
        <w:t>Uncategorized References</w:t>
      </w:r>
    </w:p>
    <w:p w14:paraId="23EE17D6" w14:textId="77777777" w:rsidR="008C78AB" w:rsidRPr="0020389D" w:rsidRDefault="008C78AB" w:rsidP="008C78AB">
      <w:pPr>
        <w:pStyle w:val="EndNoteBibliography"/>
        <w:ind w:left="720" w:hanging="720"/>
        <w:rPr>
          <w:noProof/>
        </w:rPr>
      </w:pPr>
      <w:bookmarkStart w:id="1" w:name="_ENREF_1"/>
      <w:r w:rsidRPr="0020389D">
        <w:rPr>
          <w:noProof/>
        </w:rPr>
        <w:t>1.</w:t>
      </w:r>
      <w:r w:rsidRPr="0020389D">
        <w:rPr>
          <w:noProof/>
        </w:rPr>
        <w:tab/>
        <w:t xml:space="preserve">Casewell NR, Wüster W, Vonk FJ, Harrison RA, &amp; Fry BG (2013) Complex cocktails: the evolutionary novelty of venoms. </w:t>
      </w:r>
      <w:r w:rsidRPr="0020389D">
        <w:rPr>
          <w:i/>
          <w:noProof/>
        </w:rPr>
        <w:t>Trends in ecology &amp; evolution</w:t>
      </w:r>
      <w:r w:rsidRPr="0020389D">
        <w:rPr>
          <w:noProof/>
        </w:rPr>
        <w:t xml:space="preserve"> 28(4):219-229.</w:t>
      </w:r>
      <w:bookmarkEnd w:id="1"/>
    </w:p>
    <w:p w14:paraId="001540BE" w14:textId="77777777" w:rsidR="008C78AB" w:rsidRPr="0020389D" w:rsidRDefault="008C78AB" w:rsidP="008C78AB">
      <w:pPr>
        <w:pStyle w:val="EndNoteBibliography"/>
        <w:ind w:left="720" w:hanging="720"/>
        <w:rPr>
          <w:noProof/>
        </w:rPr>
      </w:pPr>
      <w:bookmarkStart w:id="2" w:name="_ENREF_2"/>
      <w:r w:rsidRPr="0020389D">
        <w:rPr>
          <w:noProof/>
        </w:rPr>
        <w:t>2.</w:t>
      </w:r>
      <w:r w:rsidRPr="0020389D">
        <w:rPr>
          <w:noProof/>
        </w:rPr>
        <w:tab/>
        <w:t>Kasturiratne A</w:t>
      </w:r>
      <w:r w:rsidRPr="0020389D">
        <w:rPr>
          <w:i/>
          <w:noProof/>
        </w:rPr>
        <w:t>, et al.</w:t>
      </w:r>
      <w:r w:rsidRPr="0020389D">
        <w:rPr>
          <w:noProof/>
        </w:rPr>
        <w:t xml:space="preserve"> (2008) The global burden of snakebite: a literature analysis and modelling based on regional estimates of envenoming and deaths. </w:t>
      </w:r>
      <w:r w:rsidRPr="0020389D">
        <w:rPr>
          <w:i/>
          <w:noProof/>
        </w:rPr>
        <w:t>PLoS Med</w:t>
      </w:r>
      <w:r w:rsidRPr="0020389D">
        <w:rPr>
          <w:noProof/>
        </w:rPr>
        <w:t xml:space="preserve"> 5(11):e218.</w:t>
      </w:r>
      <w:bookmarkEnd w:id="2"/>
    </w:p>
    <w:p w14:paraId="4A615DE3" w14:textId="77777777" w:rsidR="008C78AB" w:rsidRPr="0020389D" w:rsidRDefault="008C78AB" w:rsidP="008C78AB">
      <w:pPr>
        <w:pStyle w:val="EndNoteBibliography"/>
        <w:ind w:left="720" w:hanging="720"/>
        <w:rPr>
          <w:noProof/>
        </w:rPr>
      </w:pPr>
      <w:bookmarkStart w:id="3" w:name="_ENREF_3"/>
      <w:r w:rsidRPr="0020389D">
        <w:rPr>
          <w:noProof/>
        </w:rPr>
        <w:t>3.</w:t>
      </w:r>
      <w:r w:rsidRPr="0020389D">
        <w:rPr>
          <w:noProof/>
        </w:rPr>
        <w:tab/>
        <w:t xml:space="preserve">Weinstein SA, Warrell DA, White J, &amp; Keyler D (2011) Venomous" bites from non-venomous snakes. </w:t>
      </w:r>
      <w:r w:rsidRPr="0020389D">
        <w:rPr>
          <w:i/>
          <w:noProof/>
        </w:rPr>
        <w:t>A Critical Analysis of Risk and Management of “Colubrid” Snake Bites</w:t>
      </w:r>
      <w:r w:rsidRPr="0020389D">
        <w:rPr>
          <w:noProof/>
        </w:rPr>
        <w:t>,  (Elsevier London).</w:t>
      </w:r>
      <w:bookmarkEnd w:id="3"/>
    </w:p>
    <w:p w14:paraId="145BB565" w14:textId="77777777" w:rsidR="008C78AB" w:rsidRPr="0020389D" w:rsidRDefault="008C78AB" w:rsidP="008C78AB">
      <w:pPr>
        <w:pStyle w:val="EndNoteBibliography"/>
        <w:ind w:left="720" w:hanging="720"/>
        <w:rPr>
          <w:noProof/>
        </w:rPr>
      </w:pPr>
      <w:bookmarkStart w:id="4" w:name="_ENREF_4"/>
      <w:r w:rsidRPr="0020389D">
        <w:rPr>
          <w:noProof/>
        </w:rPr>
        <w:t>4.</w:t>
      </w:r>
      <w:r w:rsidRPr="0020389D">
        <w:rPr>
          <w:noProof/>
        </w:rPr>
        <w:tab/>
        <w:t xml:space="preserve">Chippaux J-P, Williams V, &amp; White J (1991) Snake venom variability: methods of study, results and interpretation. </w:t>
      </w:r>
      <w:r w:rsidRPr="0020389D">
        <w:rPr>
          <w:i/>
          <w:noProof/>
        </w:rPr>
        <w:t>Toxicon</w:t>
      </w:r>
      <w:r w:rsidRPr="0020389D">
        <w:rPr>
          <w:noProof/>
        </w:rPr>
        <w:t xml:space="preserve"> 29(11):1279-1303.</w:t>
      </w:r>
      <w:bookmarkEnd w:id="4"/>
    </w:p>
    <w:p w14:paraId="1D4AA255" w14:textId="77777777" w:rsidR="008C78AB" w:rsidRPr="0020389D" w:rsidRDefault="008C78AB" w:rsidP="008C78AB">
      <w:pPr>
        <w:pStyle w:val="EndNoteBibliography"/>
        <w:ind w:left="720" w:hanging="720"/>
        <w:rPr>
          <w:noProof/>
        </w:rPr>
      </w:pPr>
      <w:bookmarkStart w:id="5" w:name="_ENREF_5"/>
      <w:r w:rsidRPr="0020389D">
        <w:rPr>
          <w:noProof/>
        </w:rPr>
        <w:t>5.</w:t>
      </w:r>
      <w:r w:rsidRPr="0020389D">
        <w:rPr>
          <w:noProof/>
        </w:rPr>
        <w:tab/>
        <w:t xml:space="preserve">Barlow A, Pook CE, Harrison RA, &amp; Wüster W (2009) Coevolution of diet and prey-specific venom activity supports the role of selection in snake venom evolution. </w:t>
      </w:r>
      <w:r w:rsidRPr="0020389D">
        <w:rPr>
          <w:i/>
          <w:noProof/>
        </w:rPr>
        <w:t>Proceedings of the Royal Society of London B: Biological Sciences</w:t>
      </w:r>
      <w:r w:rsidRPr="0020389D">
        <w:rPr>
          <w:noProof/>
        </w:rPr>
        <w:t xml:space="preserve"> 276(1666):2443-2449.</w:t>
      </w:r>
      <w:bookmarkEnd w:id="5"/>
    </w:p>
    <w:p w14:paraId="53426B06" w14:textId="77777777" w:rsidR="008C78AB" w:rsidRPr="0020389D" w:rsidRDefault="008C78AB" w:rsidP="008C78AB">
      <w:pPr>
        <w:pStyle w:val="EndNoteBibliography"/>
        <w:ind w:left="720" w:hanging="720"/>
        <w:rPr>
          <w:noProof/>
        </w:rPr>
      </w:pPr>
      <w:bookmarkStart w:id="6" w:name="_ENREF_6"/>
      <w:r w:rsidRPr="0020389D">
        <w:rPr>
          <w:noProof/>
        </w:rPr>
        <w:t>6.</w:t>
      </w:r>
      <w:r w:rsidRPr="0020389D">
        <w:rPr>
          <w:noProof/>
        </w:rPr>
        <w:tab/>
        <w:t xml:space="preserve">da Silva NJ &amp; Aird SD (2001) Prey specificity, comparative lethality and compositional differences of coral snake venoms. </w:t>
      </w:r>
      <w:r w:rsidRPr="0020389D">
        <w:rPr>
          <w:i/>
          <w:noProof/>
        </w:rPr>
        <w:t>Comparative Biochemistry and Physiology Part C: Toxicology &amp; Pharmacology</w:t>
      </w:r>
      <w:r w:rsidRPr="0020389D">
        <w:rPr>
          <w:noProof/>
        </w:rPr>
        <w:t xml:space="preserve"> 128(3):425-456.</w:t>
      </w:r>
      <w:bookmarkEnd w:id="6"/>
    </w:p>
    <w:p w14:paraId="36109E58" w14:textId="77777777" w:rsidR="008C78AB" w:rsidRPr="0020389D" w:rsidRDefault="008C78AB" w:rsidP="008C78AB">
      <w:pPr>
        <w:pStyle w:val="EndNoteBibliography"/>
        <w:ind w:left="720" w:hanging="720"/>
        <w:rPr>
          <w:noProof/>
        </w:rPr>
      </w:pPr>
      <w:bookmarkStart w:id="7" w:name="_ENREF_7"/>
      <w:r w:rsidRPr="0020389D">
        <w:rPr>
          <w:noProof/>
        </w:rPr>
        <w:t>7.</w:t>
      </w:r>
      <w:r w:rsidRPr="0020389D">
        <w:rPr>
          <w:noProof/>
        </w:rPr>
        <w:tab/>
        <w:t xml:space="preserve">Daltry JC, Wuester W, &amp; Thorpe RS (1996) Diet and snake venom evolution. </w:t>
      </w:r>
      <w:r w:rsidRPr="0020389D">
        <w:rPr>
          <w:i/>
          <w:noProof/>
        </w:rPr>
        <w:t>Nature</w:t>
      </w:r>
      <w:r w:rsidRPr="0020389D">
        <w:rPr>
          <w:noProof/>
        </w:rPr>
        <w:t xml:space="preserve"> 379(6565):537-540.</w:t>
      </w:r>
      <w:bookmarkEnd w:id="7"/>
    </w:p>
    <w:p w14:paraId="369775A7" w14:textId="77777777" w:rsidR="008C78AB" w:rsidRPr="0020389D" w:rsidRDefault="008C78AB" w:rsidP="008C78AB">
      <w:pPr>
        <w:pStyle w:val="EndNoteBibliography"/>
        <w:ind w:left="720" w:hanging="720"/>
        <w:rPr>
          <w:noProof/>
        </w:rPr>
      </w:pPr>
      <w:bookmarkStart w:id="8" w:name="_ENREF_8"/>
      <w:r w:rsidRPr="0020389D">
        <w:rPr>
          <w:noProof/>
        </w:rPr>
        <w:t>8.</w:t>
      </w:r>
      <w:r w:rsidRPr="0020389D">
        <w:rPr>
          <w:noProof/>
        </w:rPr>
        <w:tab/>
        <w:t xml:space="preserve">Starkov VG, Osipov AV, &amp; Utkin YN (2007) Toxicity of venoms from vipers of Pelias group to crickets Gryllus assimilis and its relation to snake entomophagy. </w:t>
      </w:r>
      <w:r w:rsidRPr="0020389D">
        <w:rPr>
          <w:i/>
          <w:noProof/>
        </w:rPr>
        <w:t>Toxicon</w:t>
      </w:r>
      <w:r w:rsidRPr="0020389D">
        <w:rPr>
          <w:noProof/>
        </w:rPr>
        <w:t xml:space="preserve"> 49(7):995-1001.</w:t>
      </w:r>
      <w:bookmarkEnd w:id="8"/>
    </w:p>
    <w:p w14:paraId="6B895FC8" w14:textId="77777777" w:rsidR="008C78AB" w:rsidRPr="0020389D" w:rsidRDefault="008C78AB" w:rsidP="008C78AB">
      <w:pPr>
        <w:pStyle w:val="EndNoteBibliography"/>
        <w:ind w:left="720" w:hanging="720"/>
        <w:rPr>
          <w:noProof/>
        </w:rPr>
      </w:pPr>
      <w:bookmarkStart w:id="9" w:name="_ENREF_9"/>
      <w:r w:rsidRPr="0020389D">
        <w:rPr>
          <w:noProof/>
        </w:rPr>
        <w:t>9.</w:t>
      </w:r>
      <w:r w:rsidRPr="0020389D">
        <w:rPr>
          <w:noProof/>
        </w:rPr>
        <w:tab/>
        <w:t xml:space="preserve">Sasa M (1999) Diet and snake venom evolution: can local selection alone explain intraspecific venom variation? </w:t>
      </w:r>
      <w:r w:rsidRPr="0020389D">
        <w:rPr>
          <w:i/>
          <w:noProof/>
        </w:rPr>
        <w:t>TOXICON-OXFORD-</w:t>
      </w:r>
      <w:r w:rsidRPr="0020389D">
        <w:rPr>
          <w:noProof/>
        </w:rPr>
        <w:t xml:space="preserve"> 37:249-252.</w:t>
      </w:r>
      <w:bookmarkEnd w:id="9"/>
    </w:p>
    <w:p w14:paraId="102C6CE0" w14:textId="77777777" w:rsidR="008C78AB" w:rsidRPr="0020389D" w:rsidRDefault="008C78AB" w:rsidP="008C78AB">
      <w:pPr>
        <w:pStyle w:val="EndNoteBibliography"/>
        <w:ind w:left="720" w:hanging="720"/>
        <w:rPr>
          <w:noProof/>
        </w:rPr>
      </w:pPr>
      <w:bookmarkStart w:id="10" w:name="_ENREF_10"/>
      <w:r w:rsidRPr="0020389D">
        <w:rPr>
          <w:noProof/>
        </w:rPr>
        <w:t>10.</w:t>
      </w:r>
      <w:r w:rsidRPr="0020389D">
        <w:rPr>
          <w:noProof/>
        </w:rPr>
        <w:tab/>
        <w:t xml:space="preserve">Mebs D (2001) Toxicity in animals. Trends in evolution? </w:t>
      </w:r>
      <w:r w:rsidRPr="0020389D">
        <w:rPr>
          <w:i/>
          <w:noProof/>
        </w:rPr>
        <w:t>Toxicon</w:t>
      </w:r>
      <w:r w:rsidRPr="0020389D">
        <w:rPr>
          <w:noProof/>
        </w:rPr>
        <w:t xml:space="preserve"> 39(1):87-96.</w:t>
      </w:r>
      <w:bookmarkEnd w:id="10"/>
    </w:p>
    <w:p w14:paraId="13599289" w14:textId="77777777" w:rsidR="008C78AB" w:rsidRPr="0020389D" w:rsidRDefault="008C78AB" w:rsidP="008C78AB">
      <w:pPr>
        <w:pStyle w:val="EndNoteBibliography"/>
        <w:ind w:left="720" w:hanging="720"/>
        <w:rPr>
          <w:noProof/>
        </w:rPr>
      </w:pPr>
      <w:bookmarkStart w:id="11" w:name="_ENREF_11"/>
      <w:r w:rsidRPr="0020389D">
        <w:rPr>
          <w:noProof/>
        </w:rPr>
        <w:t>11.</w:t>
      </w:r>
      <w:r w:rsidRPr="0020389D">
        <w:rPr>
          <w:noProof/>
        </w:rPr>
        <w:tab/>
        <w:t xml:space="preserve">WuÈster W, Daltry JC, &amp; Thorpe RS (1999) Can diet explain intraspecific venom variation? Reply to Sasa. </w:t>
      </w:r>
      <w:r w:rsidRPr="0020389D">
        <w:rPr>
          <w:i/>
          <w:noProof/>
        </w:rPr>
        <w:t>TOXICON-OXFORD-</w:t>
      </w:r>
      <w:r w:rsidRPr="0020389D">
        <w:rPr>
          <w:noProof/>
        </w:rPr>
        <w:t xml:space="preserve"> 37:253-258.</w:t>
      </w:r>
      <w:bookmarkEnd w:id="11"/>
    </w:p>
    <w:p w14:paraId="6E575E58" w14:textId="77777777" w:rsidR="008C78AB" w:rsidRPr="0020389D" w:rsidRDefault="008C78AB" w:rsidP="008C78AB">
      <w:pPr>
        <w:pStyle w:val="EndNoteBibliography"/>
        <w:ind w:left="720" w:hanging="720"/>
        <w:rPr>
          <w:noProof/>
        </w:rPr>
      </w:pPr>
      <w:bookmarkStart w:id="12" w:name="_ENREF_12"/>
      <w:r w:rsidRPr="0020389D">
        <w:rPr>
          <w:noProof/>
        </w:rPr>
        <w:t>12.</w:t>
      </w:r>
      <w:r w:rsidRPr="0020389D">
        <w:rPr>
          <w:noProof/>
        </w:rPr>
        <w:tab/>
        <w:t xml:space="preserve">Albertson RC, Markert J, Danley P, &amp; Kocher T (1999) Phylogeny of a rapidly evolving clade: the cichlid fishes of Lake Malawi, East Africa. </w:t>
      </w:r>
      <w:r w:rsidRPr="0020389D">
        <w:rPr>
          <w:i/>
          <w:noProof/>
        </w:rPr>
        <w:t>Proceedings of the National Academy of Sciences</w:t>
      </w:r>
      <w:r w:rsidRPr="0020389D">
        <w:rPr>
          <w:noProof/>
        </w:rPr>
        <w:t xml:space="preserve"> 96(9):5107-5110.</w:t>
      </w:r>
      <w:bookmarkEnd w:id="12"/>
    </w:p>
    <w:p w14:paraId="28CB483C" w14:textId="77777777" w:rsidR="008C78AB" w:rsidRPr="0020389D" w:rsidRDefault="008C78AB" w:rsidP="008C78AB">
      <w:pPr>
        <w:pStyle w:val="EndNoteBibliography"/>
        <w:ind w:left="720" w:hanging="720"/>
        <w:rPr>
          <w:noProof/>
        </w:rPr>
      </w:pPr>
      <w:bookmarkStart w:id="13" w:name="_ENREF_13"/>
      <w:r w:rsidRPr="0020389D">
        <w:rPr>
          <w:noProof/>
        </w:rPr>
        <w:lastRenderedPageBreak/>
        <w:t>13.</w:t>
      </w:r>
      <w:r w:rsidRPr="0020389D">
        <w:rPr>
          <w:noProof/>
        </w:rPr>
        <w:tab/>
        <w:t>Cooney CR</w:t>
      </w:r>
      <w:r w:rsidRPr="0020389D">
        <w:rPr>
          <w:i/>
          <w:noProof/>
        </w:rPr>
        <w:t>, et al.</w:t>
      </w:r>
      <w:r w:rsidRPr="0020389D">
        <w:rPr>
          <w:noProof/>
        </w:rPr>
        <w:t xml:space="preserve"> (2017) Mega-evolutionary dynamics of the adaptive radiation of birds. </w:t>
      </w:r>
      <w:r w:rsidRPr="0020389D">
        <w:rPr>
          <w:i/>
          <w:noProof/>
        </w:rPr>
        <w:t>Nature</w:t>
      </w:r>
      <w:r w:rsidRPr="0020389D">
        <w:rPr>
          <w:noProof/>
        </w:rPr>
        <w:t>.</w:t>
      </w:r>
      <w:bookmarkEnd w:id="13"/>
    </w:p>
    <w:p w14:paraId="199EFFCA" w14:textId="77777777" w:rsidR="008C78AB" w:rsidRPr="0020389D" w:rsidRDefault="008C78AB" w:rsidP="008C78AB">
      <w:pPr>
        <w:pStyle w:val="EndNoteBibliography"/>
        <w:ind w:left="720" w:hanging="720"/>
        <w:rPr>
          <w:noProof/>
        </w:rPr>
      </w:pPr>
      <w:bookmarkStart w:id="14" w:name="_ENREF_14"/>
      <w:r w:rsidRPr="0020389D">
        <w:rPr>
          <w:noProof/>
        </w:rPr>
        <w:t>14.</w:t>
      </w:r>
      <w:r w:rsidRPr="0020389D">
        <w:rPr>
          <w:noProof/>
        </w:rPr>
        <w:tab/>
        <w:t xml:space="preserve">Domenici P (2001) The scaling of locomotor performance in predator–prey encounters: from fish to killer whales. </w:t>
      </w:r>
      <w:r w:rsidRPr="0020389D">
        <w:rPr>
          <w:i/>
          <w:noProof/>
        </w:rPr>
        <w:t>Comparative Biochemistry and Physiology Part A: Molecular &amp; Integrative Physiology</w:t>
      </w:r>
      <w:r w:rsidRPr="0020389D">
        <w:rPr>
          <w:noProof/>
        </w:rPr>
        <w:t xml:space="preserve"> 131(1):169-182.</w:t>
      </w:r>
      <w:bookmarkEnd w:id="14"/>
    </w:p>
    <w:p w14:paraId="03C7A1A2" w14:textId="77777777" w:rsidR="008C78AB" w:rsidRPr="0020389D" w:rsidRDefault="008C78AB" w:rsidP="008C78AB">
      <w:pPr>
        <w:pStyle w:val="EndNoteBibliography"/>
        <w:ind w:left="720" w:hanging="720"/>
        <w:rPr>
          <w:noProof/>
        </w:rPr>
      </w:pPr>
      <w:bookmarkStart w:id="15" w:name="_ENREF_15"/>
      <w:r w:rsidRPr="0020389D">
        <w:rPr>
          <w:noProof/>
        </w:rPr>
        <w:t>15.</w:t>
      </w:r>
      <w:r w:rsidRPr="0020389D">
        <w:rPr>
          <w:noProof/>
        </w:rPr>
        <w:tab/>
        <w:t xml:space="preserve">Pawar S, Dell AI, &amp; Savage VM (2012) Dimensionality of consumer search space drives trophic interaction strengths. </w:t>
      </w:r>
      <w:r w:rsidRPr="0020389D">
        <w:rPr>
          <w:i/>
          <w:noProof/>
        </w:rPr>
        <w:t>Nature</w:t>
      </w:r>
      <w:r w:rsidRPr="0020389D">
        <w:rPr>
          <w:noProof/>
        </w:rPr>
        <w:t xml:space="preserve"> 486(7404):485-489.</w:t>
      </w:r>
      <w:bookmarkEnd w:id="15"/>
    </w:p>
    <w:p w14:paraId="1C906EA3" w14:textId="77777777" w:rsidR="008C78AB" w:rsidRPr="0020389D" w:rsidRDefault="008C78AB" w:rsidP="008C78AB">
      <w:pPr>
        <w:pStyle w:val="EndNoteBibliography"/>
        <w:ind w:left="720" w:hanging="720"/>
        <w:rPr>
          <w:noProof/>
        </w:rPr>
      </w:pPr>
      <w:bookmarkStart w:id="16" w:name="_ENREF_16"/>
      <w:r w:rsidRPr="0020389D">
        <w:rPr>
          <w:noProof/>
        </w:rPr>
        <w:t>16.</w:t>
      </w:r>
      <w:r w:rsidRPr="0020389D">
        <w:rPr>
          <w:noProof/>
        </w:rPr>
        <w:tab/>
        <w:t>Kane A</w:t>
      </w:r>
      <w:r w:rsidRPr="0020389D">
        <w:rPr>
          <w:i/>
          <w:noProof/>
        </w:rPr>
        <w:t>, et al.</w:t>
      </w:r>
      <w:r w:rsidRPr="0020389D">
        <w:rPr>
          <w:noProof/>
        </w:rPr>
        <w:t xml:space="preserve"> (2016) Body Size as a Driver of Scavenging in Theropod Dinosaurs. </w:t>
      </w:r>
      <w:r w:rsidRPr="0020389D">
        <w:rPr>
          <w:i/>
          <w:noProof/>
        </w:rPr>
        <w:t>The American Naturalist</w:t>
      </w:r>
      <w:r w:rsidRPr="0020389D">
        <w:rPr>
          <w:noProof/>
        </w:rPr>
        <w:t xml:space="preserve"> 187(6):706-716.</w:t>
      </w:r>
      <w:bookmarkEnd w:id="16"/>
    </w:p>
    <w:p w14:paraId="6BF13230" w14:textId="77777777" w:rsidR="008C78AB" w:rsidRPr="0020389D" w:rsidRDefault="008C78AB" w:rsidP="008C78AB">
      <w:pPr>
        <w:pStyle w:val="EndNoteBibliography"/>
        <w:ind w:left="720" w:hanging="720"/>
        <w:rPr>
          <w:noProof/>
        </w:rPr>
      </w:pPr>
      <w:bookmarkStart w:id="17" w:name="_ENREF_17"/>
      <w:r w:rsidRPr="0020389D">
        <w:rPr>
          <w:noProof/>
        </w:rPr>
        <w:t>17.</w:t>
      </w:r>
      <w:r w:rsidRPr="0020389D">
        <w:rPr>
          <w:noProof/>
        </w:rPr>
        <w:tab/>
        <w:t xml:space="preserve">Healy K, McNally L, Ruxton GD, Cooper N, &amp; Jackson AL (2013) Metabolic rate and body size are linked with perception of temporal information. </w:t>
      </w:r>
      <w:r w:rsidRPr="0020389D">
        <w:rPr>
          <w:i/>
          <w:noProof/>
        </w:rPr>
        <w:t>Animal behaviour</w:t>
      </w:r>
      <w:r w:rsidRPr="0020389D">
        <w:rPr>
          <w:noProof/>
        </w:rPr>
        <w:t xml:space="preserve"> 86(4):685-696.</w:t>
      </w:r>
      <w:bookmarkEnd w:id="17"/>
    </w:p>
    <w:p w14:paraId="1F1F4683" w14:textId="77777777" w:rsidR="008C78AB" w:rsidRPr="0020389D" w:rsidRDefault="008C78AB" w:rsidP="008C78AB">
      <w:pPr>
        <w:pStyle w:val="EndNoteBibliography"/>
        <w:ind w:left="720" w:hanging="720"/>
        <w:rPr>
          <w:noProof/>
        </w:rPr>
      </w:pPr>
      <w:bookmarkStart w:id="18" w:name="_ENREF_18"/>
      <w:r w:rsidRPr="0020389D">
        <w:rPr>
          <w:noProof/>
        </w:rPr>
        <w:t>18.</w:t>
      </w:r>
      <w:r w:rsidRPr="0020389D">
        <w:rPr>
          <w:noProof/>
        </w:rPr>
        <w:tab/>
        <w:t xml:space="preserve">Kiltie R (2000) Scaling of visual acuity with body size in mammals and birds. </w:t>
      </w:r>
      <w:r w:rsidRPr="0020389D">
        <w:rPr>
          <w:i/>
          <w:noProof/>
        </w:rPr>
        <w:t>Functional Ecology</w:t>
      </w:r>
      <w:r w:rsidRPr="0020389D">
        <w:rPr>
          <w:noProof/>
        </w:rPr>
        <w:t xml:space="preserve"> 14(2):226-234.</w:t>
      </w:r>
      <w:bookmarkEnd w:id="18"/>
    </w:p>
    <w:p w14:paraId="0DE0D8CC" w14:textId="77777777" w:rsidR="008C78AB" w:rsidRPr="0020389D" w:rsidRDefault="008C78AB" w:rsidP="008C78AB">
      <w:pPr>
        <w:pStyle w:val="EndNoteBibliography"/>
        <w:ind w:left="720" w:hanging="720"/>
        <w:rPr>
          <w:noProof/>
        </w:rPr>
      </w:pPr>
      <w:bookmarkStart w:id="19" w:name="_ENREF_19"/>
      <w:r w:rsidRPr="0020389D">
        <w:rPr>
          <w:noProof/>
        </w:rPr>
        <w:t>19.</w:t>
      </w:r>
      <w:r w:rsidRPr="0020389D">
        <w:rPr>
          <w:noProof/>
        </w:rPr>
        <w:tab/>
        <w:t xml:space="preserve">Carbone C, Codron D, Scofield C, Clauss M, &amp; Bielby J (2014) Geometric factors influencing the diet of vertebrate predators in marine and terrestrial environments. </w:t>
      </w:r>
      <w:r w:rsidRPr="0020389D">
        <w:rPr>
          <w:i/>
          <w:noProof/>
        </w:rPr>
        <w:t>Ecology letters</w:t>
      </w:r>
      <w:r w:rsidRPr="0020389D">
        <w:rPr>
          <w:noProof/>
        </w:rPr>
        <w:t xml:space="preserve"> 17(12):1553-1559.</w:t>
      </w:r>
      <w:bookmarkEnd w:id="19"/>
    </w:p>
    <w:p w14:paraId="05E9CF59" w14:textId="77777777" w:rsidR="008C78AB" w:rsidRPr="0020389D" w:rsidRDefault="008C78AB" w:rsidP="008C78AB">
      <w:pPr>
        <w:pStyle w:val="EndNoteBibliography"/>
        <w:ind w:left="720" w:hanging="720"/>
        <w:rPr>
          <w:noProof/>
        </w:rPr>
      </w:pPr>
      <w:bookmarkStart w:id="20" w:name="_ENREF_20"/>
      <w:r w:rsidRPr="0020389D">
        <w:rPr>
          <w:noProof/>
        </w:rPr>
        <w:t>20.</w:t>
      </w:r>
      <w:r w:rsidRPr="0020389D">
        <w:rPr>
          <w:noProof/>
        </w:rPr>
        <w:tab/>
        <w:t xml:space="preserve">Richards D, Barlow A, &amp; Wüster W (2012) Venom lethality and diet: differential responses of natural prey and model organisms to the venom of the saw-scaled vipers (Echis). </w:t>
      </w:r>
      <w:r w:rsidRPr="0020389D">
        <w:rPr>
          <w:i/>
          <w:noProof/>
        </w:rPr>
        <w:t>Toxicon</w:t>
      </w:r>
      <w:r w:rsidRPr="0020389D">
        <w:rPr>
          <w:noProof/>
        </w:rPr>
        <w:t xml:space="preserve"> 59(1):110-116.</w:t>
      </w:r>
      <w:bookmarkEnd w:id="20"/>
    </w:p>
    <w:p w14:paraId="75C43683" w14:textId="77777777" w:rsidR="008C78AB" w:rsidRPr="0020389D" w:rsidRDefault="008C78AB" w:rsidP="008C78AB">
      <w:pPr>
        <w:pStyle w:val="EndNoteBibliography"/>
        <w:ind w:left="720" w:hanging="720"/>
        <w:rPr>
          <w:noProof/>
        </w:rPr>
      </w:pPr>
      <w:bookmarkStart w:id="21" w:name="_ENREF_21"/>
      <w:r w:rsidRPr="0020389D">
        <w:rPr>
          <w:noProof/>
        </w:rPr>
        <w:t>21.</w:t>
      </w:r>
      <w:r w:rsidRPr="0020389D">
        <w:rPr>
          <w:noProof/>
        </w:rPr>
        <w:tab/>
        <w:t xml:space="preserve">Williams V, White J, Schwaner T, &amp; Sparrow A (1988) Variation in venom proteins from isolated populations of tiger snakes (Notechis ater niger, N. scutatus) in South Australia. </w:t>
      </w:r>
      <w:r w:rsidRPr="0020389D">
        <w:rPr>
          <w:i/>
          <w:noProof/>
        </w:rPr>
        <w:t>Toxicon</w:t>
      </w:r>
      <w:r w:rsidRPr="0020389D">
        <w:rPr>
          <w:noProof/>
        </w:rPr>
        <w:t xml:space="preserve"> 26(11):1067-1075.</w:t>
      </w:r>
      <w:bookmarkEnd w:id="21"/>
    </w:p>
    <w:p w14:paraId="036C2DBD" w14:textId="77777777" w:rsidR="008C78AB" w:rsidRPr="0020389D" w:rsidRDefault="008C78AB" w:rsidP="008C78AB">
      <w:pPr>
        <w:pStyle w:val="EndNoteBibliography"/>
        <w:ind w:left="720" w:hanging="720"/>
        <w:rPr>
          <w:noProof/>
        </w:rPr>
      </w:pPr>
      <w:bookmarkStart w:id="22" w:name="_ENREF_22"/>
      <w:r w:rsidRPr="0020389D">
        <w:rPr>
          <w:noProof/>
        </w:rPr>
        <w:t>22.</w:t>
      </w:r>
      <w:r w:rsidRPr="0020389D">
        <w:rPr>
          <w:noProof/>
        </w:rPr>
        <w:tab/>
        <w:t xml:space="preserve">Heatwole H &amp; Poran NS (1995) Resistances of sympatric and allopatric eels to sea snake venoms. </w:t>
      </w:r>
      <w:r w:rsidRPr="0020389D">
        <w:rPr>
          <w:i/>
          <w:noProof/>
        </w:rPr>
        <w:t>Copeia</w:t>
      </w:r>
      <w:r w:rsidRPr="0020389D">
        <w:rPr>
          <w:noProof/>
        </w:rPr>
        <w:t>:136-147.</w:t>
      </w:r>
      <w:bookmarkEnd w:id="22"/>
    </w:p>
    <w:p w14:paraId="68235FBC" w14:textId="77777777" w:rsidR="008C78AB" w:rsidRPr="0020389D" w:rsidRDefault="008C78AB" w:rsidP="008C78AB">
      <w:pPr>
        <w:pStyle w:val="EndNoteBibliography"/>
        <w:ind w:left="720" w:hanging="720"/>
        <w:rPr>
          <w:noProof/>
        </w:rPr>
      </w:pPr>
      <w:bookmarkStart w:id="23" w:name="_ENREF_23"/>
      <w:r w:rsidRPr="0020389D">
        <w:rPr>
          <w:noProof/>
        </w:rPr>
        <w:t>23.</w:t>
      </w:r>
      <w:r w:rsidRPr="0020389D">
        <w:rPr>
          <w:noProof/>
        </w:rPr>
        <w:tab/>
        <w:t xml:space="preserve">Voss RS (2013) Opossums (Mammalia: Didelphidae) in the diets of Neotropical pitvipers (Serpentes: Crotalinae): Evidence for alternative coevolutionary outcomes? </w:t>
      </w:r>
      <w:r w:rsidRPr="0020389D">
        <w:rPr>
          <w:i/>
          <w:noProof/>
        </w:rPr>
        <w:t>Toxicon</w:t>
      </w:r>
      <w:r w:rsidRPr="0020389D">
        <w:rPr>
          <w:noProof/>
        </w:rPr>
        <w:t xml:space="preserve"> 66:1-6.</w:t>
      </w:r>
      <w:bookmarkEnd w:id="23"/>
    </w:p>
    <w:p w14:paraId="301C925A" w14:textId="77777777" w:rsidR="008C78AB" w:rsidRPr="0020389D" w:rsidRDefault="008C78AB" w:rsidP="008C78AB">
      <w:pPr>
        <w:pStyle w:val="EndNoteBibliography"/>
        <w:ind w:left="720" w:hanging="720"/>
        <w:rPr>
          <w:noProof/>
        </w:rPr>
      </w:pPr>
      <w:bookmarkStart w:id="24" w:name="_ENREF_24"/>
      <w:r w:rsidRPr="0020389D">
        <w:rPr>
          <w:noProof/>
        </w:rPr>
        <w:t>24.</w:t>
      </w:r>
      <w:r w:rsidRPr="0020389D">
        <w:rPr>
          <w:noProof/>
        </w:rPr>
        <w:tab/>
        <w:t xml:space="preserve">Van Valen L (1973) A new evolutionary law. </w:t>
      </w:r>
      <w:r w:rsidRPr="0020389D">
        <w:rPr>
          <w:i/>
          <w:noProof/>
        </w:rPr>
        <w:t>Evolutionary theory</w:t>
      </w:r>
      <w:r w:rsidRPr="0020389D">
        <w:rPr>
          <w:noProof/>
        </w:rPr>
        <w:t xml:space="preserve"> 1:1-30.</w:t>
      </w:r>
      <w:bookmarkEnd w:id="24"/>
    </w:p>
    <w:p w14:paraId="5327657B" w14:textId="77777777" w:rsidR="008C78AB" w:rsidRPr="0020389D" w:rsidRDefault="008C78AB" w:rsidP="008C78AB">
      <w:pPr>
        <w:pStyle w:val="EndNoteBibliography"/>
        <w:ind w:left="720" w:hanging="720"/>
        <w:rPr>
          <w:noProof/>
        </w:rPr>
      </w:pPr>
      <w:bookmarkStart w:id="25" w:name="_ENREF_25"/>
      <w:r w:rsidRPr="0020389D">
        <w:rPr>
          <w:noProof/>
        </w:rPr>
        <w:t>25.</w:t>
      </w:r>
      <w:r w:rsidRPr="0020389D">
        <w:rPr>
          <w:noProof/>
        </w:rPr>
        <w:tab/>
        <w:t xml:space="preserve">McCue MD &amp; Mason R (2006) Cost of producing venom in three North American pitviper species. </w:t>
      </w:r>
      <w:r w:rsidRPr="0020389D">
        <w:rPr>
          <w:i/>
          <w:noProof/>
        </w:rPr>
        <w:t>Copeia</w:t>
      </w:r>
      <w:r w:rsidRPr="0020389D">
        <w:rPr>
          <w:noProof/>
        </w:rPr>
        <w:t xml:space="preserve"> 2006(4):818-825.</w:t>
      </w:r>
      <w:bookmarkEnd w:id="25"/>
    </w:p>
    <w:p w14:paraId="296CF0E8" w14:textId="77777777" w:rsidR="008C78AB" w:rsidRPr="0020389D" w:rsidRDefault="008C78AB" w:rsidP="008C78AB">
      <w:pPr>
        <w:pStyle w:val="EndNoteBibliography"/>
        <w:ind w:left="720" w:hanging="720"/>
        <w:rPr>
          <w:noProof/>
        </w:rPr>
      </w:pPr>
      <w:bookmarkStart w:id="26" w:name="_ENREF_26"/>
      <w:r w:rsidRPr="0020389D">
        <w:rPr>
          <w:noProof/>
        </w:rPr>
        <w:t>26.</w:t>
      </w:r>
      <w:r w:rsidRPr="0020389D">
        <w:rPr>
          <w:noProof/>
        </w:rPr>
        <w:tab/>
        <w:t xml:space="preserve">Pintor AF, Krockenberger AK, &amp; Seymour JE (2010) Costs of venom production in the common death adder (Acanthophis antarcticus). </w:t>
      </w:r>
      <w:r w:rsidRPr="0020389D">
        <w:rPr>
          <w:i/>
          <w:noProof/>
        </w:rPr>
        <w:t>Toxicon</w:t>
      </w:r>
      <w:r w:rsidRPr="0020389D">
        <w:rPr>
          <w:noProof/>
        </w:rPr>
        <w:t xml:space="preserve"> 56(6):1035-1042.</w:t>
      </w:r>
      <w:bookmarkEnd w:id="26"/>
    </w:p>
    <w:p w14:paraId="5362CA39" w14:textId="77777777" w:rsidR="008C78AB" w:rsidRPr="0020389D" w:rsidRDefault="008C78AB" w:rsidP="008C78AB">
      <w:pPr>
        <w:pStyle w:val="EndNoteBibliography"/>
        <w:ind w:left="720" w:hanging="720"/>
        <w:rPr>
          <w:noProof/>
        </w:rPr>
      </w:pPr>
      <w:bookmarkStart w:id="27" w:name="_ENREF_27"/>
      <w:r w:rsidRPr="0020389D">
        <w:rPr>
          <w:noProof/>
        </w:rPr>
        <w:t>27.</w:t>
      </w:r>
      <w:r w:rsidRPr="0020389D">
        <w:rPr>
          <w:noProof/>
        </w:rPr>
        <w:tab/>
        <w:t xml:space="preserve">Hayes WK (1995) Venom metering by juvenile prairie rattlesnakes, Crotalus v. viridis: effects of prey size and experience. </w:t>
      </w:r>
      <w:r w:rsidRPr="0020389D">
        <w:rPr>
          <w:i/>
          <w:noProof/>
        </w:rPr>
        <w:t>Animal Behaviour</w:t>
      </w:r>
      <w:r w:rsidRPr="0020389D">
        <w:rPr>
          <w:noProof/>
        </w:rPr>
        <w:t xml:space="preserve"> 50(1):33-40.</w:t>
      </w:r>
      <w:bookmarkEnd w:id="27"/>
    </w:p>
    <w:p w14:paraId="0FF4D3A9" w14:textId="77777777" w:rsidR="008C78AB" w:rsidRPr="0020389D" w:rsidRDefault="008C78AB" w:rsidP="008C78AB">
      <w:pPr>
        <w:pStyle w:val="EndNoteBibliography"/>
        <w:ind w:left="720" w:hanging="720"/>
        <w:rPr>
          <w:noProof/>
        </w:rPr>
      </w:pPr>
      <w:bookmarkStart w:id="28" w:name="_ENREF_28"/>
      <w:r w:rsidRPr="0020389D">
        <w:rPr>
          <w:noProof/>
        </w:rPr>
        <w:t>28.</w:t>
      </w:r>
      <w:r w:rsidRPr="0020389D">
        <w:rPr>
          <w:noProof/>
        </w:rPr>
        <w:tab/>
        <w:t xml:space="preserve">Hayes WK, Herbert SS, Rehling GC, &amp; Gennaro JF (2002) Factors that influence venom expenditure in viperids and other snake species during predatory and defensive contexts. </w:t>
      </w:r>
      <w:r w:rsidRPr="0020389D">
        <w:rPr>
          <w:i/>
          <w:noProof/>
        </w:rPr>
        <w:t>Biology of the Vipers</w:t>
      </w:r>
      <w:r w:rsidRPr="0020389D">
        <w:rPr>
          <w:noProof/>
        </w:rPr>
        <w:t>:207-233.</w:t>
      </w:r>
      <w:bookmarkEnd w:id="28"/>
    </w:p>
    <w:p w14:paraId="3E68C3E6" w14:textId="77777777" w:rsidR="008C78AB" w:rsidRPr="0020389D" w:rsidRDefault="008C78AB" w:rsidP="008C78AB">
      <w:pPr>
        <w:pStyle w:val="EndNoteBibliography"/>
        <w:ind w:left="720" w:hanging="720"/>
        <w:rPr>
          <w:noProof/>
        </w:rPr>
      </w:pPr>
      <w:bookmarkStart w:id="29" w:name="_ENREF_29"/>
      <w:r w:rsidRPr="0020389D">
        <w:rPr>
          <w:noProof/>
        </w:rPr>
        <w:t>29.</w:t>
      </w:r>
      <w:r w:rsidRPr="0020389D">
        <w:rPr>
          <w:noProof/>
        </w:rPr>
        <w:tab/>
        <w:t xml:space="preserve">Nestorov I (2003) Whole body pharmacokinetic models. </w:t>
      </w:r>
      <w:r w:rsidRPr="0020389D">
        <w:rPr>
          <w:i/>
          <w:noProof/>
        </w:rPr>
        <w:t>Clinical pharmacokinetics</w:t>
      </w:r>
      <w:r w:rsidRPr="0020389D">
        <w:rPr>
          <w:noProof/>
        </w:rPr>
        <w:t xml:space="preserve"> 42(10):883-908.</w:t>
      </w:r>
      <w:bookmarkEnd w:id="29"/>
    </w:p>
    <w:p w14:paraId="54302FA9" w14:textId="77777777" w:rsidR="008C78AB" w:rsidRPr="0020389D" w:rsidRDefault="008C78AB" w:rsidP="008C78AB">
      <w:pPr>
        <w:pStyle w:val="EndNoteBibliography"/>
        <w:ind w:left="720" w:hanging="720"/>
        <w:rPr>
          <w:noProof/>
        </w:rPr>
      </w:pPr>
      <w:bookmarkStart w:id="30" w:name="_ENREF_30"/>
      <w:r w:rsidRPr="0020389D">
        <w:rPr>
          <w:noProof/>
        </w:rPr>
        <w:t>30.</w:t>
      </w:r>
      <w:r w:rsidRPr="0020389D">
        <w:rPr>
          <w:noProof/>
        </w:rPr>
        <w:tab/>
        <w:t xml:space="preserve">Isaac NJ &amp; Carbone C (2010) Why are metabolic scaling exponents so controversial? Quantifying variance and testing hypotheses. </w:t>
      </w:r>
      <w:r w:rsidRPr="0020389D">
        <w:rPr>
          <w:i/>
          <w:noProof/>
        </w:rPr>
        <w:t>Ecology Letters</w:t>
      </w:r>
      <w:r w:rsidRPr="0020389D">
        <w:rPr>
          <w:noProof/>
        </w:rPr>
        <w:t xml:space="preserve"> 13(6):728-735.</w:t>
      </w:r>
      <w:bookmarkEnd w:id="30"/>
    </w:p>
    <w:p w14:paraId="57A14FD1" w14:textId="77777777" w:rsidR="008C78AB" w:rsidRPr="0020389D" w:rsidRDefault="008C78AB" w:rsidP="008C78AB">
      <w:pPr>
        <w:pStyle w:val="EndNoteBibliography"/>
        <w:ind w:left="720" w:hanging="720"/>
        <w:rPr>
          <w:noProof/>
        </w:rPr>
      </w:pPr>
      <w:bookmarkStart w:id="31" w:name="_ENREF_31"/>
      <w:r w:rsidRPr="0020389D">
        <w:rPr>
          <w:noProof/>
        </w:rPr>
        <w:t>31.</w:t>
      </w:r>
      <w:r w:rsidRPr="0020389D">
        <w:rPr>
          <w:noProof/>
        </w:rPr>
        <w:tab/>
        <w:t xml:space="preserve">Kodric-Brown A, Sibly RM, &amp; Brown JH (2006) The allometry of ornaments and weapons. </w:t>
      </w:r>
      <w:r w:rsidRPr="0020389D">
        <w:rPr>
          <w:i/>
          <w:noProof/>
        </w:rPr>
        <w:t>Proceedings of the National Academy of Sciences</w:t>
      </w:r>
      <w:r w:rsidRPr="0020389D">
        <w:rPr>
          <w:noProof/>
        </w:rPr>
        <w:t xml:space="preserve"> 103(23):8733-8738.</w:t>
      </w:r>
      <w:bookmarkEnd w:id="31"/>
    </w:p>
    <w:p w14:paraId="627FF491" w14:textId="77777777" w:rsidR="008C78AB" w:rsidRPr="0020389D" w:rsidRDefault="008C78AB" w:rsidP="008C78AB">
      <w:pPr>
        <w:pStyle w:val="EndNoteBibliography"/>
        <w:ind w:left="720" w:hanging="720"/>
        <w:rPr>
          <w:noProof/>
        </w:rPr>
      </w:pPr>
      <w:bookmarkStart w:id="32" w:name="_ENREF_32"/>
      <w:r w:rsidRPr="0020389D">
        <w:rPr>
          <w:noProof/>
        </w:rPr>
        <w:t>32.</w:t>
      </w:r>
      <w:r w:rsidRPr="0020389D">
        <w:rPr>
          <w:noProof/>
        </w:rPr>
        <w:tab/>
        <w:t xml:space="preserve">Bergmann PJ &amp; Berk CP (2012) The evolution of positive allometry of weaponry in horned lizards (Phrynosoma). </w:t>
      </w:r>
      <w:r w:rsidRPr="0020389D">
        <w:rPr>
          <w:i/>
          <w:noProof/>
        </w:rPr>
        <w:t>Evolutionary Biology</w:t>
      </w:r>
      <w:r w:rsidRPr="0020389D">
        <w:rPr>
          <w:noProof/>
        </w:rPr>
        <w:t xml:space="preserve"> 39(3):311-323.</w:t>
      </w:r>
      <w:bookmarkEnd w:id="32"/>
    </w:p>
    <w:p w14:paraId="61D6513D" w14:textId="77777777" w:rsidR="008C78AB" w:rsidRPr="0020389D" w:rsidRDefault="008C78AB" w:rsidP="008C78AB">
      <w:pPr>
        <w:pStyle w:val="EndNoteBibliography"/>
        <w:ind w:left="720" w:hanging="720"/>
        <w:rPr>
          <w:noProof/>
        </w:rPr>
      </w:pPr>
      <w:bookmarkStart w:id="33" w:name="_ENREF_33"/>
      <w:r w:rsidRPr="0020389D">
        <w:rPr>
          <w:noProof/>
        </w:rPr>
        <w:t>33.</w:t>
      </w:r>
      <w:r w:rsidRPr="0020389D">
        <w:rPr>
          <w:noProof/>
        </w:rPr>
        <w:tab/>
        <w:t>Arbuckle K (2015) Evolutionary Context of Venom in Animals.</w:t>
      </w:r>
      <w:bookmarkEnd w:id="33"/>
    </w:p>
    <w:p w14:paraId="75F786F2" w14:textId="77777777" w:rsidR="008C78AB" w:rsidRPr="0020389D" w:rsidRDefault="008C78AB" w:rsidP="008C78AB">
      <w:pPr>
        <w:pStyle w:val="EndNoteBibliography"/>
        <w:ind w:left="720" w:hanging="720"/>
        <w:rPr>
          <w:noProof/>
        </w:rPr>
      </w:pPr>
      <w:bookmarkStart w:id="34" w:name="_ENREF_34"/>
      <w:r w:rsidRPr="0020389D">
        <w:rPr>
          <w:noProof/>
        </w:rPr>
        <w:lastRenderedPageBreak/>
        <w:t>34.</w:t>
      </w:r>
      <w:r w:rsidRPr="0020389D">
        <w:rPr>
          <w:noProof/>
        </w:rPr>
        <w:tab/>
        <w:t xml:space="preserve">Heithaus MR, Wirsing AJ, Burkholder D, Thomson J, &amp; Dill LM (2009) Towards a predictive framework for predator risk effects: the interaction of landscape features and prey escape tactics. </w:t>
      </w:r>
      <w:r w:rsidRPr="0020389D">
        <w:rPr>
          <w:i/>
          <w:noProof/>
        </w:rPr>
        <w:t>Journal of Animal Ecology</w:t>
      </w:r>
      <w:r w:rsidRPr="0020389D">
        <w:rPr>
          <w:noProof/>
        </w:rPr>
        <w:t xml:space="preserve"> 78(3):556-562.</w:t>
      </w:r>
      <w:bookmarkEnd w:id="34"/>
    </w:p>
    <w:p w14:paraId="3400E06F" w14:textId="77777777" w:rsidR="008C78AB" w:rsidRPr="0020389D" w:rsidRDefault="008C78AB" w:rsidP="008C78AB">
      <w:pPr>
        <w:pStyle w:val="EndNoteBibliography"/>
        <w:ind w:left="720" w:hanging="720"/>
        <w:rPr>
          <w:noProof/>
        </w:rPr>
      </w:pPr>
      <w:bookmarkStart w:id="35" w:name="_ENREF_35"/>
      <w:r w:rsidRPr="0020389D">
        <w:rPr>
          <w:noProof/>
        </w:rPr>
        <w:t>35.</w:t>
      </w:r>
      <w:r w:rsidRPr="0020389D">
        <w:rPr>
          <w:noProof/>
        </w:rPr>
        <w:tab/>
        <w:t xml:space="preserve">Møller A (2010) Up, up, and away: relative importance of horizontal and vertical escape from predators for survival and senescence. </w:t>
      </w:r>
      <w:r w:rsidRPr="0020389D">
        <w:rPr>
          <w:i/>
          <w:noProof/>
        </w:rPr>
        <w:t>Journal of evolutionary biology</w:t>
      </w:r>
      <w:r w:rsidRPr="0020389D">
        <w:rPr>
          <w:noProof/>
        </w:rPr>
        <w:t xml:space="preserve"> 23(8):1689-1698.</w:t>
      </w:r>
      <w:bookmarkEnd w:id="35"/>
    </w:p>
    <w:p w14:paraId="20AED92B" w14:textId="77777777" w:rsidR="008C78AB" w:rsidRPr="0020389D" w:rsidRDefault="008C78AB" w:rsidP="008C78AB">
      <w:pPr>
        <w:pStyle w:val="EndNoteBibliography"/>
        <w:ind w:left="720" w:hanging="720"/>
        <w:rPr>
          <w:noProof/>
        </w:rPr>
      </w:pPr>
      <w:bookmarkStart w:id="36" w:name="_ENREF_36"/>
      <w:r w:rsidRPr="0020389D">
        <w:rPr>
          <w:noProof/>
        </w:rPr>
        <w:t>36.</w:t>
      </w:r>
      <w:r w:rsidRPr="0020389D">
        <w:rPr>
          <w:noProof/>
        </w:rPr>
        <w:tab/>
        <w:t xml:space="preserve">Li M, Fry B, &amp; Kini RM (2005) Eggs-only diet: its implications for the toxin profile changes and ecology of the marbled sea snake (Aipysurus eydouxii). </w:t>
      </w:r>
      <w:r w:rsidRPr="0020389D">
        <w:rPr>
          <w:i/>
          <w:noProof/>
        </w:rPr>
        <w:t>Journal of Molecular Evolution</w:t>
      </w:r>
      <w:r w:rsidRPr="0020389D">
        <w:rPr>
          <w:noProof/>
        </w:rPr>
        <w:t xml:space="preserve"> 60(1):81-89.</w:t>
      </w:r>
      <w:bookmarkEnd w:id="36"/>
    </w:p>
    <w:p w14:paraId="6ECE0E1A" w14:textId="77777777" w:rsidR="008C78AB" w:rsidRPr="0020389D" w:rsidRDefault="008C78AB" w:rsidP="008C78AB">
      <w:pPr>
        <w:pStyle w:val="EndNoteBibliography"/>
        <w:ind w:left="720" w:hanging="720"/>
        <w:rPr>
          <w:noProof/>
        </w:rPr>
      </w:pPr>
      <w:bookmarkStart w:id="37" w:name="_ENREF_37"/>
      <w:r w:rsidRPr="0020389D">
        <w:rPr>
          <w:noProof/>
        </w:rPr>
        <w:t>37.</w:t>
      </w:r>
      <w:r w:rsidRPr="0020389D">
        <w:rPr>
          <w:noProof/>
        </w:rPr>
        <w:tab/>
        <w:t xml:space="preserve">Biardi JE &amp; Coss RG (2011) Rock squirrel (Spermophilus variegatus) blood sera affects proteolytic and hemolytic activities of rattlesnake venoms. </w:t>
      </w:r>
      <w:r w:rsidRPr="0020389D">
        <w:rPr>
          <w:i/>
          <w:noProof/>
        </w:rPr>
        <w:t>Toxicon</w:t>
      </w:r>
      <w:r w:rsidRPr="0020389D">
        <w:rPr>
          <w:noProof/>
        </w:rPr>
        <w:t xml:space="preserve"> 57(2):323-331.</w:t>
      </w:r>
      <w:bookmarkEnd w:id="37"/>
    </w:p>
    <w:p w14:paraId="71FFE039" w14:textId="77777777" w:rsidR="008C78AB" w:rsidRPr="0020389D" w:rsidRDefault="008C78AB" w:rsidP="008C78AB">
      <w:pPr>
        <w:pStyle w:val="EndNoteBibliography"/>
        <w:ind w:left="720" w:hanging="720"/>
        <w:rPr>
          <w:noProof/>
        </w:rPr>
      </w:pPr>
      <w:bookmarkStart w:id="38" w:name="_ENREF_38"/>
      <w:r w:rsidRPr="0020389D">
        <w:rPr>
          <w:noProof/>
        </w:rPr>
        <w:t>38.</w:t>
      </w:r>
      <w:r w:rsidRPr="0020389D">
        <w:rPr>
          <w:noProof/>
        </w:rPr>
        <w:tab/>
        <w:t xml:space="preserve">Poran NS, Coss RG, &amp; Benjamini E (1987) Resistance of California ground squirrels (Spermophilus beecheyi) to the venom of the northern Pacific rattlesnake (Crotalus viridis oreganus): a study of adaptive variation. </w:t>
      </w:r>
      <w:r w:rsidRPr="0020389D">
        <w:rPr>
          <w:i/>
          <w:noProof/>
        </w:rPr>
        <w:t>Toxicon</w:t>
      </w:r>
      <w:r w:rsidRPr="0020389D">
        <w:rPr>
          <w:noProof/>
        </w:rPr>
        <w:t xml:space="preserve"> 25(7):767-777.</w:t>
      </w:r>
      <w:bookmarkEnd w:id="38"/>
    </w:p>
    <w:p w14:paraId="0049D064" w14:textId="77777777" w:rsidR="008C78AB" w:rsidRPr="0020389D" w:rsidRDefault="008C78AB" w:rsidP="008C78AB">
      <w:pPr>
        <w:pStyle w:val="EndNoteBibliography"/>
        <w:ind w:left="720" w:hanging="720"/>
        <w:rPr>
          <w:noProof/>
        </w:rPr>
      </w:pPr>
      <w:bookmarkStart w:id="39" w:name="_ENREF_39"/>
      <w:r w:rsidRPr="0020389D">
        <w:rPr>
          <w:noProof/>
        </w:rPr>
        <w:t>39.</w:t>
      </w:r>
      <w:r w:rsidRPr="0020389D">
        <w:rPr>
          <w:noProof/>
        </w:rPr>
        <w:tab/>
        <w:t xml:space="preserve">Brown JH, Gillooly JF, Allen AP, Savage VM, &amp; West GB (2004) Toward a metabolic theory of ecology. </w:t>
      </w:r>
      <w:r w:rsidRPr="0020389D">
        <w:rPr>
          <w:i/>
          <w:noProof/>
        </w:rPr>
        <w:t>Ecology</w:t>
      </w:r>
      <w:r w:rsidRPr="0020389D">
        <w:rPr>
          <w:noProof/>
        </w:rPr>
        <w:t xml:space="preserve"> 85(7):1771-1789.</w:t>
      </w:r>
      <w:bookmarkEnd w:id="39"/>
    </w:p>
    <w:p w14:paraId="2ACC2C2D" w14:textId="77777777" w:rsidR="008C78AB" w:rsidRPr="0020389D" w:rsidRDefault="008C78AB" w:rsidP="008C78AB">
      <w:pPr>
        <w:pStyle w:val="EndNoteBibliography"/>
        <w:ind w:left="720" w:hanging="720"/>
        <w:rPr>
          <w:noProof/>
        </w:rPr>
      </w:pPr>
      <w:bookmarkStart w:id="40" w:name="_ENREF_40"/>
      <w:r w:rsidRPr="0020389D">
        <w:rPr>
          <w:noProof/>
        </w:rPr>
        <w:t>40.</w:t>
      </w:r>
      <w:r w:rsidRPr="0020389D">
        <w:rPr>
          <w:noProof/>
        </w:rPr>
        <w:tab/>
        <w:t xml:space="preserve">Shine R &amp; Schwaner T (1985) Prey constriction by venomous snakes: a review, and new data on Australian species. </w:t>
      </w:r>
      <w:r w:rsidRPr="0020389D">
        <w:rPr>
          <w:i/>
          <w:noProof/>
        </w:rPr>
        <w:t>Copeia</w:t>
      </w:r>
      <w:r w:rsidRPr="0020389D">
        <w:rPr>
          <w:noProof/>
        </w:rPr>
        <w:t xml:space="preserve"> 1985(4):1067-1071.</w:t>
      </w:r>
      <w:bookmarkEnd w:id="40"/>
    </w:p>
    <w:p w14:paraId="75C77564" w14:textId="77777777" w:rsidR="008C78AB" w:rsidRPr="0020389D" w:rsidRDefault="008C78AB" w:rsidP="008C78AB">
      <w:pPr>
        <w:pStyle w:val="EndNoteBibliography"/>
        <w:ind w:left="720" w:hanging="720"/>
        <w:rPr>
          <w:noProof/>
        </w:rPr>
      </w:pPr>
      <w:bookmarkStart w:id="41" w:name="_ENREF_41"/>
      <w:r w:rsidRPr="0020389D">
        <w:rPr>
          <w:noProof/>
        </w:rPr>
        <w:t>41.</w:t>
      </w:r>
      <w:r w:rsidRPr="0020389D">
        <w:rPr>
          <w:noProof/>
        </w:rPr>
        <w:tab/>
        <w:t xml:space="preserve">Branch WR (1998) </w:t>
      </w:r>
      <w:r w:rsidRPr="0020389D">
        <w:rPr>
          <w:i/>
          <w:noProof/>
        </w:rPr>
        <w:t>Field guide to snakes and other reptiles of southern Africa</w:t>
      </w:r>
      <w:r w:rsidRPr="0020389D">
        <w:rPr>
          <w:noProof/>
        </w:rPr>
        <w:t xml:space="preserve"> (Struik).</w:t>
      </w:r>
      <w:bookmarkEnd w:id="41"/>
    </w:p>
    <w:p w14:paraId="7FEF6AA5" w14:textId="77777777" w:rsidR="008C78AB" w:rsidRPr="0020389D" w:rsidRDefault="008C78AB" w:rsidP="008C78AB">
      <w:pPr>
        <w:pStyle w:val="EndNoteBibliography"/>
        <w:ind w:left="720" w:hanging="720"/>
        <w:rPr>
          <w:noProof/>
        </w:rPr>
      </w:pPr>
      <w:bookmarkStart w:id="42" w:name="_ENREF_42"/>
      <w:r w:rsidRPr="0020389D">
        <w:rPr>
          <w:noProof/>
        </w:rPr>
        <w:t>42.</w:t>
      </w:r>
      <w:r w:rsidRPr="0020389D">
        <w:rPr>
          <w:noProof/>
        </w:rPr>
        <w:tab/>
        <w:t>Currier RB</w:t>
      </w:r>
      <w:r w:rsidRPr="0020389D">
        <w:rPr>
          <w:i/>
          <w:noProof/>
        </w:rPr>
        <w:t>, et al.</w:t>
      </w:r>
      <w:r w:rsidRPr="0020389D">
        <w:rPr>
          <w:noProof/>
        </w:rPr>
        <w:t xml:space="preserve"> (2012) Unusual stability of messenger RNA in snake venom reveals gene expression dynamics of venom replenishment. </w:t>
      </w:r>
      <w:r w:rsidRPr="0020389D">
        <w:rPr>
          <w:i/>
          <w:noProof/>
        </w:rPr>
        <w:t>PloS one</w:t>
      </w:r>
      <w:r w:rsidRPr="0020389D">
        <w:rPr>
          <w:noProof/>
        </w:rPr>
        <w:t xml:space="preserve"> 7(8):e41888.</w:t>
      </w:r>
      <w:bookmarkEnd w:id="42"/>
    </w:p>
    <w:p w14:paraId="1EDB3CBF" w14:textId="77777777" w:rsidR="008C78AB" w:rsidRPr="0020389D" w:rsidRDefault="008C78AB" w:rsidP="008C78AB">
      <w:pPr>
        <w:pStyle w:val="EndNoteBibliography"/>
        <w:ind w:left="720" w:hanging="720"/>
        <w:rPr>
          <w:noProof/>
        </w:rPr>
      </w:pPr>
      <w:bookmarkStart w:id="43" w:name="_ENREF_43"/>
      <w:r w:rsidRPr="0020389D">
        <w:rPr>
          <w:noProof/>
        </w:rPr>
        <w:t>43.</w:t>
      </w:r>
      <w:r w:rsidRPr="0020389D">
        <w:rPr>
          <w:noProof/>
        </w:rPr>
        <w:tab/>
        <w:t xml:space="preserve">Hayes W (2008) The snake venom-metering controversy: levels of analysis, assumptions, and evidence. </w:t>
      </w:r>
      <w:r w:rsidRPr="0020389D">
        <w:rPr>
          <w:i/>
          <w:noProof/>
        </w:rPr>
        <w:t>The biology of rattlesnakes</w:t>
      </w:r>
      <w:r w:rsidRPr="0020389D">
        <w:rPr>
          <w:noProof/>
        </w:rPr>
        <w:t>:191-220.</w:t>
      </w:r>
      <w:bookmarkEnd w:id="43"/>
    </w:p>
    <w:p w14:paraId="5BB62827" w14:textId="77777777" w:rsidR="008C78AB" w:rsidRPr="0020389D" w:rsidRDefault="008C78AB" w:rsidP="008C78AB">
      <w:pPr>
        <w:pStyle w:val="EndNoteBibliography"/>
        <w:ind w:left="720" w:hanging="720"/>
        <w:rPr>
          <w:noProof/>
        </w:rPr>
      </w:pPr>
      <w:bookmarkStart w:id="44" w:name="_ENREF_44"/>
      <w:r w:rsidRPr="0020389D">
        <w:rPr>
          <w:noProof/>
        </w:rPr>
        <w:t>44.</w:t>
      </w:r>
      <w:r w:rsidRPr="0020389D">
        <w:rPr>
          <w:noProof/>
        </w:rPr>
        <w:tab/>
        <w:t xml:space="preserve">Nisani Z, Dunbar SG, &amp; Hayes WK (2007) Cost of venom regeneration in Parabuthus transvaalicus (Arachnida: Buthidae). </w:t>
      </w:r>
      <w:r w:rsidRPr="0020389D">
        <w:rPr>
          <w:i/>
          <w:noProof/>
        </w:rPr>
        <w:t>Comparative Biochemistry and Physiology Part A: Molecular &amp; Integrative Physiology</w:t>
      </w:r>
      <w:r w:rsidRPr="0020389D">
        <w:rPr>
          <w:noProof/>
        </w:rPr>
        <w:t xml:space="preserve"> 147(2):509-513.</w:t>
      </w:r>
      <w:bookmarkEnd w:id="44"/>
    </w:p>
    <w:p w14:paraId="762F45EB" w14:textId="77777777" w:rsidR="008C78AB" w:rsidRPr="0020389D" w:rsidRDefault="008C78AB" w:rsidP="008C78AB">
      <w:pPr>
        <w:pStyle w:val="EndNoteBibliography"/>
        <w:ind w:left="720" w:hanging="720"/>
        <w:rPr>
          <w:noProof/>
        </w:rPr>
      </w:pPr>
      <w:bookmarkStart w:id="45" w:name="_ENREF_45"/>
      <w:r w:rsidRPr="0020389D">
        <w:rPr>
          <w:noProof/>
        </w:rPr>
        <w:t>45.</w:t>
      </w:r>
      <w:r w:rsidRPr="0020389D">
        <w:rPr>
          <w:noProof/>
        </w:rPr>
        <w:tab/>
        <w:t xml:space="preserve">Wroe S, McHenry C, &amp; Thomason J (2005) Bite club: comparative bite force in big biting mammals and the prediction of predatory behaviour in fossil taxa. </w:t>
      </w:r>
      <w:r w:rsidRPr="0020389D">
        <w:rPr>
          <w:i/>
          <w:noProof/>
        </w:rPr>
        <w:t>Proceedings of the Royal Society of London B: Biological Sciences</w:t>
      </w:r>
      <w:r w:rsidRPr="0020389D">
        <w:rPr>
          <w:noProof/>
        </w:rPr>
        <w:t xml:space="preserve"> 272(1563):619-625.</w:t>
      </w:r>
      <w:bookmarkEnd w:id="45"/>
    </w:p>
    <w:p w14:paraId="0E9A3BD7" w14:textId="77777777" w:rsidR="008C78AB" w:rsidRPr="0020389D" w:rsidRDefault="008C78AB" w:rsidP="008C78AB">
      <w:pPr>
        <w:pStyle w:val="EndNoteBibliography"/>
        <w:ind w:left="720" w:hanging="720"/>
        <w:rPr>
          <w:noProof/>
        </w:rPr>
      </w:pPr>
      <w:bookmarkStart w:id="46" w:name="_ENREF_46"/>
      <w:r w:rsidRPr="0020389D">
        <w:rPr>
          <w:noProof/>
        </w:rPr>
        <w:t>46.</w:t>
      </w:r>
      <w:r w:rsidRPr="0020389D">
        <w:rPr>
          <w:noProof/>
        </w:rPr>
        <w:tab/>
        <w:t xml:space="preserve">Hedges SB, Dudley J, &amp; Kumar S (2006) TimeTree: a public knowledge-base of divergence times among organisms. </w:t>
      </w:r>
      <w:r w:rsidRPr="0020389D">
        <w:rPr>
          <w:i/>
          <w:noProof/>
        </w:rPr>
        <w:t>Bioinformatics</w:t>
      </w:r>
      <w:r w:rsidRPr="0020389D">
        <w:rPr>
          <w:noProof/>
        </w:rPr>
        <w:t xml:space="preserve"> 22(23):2971-2972.</w:t>
      </w:r>
      <w:bookmarkEnd w:id="46"/>
    </w:p>
    <w:p w14:paraId="4DF65722" w14:textId="77777777" w:rsidR="008C78AB" w:rsidRPr="0020389D" w:rsidRDefault="008C78AB" w:rsidP="008C78AB">
      <w:pPr>
        <w:pStyle w:val="EndNoteBibliography"/>
        <w:ind w:left="720" w:hanging="720"/>
        <w:rPr>
          <w:noProof/>
        </w:rPr>
      </w:pPr>
      <w:bookmarkStart w:id="47" w:name="_ENREF_47"/>
      <w:r w:rsidRPr="0020389D">
        <w:rPr>
          <w:noProof/>
        </w:rPr>
        <w:t>47.</w:t>
      </w:r>
      <w:r w:rsidRPr="0020389D">
        <w:rPr>
          <w:noProof/>
        </w:rPr>
        <w:tab/>
        <w:t xml:space="preserve">Meiri S (2010) Length–weight allometries in lizards. </w:t>
      </w:r>
      <w:r w:rsidRPr="0020389D">
        <w:rPr>
          <w:i/>
          <w:noProof/>
        </w:rPr>
        <w:t>Journal of Zoology</w:t>
      </w:r>
      <w:r w:rsidRPr="0020389D">
        <w:rPr>
          <w:noProof/>
        </w:rPr>
        <w:t xml:space="preserve"> 281(3):218-226.</w:t>
      </w:r>
      <w:bookmarkEnd w:id="47"/>
    </w:p>
    <w:p w14:paraId="7E799DBF" w14:textId="77777777" w:rsidR="008C78AB" w:rsidRPr="0020389D" w:rsidRDefault="008C78AB" w:rsidP="008C78AB">
      <w:pPr>
        <w:pStyle w:val="EndNoteBibliography"/>
        <w:ind w:left="720" w:hanging="720"/>
        <w:rPr>
          <w:noProof/>
        </w:rPr>
      </w:pPr>
      <w:bookmarkStart w:id="48" w:name="_ENREF_48"/>
      <w:r w:rsidRPr="0020389D">
        <w:rPr>
          <w:noProof/>
        </w:rPr>
        <w:t>48.</w:t>
      </w:r>
      <w:r w:rsidRPr="0020389D">
        <w:rPr>
          <w:noProof/>
        </w:rPr>
        <w:tab/>
        <w:t xml:space="preserve">Feldman A &amp; Meiri S (2013) Length–mass allometry in snakes. </w:t>
      </w:r>
      <w:r w:rsidRPr="0020389D">
        <w:rPr>
          <w:i/>
          <w:noProof/>
        </w:rPr>
        <w:t>Biological Journal of the Linnean Society</w:t>
      </w:r>
      <w:r w:rsidRPr="0020389D">
        <w:rPr>
          <w:noProof/>
        </w:rPr>
        <w:t xml:space="preserve"> 108(1):161-172.</w:t>
      </w:r>
      <w:bookmarkEnd w:id="48"/>
    </w:p>
    <w:p w14:paraId="1AA5A5E5" w14:textId="77777777" w:rsidR="008C78AB" w:rsidRPr="0020389D" w:rsidRDefault="008C78AB" w:rsidP="008C78AB">
      <w:pPr>
        <w:pStyle w:val="EndNoteBibliography"/>
        <w:ind w:left="720" w:hanging="720"/>
        <w:rPr>
          <w:noProof/>
        </w:rPr>
      </w:pPr>
      <w:bookmarkStart w:id="49" w:name="_ENREF_49"/>
      <w:r w:rsidRPr="0020389D">
        <w:rPr>
          <w:noProof/>
        </w:rPr>
        <w:t>49.</w:t>
      </w:r>
      <w:r w:rsidRPr="0020389D">
        <w:rPr>
          <w:noProof/>
        </w:rPr>
        <w:tab/>
        <w:t>Myhrvold NP</w:t>
      </w:r>
      <w:r w:rsidRPr="0020389D">
        <w:rPr>
          <w:i/>
          <w:noProof/>
        </w:rPr>
        <w:t>, et al.</w:t>
      </w:r>
      <w:r w:rsidRPr="0020389D">
        <w:rPr>
          <w:noProof/>
        </w:rPr>
        <w:t xml:space="preserve"> (2015) An amniote life‐history database to perform comparative analyses with birds, mammals, and reptiles. </w:t>
      </w:r>
      <w:r w:rsidRPr="0020389D">
        <w:rPr>
          <w:i/>
          <w:noProof/>
        </w:rPr>
        <w:t>Ecology</w:t>
      </w:r>
      <w:r w:rsidRPr="0020389D">
        <w:rPr>
          <w:noProof/>
        </w:rPr>
        <w:t xml:space="preserve"> 96(11):3109-3109.</w:t>
      </w:r>
      <w:bookmarkEnd w:id="49"/>
    </w:p>
    <w:p w14:paraId="5FD9FF42" w14:textId="77777777" w:rsidR="008C78AB" w:rsidRPr="0020389D" w:rsidRDefault="008C78AB" w:rsidP="008C78AB">
      <w:pPr>
        <w:pStyle w:val="EndNoteBibliography"/>
        <w:ind w:left="720" w:hanging="720"/>
        <w:rPr>
          <w:noProof/>
        </w:rPr>
      </w:pPr>
      <w:bookmarkStart w:id="50" w:name="_ENREF_50"/>
      <w:r w:rsidRPr="0020389D">
        <w:rPr>
          <w:noProof/>
        </w:rPr>
        <w:t>50.</w:t>
      </w:r>
      <w:r w:rsidRPr="0020389D">
        <w:rPr>
          <w:noProof/>
        </w:rPr>
        <w:tab/>
        <w:t xml:space="preserve">Pough FH (1980) The advantages of ectothermy for tetrapods. </w:t>
      </w:r>
      <w:r w:rsidRPr="0020389D">
        <w:rPr>
          <w:i/>
          <w:noProof/>
        </w:rPr>
        <w:t>American Naturalist</w:t>
      </w:r>
      <w:r w:rsidRPr="0020389D">
        <w:rPr>
          <w:noProof/>
        </w:rPr>
        <w:t>:92-112.</w:t>
      </w:r>
      <w:bookmarkEnd w:id="50"/>
    </w:p>
    <w:p w14:paraId="4922623D" w14:textId="77777777" w:rsidR="008C78AB" w:rsidRPr="0020389D" w:rsidRDefault="008C78AB" w:rsidP="008C78AB">
      <w:pPr>
        <w:pStyle w:val="EndNoteBibliography"/>
        <w:ind w:left="720" w:hanging="720"/>
        <w:rPr>
          <w:noProof/>
        </w:rPr>
      </w:pPr>
      <w:bookmarkStart w:id="51" w:name="_ENREF_51"/>
      <w:r w:rsidRPr="0020389D">
        <w:rPr>
          <w:noProof/>
        </w:rPr>
        <w:t>51.</w:t>
      </w:r>
      <w:r w:rsidRPr="0020389D">
        <w:rPr>
          <w:noProof/>
        </w:rPr>
        <w:tab/>
        <w:t xml:space="preserve">Pyron RA &amp; Burbrink FT (2014) Early origin of viviparity and multiple reversions to oviparity in squamate reptiles. </w:t>
      </w:r>
      <w:r w:rsidRPr="0020389D">
        <w:rPr>
          <w:i/>
          <w:noProof/>
        </w:rPr>
        <w:t>Ecology Letters</w:t>
      </w:r>
      <w:r w:rsidRPr="0020389D">
        <w:rPr>
          <w:noProof/>
        </w:rPr>
        <w:t xml:space="preserve"> 17(1):13-21.</w:t>
      </w:r>
      <w:bookmarkEnd w:id="51"/>
    </w:p>
    <w:p w14:paraId="471FA124" w14:textId="77777777" w:rsidR="008C78AB" w:rsidRPr="0020389D" w:rsidRDefault="008C78AB" w:rsidP="008C78AB">
      <w:pPr>
        <w:pStyle w:val="EndNoteBibliography"/>
        <w:ind w:left="720" w:hanging="720"/>
        <w:rPr>
          <w:noProof/>
        </w:rPr>
      </w:pPr>
      <w:bookmarkStart w:id="52" w:name="_ENREF_52"/>
      <w:r w:rsidRPr="0020389D">
        <w:rPr>
          <w:noProof/>
        </w:rPr>
        <w:t>52.</w:t>
      </w:r>
      <w:r w:rsidRPr="0020389D">
        <w:rPr>
          <w:noProof/>
        </w:rPr>
        <w:tab/>
        <w:t xml:space="preserve">Hadfield JD (2010) MCMC methods for multi-response generalized linear mixed models: the MCMCglmm R package. </w:t>
      </w:r>
      <w:r w:rsidRPr="0020389D">
        <w:rPr>
          <w:i/>
          <w:noProof/>
        </w:rPr>
        <w:t>Journal of Statistical Software</w:t>
      </w:r>
      <w:r w:rsidRPr="0020389D">
        <w:rPr>
          <w:noProof/>
        </w:rPr>
        <w:t xml:space="preserve"> 33(2):1-22.</w:t>
      </w:r>
      <w:bookmarkEnd w:id="52"/>
    </w:p>
    <w:p w14:paraId="2375B9E5" w14:textId="77777777" w:rsidR="008C78AB" w:rsidRPr="0020389D" w:rsidRDefault="008C78AB" w:rsidP="008C78AB">
      <w:pPr>
        <w:pStyle w:val="EndNoteBibliography"/>
        <w:ind w:left="720" w:hanging="720"/>
        <w:rPr>
          <w:noProof/>
        </w:rPr>
      </w:pPr>
      <w:bookmarkStart w:id="53" w:name="_ENREF_53"/>
      <w:r w:rsidRPr="0020389D">
        <w:rPr>
          <w:noProof/>
        </w:rPr>
        <w:t>53.</w:t>
      </w:r>
      <w:r w:rsidRPr="0020389D">
        <w:rPr>
          <w:noProof/>
        </w:rPr>
        <w:tab/>
        <w:t>Team RC (2016) R: A Language and Environment for Statistical Computing. R Foundation for Statistical Computing.</w:t>
      </w:r>
      <w:bookmarkEnd w:id="53"/>
    </w:p>
    <w:p w14:paraId="76695B88" w14:textId="77777777" w:rsidR="008C78AB" w:rsidRPr="0020389D" w:rsidRDefault="008C78AB" w:rsidP="008C78AB">
      <w:pPr>
        <w:pStyle w:val="EndNoteBibliography"/>
        <w:ind w:left="720" w:hanging="720"/>
        <w:rPr>
          <w:noProof/>
        </w:rPr>
      </w:pPr>
      <w:bookmarkStart w:id="54" w:name="_ENREF_54"/>
      <w:r w:rsidRPr="0020389D">
        <w:rPr>
          <w:noProof/>
        </w:rPr>
        <w:t>54.</w:t>
      </w:r>
      <w:r w:rsidRPr="0020389D">
        <w:rPr>
          <w:noProof/>
        </w:rPr>
        <w:tab/>
        <w:t xml:space="preserve">Brooks SP &amp; Gelman A (1998) General methods for monitoring convergence of iterative simulations. </w:t>
      </w:r>
      <w:r w:rsidRPr="0020389D">
        <w:rPr>
          <w:i/>
          <w:noProof/>
        </w:rPr>
        <w:t>Journal of computational and graphical statistics</w:t>
      </w:r>
      <w:r w:rsidRPr="0020389D">
        <w:rPr>
          <w:noProof/>
        </w:rPr>
        <w:t xml:space="preserve"> 7(4):434-455.</w:t>
      </w:r>
      <w:bookmarkEnd w:id="54"/>
    </w:p>
    <w:p w14:paraId="0F1A1A2E" w14:textId="42E96C56" w:rsidR="005266A2" w:rsidRPr="005266A2" w:rsidRDefault="008C78AB" w:rsidP="008C78AB">
      <w:pPr>
        <w:spacing w:line="360" w:lineRule="auto"/>
        <w:outlineLvl w:val="0"/>
        <w:rPr>
          <w:lang w:val="en-IE"/>
        </w:rPr>
      </w:pPr>
      <w:r>
        <w:rPr>
          <w:lang w:val="en-IE"/>
        </w:rPr>
        <w:lastRenderedPageBreak/>
        <w:fldChar w:fldCharType="end"/>
      </w:r>
    </w:p>
    <w:sectPr w:rsidR="005266A2" w:rsidRPr="005266A2" w:rsidSect="000E68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6433"/>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370F8"/>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665BED"/>
    <w:multiLevelType w:val="hybridMultilevel"/>
    <w:tmpl w:val="01289A70"/>
    <w:lvl w:ilvl="0" w:tplc="8188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06CE8"/>
    <w:multiLevelType w:val="hybridMultilevel"/>
    <w:tmpl w:val="2C7E2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AC1A58"/>
    <w:multiLevelType w:val="hybridMultilevel"/>
    <w:tmpl w:val="394A4C6E"/>
    <w:lvl w:ilvl="0" w:tplc="6A60485C">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287E99"/>
    <w:multiLevelType w:val="hybridMultilevel"/>
    <w:tmpl w:val="01289A70"/>
    <w:lvl w:ilvl="0" w:tplc="8188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52F97"/>
    <w:multiLevelType w:val="hybridMultilevel"/>
    <w:tmpl w:val="394A4C6E"/>
    <w:lvl w:ilvl="0" w:tplc="6A60485C">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47522C2"/>
    <w:multiLevelType w:val="hybridMultilevel"/>
    <w:tmpl w:val="4E84B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5"/>
  </w:num>
  <w:num w:numId="5">
    <w:abstractNumId w:val="2"/>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x5t9ztwnxe5f8edetnp2tzne0aaff55ftr5&quot;&gt;My EndNote Library&lt;record-ids&gt;&lt;item&gt;1&lt;/item&gt;&lt;item&gt;2&lt;/item&gt;&lt;item&gt;3&lt;/item&gt;&lt;item&gt;4&lt;/item&gt;&lt;item&gt;5&lt;/item&gt;&lt;item&gt;6&lt;/item&gt;&lt;item&gt;7&lt;/item&gt;&lt;item&gt;8&lt;/item&gt;&lt;item&gt;9&lt;/item&gt;&lt;item&gt;10&lt;/item&gt;&lt;item&gt;12&lt;/item&gt;&lt;item&gt;16&lt;/item&gt;&lt;item&gt;17&lt;/item&gt;&lt;item&gt;18&lt;/item&gt;&lt;item&gt;19&lt;/item&gt;&lt;item&gt;20&lt;/item&gt;&lt;item&gt;23&lt;/item&gt;&lt;item&gt;25&lt;/item&gt;&lt;item&gt;26&lt;/item&gt;&lt;item&gt;27&lt;/item&gt;&lt;item&gt;28&lt;/item&gt;&lt;item&gt;63&lt;/item&gt;&lt;item&gt;64&lt;/item&gt;&lt;item&gt;65&lt;/item&gt;&lt;item&gt;66&lt;/item&gt;&lt;item&gt;67&lt;/item&gt;&lt;item&gt;69&lt;/item&gt;&lt;item&gt;79&lt;/item&gt;&lt;item&gt;80&lt;/item&gt;&lt;item&gt;81&lt;/item&gt;&lt;item&gt;82&lt;/item&gt;&lt;item&gt;92&lt;/item&gt;&lt;item&gt;93&lt;/item&gt;&lt;item&gt;94&lt;/item&gt;&lt;item&gt;97&lt;/item&gt;&lt;item&gt;100&lt;/item&gt;&lt;item&gt;101&lt;/item&gt;&lt;item&gt;102&lt;/item&gt;&lt;item&gt;103&lt;/item&gt;&lt;item&gt;104&lt;/item&gt;&lt;item&gt;105&lt;/item&gt;&lt;item&gt;107&lt;/item&gt;&lt;item&gt;111&lt;/item&gt;&lt;item&gt;115&lt;/item&gt;&lt;item&gt;116&lt;/item&gt;&lt;item&gt;118&lt;/item&gt;&lt;item&gt;119&lt;/item&gt;&lt;item&gt;120&lt;/item&gt;&lt;item&gt;121&lt;/item&gt;&lt;item&gt;125&lt;/item&gt;&lt;item&gt;201&lt;/item&gt;&lt;item&gt;202&lt;/item&gt;&lt;item&gt;205&lt;/item&gt;&lt;item&gt;207&lt;/item&gt;&lt;item&gt;208&lt;/item&gt;&lt;item&gt;209&lt;/item&gt;&lt;item&gt;210&lt;/item&gt;&lt;item&gt;211&lt;/item&gt;&lt;item&gt;212&lt;/item&gt;&lt;/record-ids&gt;&lt;/item&gt;&lt;/Libraries&gt;"/>
  </w:docVars>
  <w:rsids>
    <w:rsidRoot w:val="005266A2"/>
    <w:rsid w:val="00005DDB"/>
    <w:rsid w:val="00006DBB"/>
    <w:rsid w:val="00006F42"/>
    <w:rsid w:val="000108ED"/>
    <w:rsid w:val="00011114"/>
    <w:rsid w:val="00013141"/>
    <w:rsid w:val="00013847"/>
    <w:rsid w:val="00013FCD"/>
    <w:rsid w:val="00014CCB"/>
    <w:rsid w:val="000154DB"/>
    <w:rsid w:val="000232E8"/>
    <w:rsid w:val="000272ED"/>
    <w:rsid w:val="00030D8A"/>
    <w:rsid w:val="00031018"/>
    <w:rsid w:val="00031D64"/>
    <w:rsid w:val="00034477"/>
    <w:rsid w:val="0003718A"/>
    <w:rsid w:val="000406E2"/>
    <w:rsid w:val="00040D6A"/>
    <w:rsid w:val="000418F3"/>
    <w:rsid w:val="000420AC"/>
    <w:rsid w:val="00042302"/>
    <w:rsid w:val="00042AA2"/>
    <w:rsid w:val="00044DEF"/>
    <w:rsid w:val="00046675"/>
    <w:rsid w:val="000521E5"/>
    <w:rsid w:val="00055F54"/>
    <w:rsid w:val="0006248A"/>
    <w:rsid w:val="00062B49"/>
    <w:rsid w:val="000644E5"/>
    <w:rsid w:val="00076DF8"/>
    <w:rsid w:val="000772DE"/>
    <w:rsid w:val="00080582"/>
    <w:rsid w:val="00080704"/>
    <w:rsid w:val="00080E86"/>
    <w:rsid w:val="0008546F"/>
    <w:rsid w:val="00086F27"/>
    <w:rsid w:val="000948CA"/>
    <w:rsid w:val="000965FE"/>
    <w:rsid w:val="0009670D"/>
    <w:rsid w:val="000A00F7"/>
    <w:rsid w:val="000A7D77"/>
    <w:rsid w:val="000B594C"/>
    <w:rsid w:val="000C167E"/>
    <w:rsid w:val="000C6E9C"/>
    <w:rsid w:val="000C7AD8"/>
    <w:rsid w:val="000E568E"/>
    <w:rsid w:val="000E5E13"/>
    <w:rsid w:val="000E646A"/>
    <w:rsid w:val="000E6823"/>
    <w:rsid w:val="000E7B97"/>
    <w:rsid w:val="000E7D67"/>
    <w:rsid w:val="000F0566"/>
    <w:rsid w:val="000F1768"/>
    <w:rsid w:val="000F7630"/>
    <w:rsid w:val="0010268C"/>
    <w:rsid w:val="0010580E"/>
    <w:rsid w:val="00110944"/>
    <w:rsid w:val="001144B5"/>
    <w:rsid w:val="001163EF"/>
    <w:rsid w:val="00116B26"/>
    <w:rsid w:val="001230F5"/>
    <w:rsid w:val="00125FD1"/>
    <w:rsid w:val="00127B69"/>
    <w:rsid w:val="0013466C"/>
    <w:rsid w:val="00135203"/>
    <w:rsid w:val="00136EC9"/>
    <w:rsid w:val="0013711C"/>
    <w:rsid w:val="00140B7A"/>
    <w:rsid w:val="00143FEC"/>
    <w:rsid w:val="00147DFB"/>
    <w:rsid w:val="00147F0C"/>
    <w:rsid w:val="00155347"/>
    <w:rsid w:val="0015598C"/>
    <w:rsid w:val="00160118"/>
    <w:rsid w:val="001608C1"/>
    <w:rsid w:val="00161570"/>
    <w:rsid w:val="00165017"/>
    <w:rsid w:val="00166FDA"/>
    <w:rsid w:val="00167A10"/>
    <w:rsid w:val="00167B2D"/>
    <w:rsid w:val="00171CAC"/>
    <w:rsid w:val="00173F0D"/>
    <w:rsid w:val="00177638"/>
    <w:rsid w:val="001803E9"/>
    <w:rsid w:val="0018196C"/>
    <w:rsid w:val="00181C7B"/>
    <w:rsid w:val="00184F56"/>
    <w:rsid w:val="00191A69"/>
    <w:rsid w:val="0019724B"/>
    <w:rsid w:val="001974B5"/>
    <w:rsid w:val="001A0E08"/>
    <w:rsid w:val="001A22D0"/>
    <w:rsid w:val="001A7E5A"/>
    <w:rsid w:val="001B07FE"/>
    <w:rsid w:val="001B0F47"/>
    <w:rsid w:val="001B14CC"/>
    <w:rsid w:val="001B24EF"/>
    <w:rsid w:val="001C05B0"/>
    <w:rsid w:val="001C18A4"/>
    <w:rsid w:val="001C39D4"/>
    <w:rsid w:val="001C3EAF"/>
    <w:rsid w:val="001C6CF3"/>
    <w:rsid w:val="001D0048"/>
    <w:rsid w:val="001D3BDE"/>
    <w:rsid w:val="001E1B7B"/>
    <w:rsid w:val="001E64EB"/>
    <w:rsid w:val="001E7A8C"/>
    <w:rsid w:val="001F01BC"/>
    <w:rsid w:val="001F2442"/>
    <w:rsid w:val="001F2A82"/>
    <w:rsid w:val="002008FB"/>
    <w:rsid w:val="00201FC6"/>
    <w:rsid w:val="002021D9"/>
    <w:rsid w:val="00212D71"/>
    <w:rsid w:val="002144EF"/>
    <w:rsid w:val="00215B92"/>
    <w:rsid w:val="002165F5"/>
    <w:rsid w:val="00220144"/>
    <w:rsid w:val="00225583"/>
    <w:rsid w:val="002278AB"/>
    <w:rsid w:val="00230937"/>
    <w:rsid w:val="00230A06"/>
    <w:rsid w:val="00234535"/>
    <w:rsid w:val="0023568A"/>
    <w:rsid w:val="0023674A"/>
    <w:rsid w:val="00236879"/>
    <w:rsid w:val="00236A49"/>
    <w:rsid w:val="002374B8"/>
    <w:rsid w:val="00240095"/>
    <w:rsid w:val="00242D36"/>
    <w:rsid w:val="00246405"/>
    <w:rsid w:val="00253727"/>
    <w:rsid w:val="002573C2"/>
    <w:rsid w:val="00265551"/>
    <w:rsid w:val="00266BAE"/>
    <w:rsid w:val="00267E3B"/>
    <w:rsid w:val="002741E7"/>
    <w:rsid w:val="00277CCB"/>
    <w:rsid w:val="00286E66"/>
    <w:rsid w:val="0029321D"/>
    <w:rsid w:val="0029351F"/>
    <w:rsid w:val="00296184"/>
    <w:rsid w:val="00297F24"/>
    <w:rsid w:val="002A0993"/>
    <w:rsid w:val="002A2512"/>
    <w:rsid w:val="002A5F96"/>
    <w:rsid w:val="002A7338"/>
    <w:rsid w:val="002B03BB"/>
    <w:rsid w:val="002B179E"/>
    <w:rsid w:val="002B31E9"/>
    <w:rsid w:val="002B361D"/>
    <w:rsid w:val="002B7D6F"/>
    <w:rsid w:val="002C1BB1"/>
    <w:rsid w:val="002C29F2"/>
    <w:rsid w:val="002C7425"/>
    <w:rsid w:val="002C7BEB"/>
    <w:rsid w:val="002C7E1A"/>
    <w:rsid w:val="002D0609"/>
    <w:rsid w:val="002D1687"/>
    <w:rsid w:val="002D69DA"/>
    <w:rsid w:val="002D6EF0"/>
    <w:rsid w:val="002E46FC"/>
    <w:rsid w:val="002E6894"/>
    <w:rsid w:val="002F0433"/>
    <w:rsid w:val="002F3C50"/>
    <w:rsid w:val="002F76AD"/>
    <w:rsid w:val="00302A58"/>
    <w:rsid w:val="00302E87"/>
    <w:rsid w:val="0030731B"/>
    <w:rsid w:val="0030749B"/>
    <w:rsid w:val="00311727"/>
    <w:rsid w:val="003118FF"/>
    <w:rsid w:val="00311948"/>
    <w:rsid w:val="0031521F"/>
    <w:rsid w:val="00315A4C"/>
    <w:rsid w:val="0031671C"/>
    <w:rsid w:val="003171C6"/>
    <w:rsid w:val="003201DA"/>
    <w:rsid w:val="00320E26"/>
    <w:rsid w:val="00323EB3"/>
    <w:rsid w:val="00324A6F"/>
    <w:rsid w:val="0032583D"/>
    <w:rsid w:val="00326D2E"/>
    <w:rsid w:val="00327156"/>
    <w:rsid w:val="0033201C"/>
    <w:rsid w:val="00333F92"/>
    <w:rsid w:val="00334A0B"/>
    <w:rsid w:val="0033568B"/>
    <w:rsid w:val="00335AE4"/>
    <w:rsid w:val="00335B4A"/>
    <w:rsid w:val="00343277"/>
    <w:rsid w:val="00345A2E"/>
    <w:rsid w:val="00346F9B"/>
    <w:rsid w:val="00351058"/>
    <w:rsid w:val="00354913"/>
    <w:rsid w:val="00355DBE"/>
    <w:rsid w:val="00360B1D"/>
    <w:rsid w:val="00361274"/>
    <w:rsid w:val="0036687F"/>
    <w:rsid w:val="00374CBD"/>
    <w:rsid w:val="00376150"/>
    <w:rsid w:val="0038224A"/>
    <w:rsid w:val="00385A98"/>
    <w:rsid w:val="00390AB9"/>
    <w:rsid w:val="003948E4"/>
    <w:rsid w:val="0039657F"/>
    <w:rsid w:val="003A2337"/>
    <w:rsid w:val="003A3756"/>
    <w:rsid w:val="003A4011"/>
    <w:rsid w:val="003A5F7C"/>
    <w:rsid w:val="003B020F"/>
    <w:rsid w:val="003B3813"/>
    <w:rsid w:val="003B5958"/>
    <w:rsid w:val="003B69F5"/>
    <w:rsid w:val="003B7098"/>
    <w:rsid w:val="003C4993"/>
    <w:rsid w:val="003C6219"/>
    <w:rsid w:val="003D0D3F"/>
    <w:rsid w:val="003D13F7"/>
    <w:rsid w:val="003D3CC8"/>
    <w:rsid w:val="003E2CD2"/>
    <w:rsid w:val="003E47CF"/>
    <w:rsid w:val="003E5D70"/>
    <w:rsid w:val="003E703B"/>
    <w:rsid w:val="003E795A"/>
    <w:rsid w:val="003F1C25"/>
    <w:rsid w:val="003F48E1"/>
    <w:rsid w:val="0040129F"/>
    <w:rsid w:val="00401D0D"/>
    <w:rsid w:val="004058B3"/>
    <w:rsid w:val="00406ED4"/>
    <w:rsid w:val="0040750C"/>
    <w:rsid w:val="00424DDB"/>
    <w:rsid w:val="004250AA"/>
    <w:rsid w:val="00426ABB"/>
    <w:rsid w:val="004305B6"/>
    <w:rsid w:val="0043423A"/>
    <w:rsid w:val="004426D3"/>
    <w:rsid w:val="004434F0"/>
    <w:rsid w:val="00445032"/>
    <w:rsid w:val="00445922"/>
    <w:rsid w:val="00450E49"/>
    <w:rsid w:val="00451D52"/>
    <w:rsid w:val="00456D3B"/>
    <w:rsid w:val="00462739"/>
    <w:rsid w:val="00465CB9"/>
    <w:rsid w:val="00467601"/>
    <w:rsid w:val="00470124"/>
    <w:rsid w:val="004728B6"/>
    <w:rsid w:val="00477338"/>
    <w:rsid w:val="00482FA0"/>
    <w:rsid w:val="00487F09"/>
    <w:rsid w:val="004A177F"/>
    <w:rsid w:val="004A70D4"/>
    <w:rsid w:val="004B1AD7"/>
    <w:rsid w:val="004B229C"/>
    <w:rsid w:val="004B3ABD"/>
    <w:rsid w:val="004B6C86"/>
    <w:rsid w:val="004B7884"/>
    <w:rsid w:val="004C3433"/>
    <w:rsid w:val="004C3E61"/>
    <w:rsid w:val="004C47A6"/>
    <w:rsid w:val="004C5322"/>
    <w:rsid w:val="004C5CE9"/>
    <w:rsid w:val="004D5260"/>
    <w:rsid w:val="004D74F2"/>
    <w:rsid w:val="004E17C2"/>
    <w:rsid w:val="004E24BD"/>
    <w:rsid w:val="004E3D0A"/>
    <w:rsid w:val="004E72A3"/>
    <w:rsid w:val="004F2E54"/>
    <w:rsid w:val="004F2E84"/>
    <w:rsid w:val="004F4D94"/>
    <w:rsid w:val="004F5738"/>
    <w:rsid w:val="004F6F55"/>
    <w:rsid w:val="0050288B"/>
    <w:rsid w:val="00502BCC"/>
    <w:rsid w:val="00506750"/>
    <w:rsid w:val="005073B4"/>
    <w:rsid w:val="00512E92"/>
    <w:rsid w:val="00514520"/>
    <w:rsid w:val="00516519"/>
    <w:rsid w:val="00520D5C"/>
    <w:rsid w:val="00523C36"/>
    <w:rsid w:val="005266A2"/>
    <w:rsid w:val="005308E0"/>
    <w:rsid w:val="00535271"/>
    <w:rsid w:val="00535369"/>
    <w:rsid w:val="00540703"/>
    <w:rsid w:val="0054298B"/>
    <w:rsid w:val="00544E2D"/>
    <w:rsid w:val="00556D63"/>
    <w:rsid w:val="005619A7"/>
    <w:rsid w:val="005640AD"/>
    <w:rsid w:val="005659ED"/>
    <w:rsid w:val="005708DD"/>
    <w:rsid w:val="005718A8"/>
    <w:rsid w:val="00577056"/>
    <w:rsid w:val="00577205"/>
    <w:rsid w:val="00582241"/>
    <w:rsid w:val="00582E28"/>
    <w:rsid w:val="00583884"/>
    <w:rsid w:val="00585B1C"/>
    <w:rsid w:val="0058661B"/>
    <w:rsid w:val="005900AF"/>
    <w:rsid w:val="005926C5"/>
    <w:rsid w:val="00594499"/>
    <w:rsid w:val="005967AF"/>
    <w:rsid w:val="00597E53"/>
    <w:rsid w:val="005A57A7"/>
    <w:rsid w:val="005B016A"/>
    <w:rsid w:val="005B211F"/>
    <w:rsid w:val="005B43E4"/>
    <w:rsid w:val="005B7F56"/>
    <w:rsid w:val="005C10A7"/>
    <w:rsid w:val="005C6A1A"/>
    <w:rsid w:val="005C7BF7"/>
    <w:rsid w:val="005D5BB9"/>
    <w:rsid w:val="005E167B"/>
    <w:rsid w:val="005E49C9"/>
    <w:rsid w:val="005E66F3"/>
    <w:rsid w:val="005E7F6E"/>
    <w:rsid w:val="005F2CAA"/>
    <w:rsid w:val="005F398B"/>
    <w:rsid w:val="0060250A"/>
    <w:rsid w:val="006034F2"/>
    <w:rsid w:val="006054D8"/>
    <w:rsid w:val="00614482"/>
    <w:rsid w:val="00620B75"/>
    <w:rsid w:val="006222AB"/>
    <w:rsid w:val="00623576"/>
    <w:rsid w:val="00631BE1"/>
    <w:rsid w:val="00633A2D"/>
    <w:rsid w:val="006348B9"/>
    <w:rsid w:val="006378DF"/>
    <w:rsid w:val="00643DD6"/>
    <w:rsid w:val="00654E12"/>
    <w:rsid w:val="00655AB5"/>
    <w:rsid w:val="0066083C"/>
    <w:rsid w:val="00661C86"/>
    <w:rsid w:val="0067011C"/>
    <w:rsid w:val="00671050"/>
    <w:rsid w:val="006747A6"/>
    <w:rsid w:val="00683E8D"/>
    <w:rsid w:val="00684702"/>
    <w:rsid w:val="00686AF0"/>
    <w:rsid w:val="00690295"/>
    <w:rsid w:val="0069362A"/>
    <w:rsid w:val="00694756"/>
    <w:rsid w:val="006A12D0"/>
    <w:rsid w:val="006A35DA"/>
    <w:rsid w:val="006A5285"/>
    <w:rsid w:val="006A7C8F"/>
    <w:rsid w:val="006B0A42"/>
    <w:rsid w:val="006B3138"/>
    <w:rsid w:val="006B4792"/>
    <w:rsid w:val="006B698E"/>
    <w:rsid w:val="006B6AAA"/>
    <w:rsid w:val="006B743A"/>
    <w:rsid w:val="006C015C"/>
    <w:rsid w:val="006C58C6"/>
    <w:rsid w:val="006C5D11"/>
    <w:rsid w:val="006C61A2"/>
    <w:rsid w:val="006C6863"/>
    <w:rsid w:val="006D1C09"/>
    <w:rsid w:val="006D4104"/>
    <w:rsid w:val="006D5AC6"/>
    <w:rsid w:val="006D62CF"/>
    <w:rsid w:val="006D6575"/>
    <w:rsid w:val="006D672F"/>
    <w:rsid w:val="006D7543"/>
    <w:rsid w:val="006E0BB1"/>
    <w:rsid w:val="006E2343"/>
    <w:rsid w:val="006F577C"/>
    <w:rsid w:val="00704222"/>
    <w:rsid w:val="00704525"/>
    <w:rsid w:val="00706549"/>
    <w:rsid w:val="0071362B"/>
    <w:rsid w:val="007145DD"/>
    <w:rsid w:val="0071716B"/>
    <w:rsid w:val="0072076F"/>
    <w:rsid w:val="00725A8B"/>
    <w:rsid w:val="00746F2C"/>
    <w:rsid w:val="0075083B"/>
    <w:rsid w:val="00755B76"/>
    <w:rsid w:val="0076145F"/>
    <w:rsid w:val="00766286"/>
    <w:rsid w:val="00766C42"/>
    <w:rsid w:val="00770466"/>
    <w:rsid w:val="00770872"/>
    <w:rsid w:val="007723F0"/>
    <w:rsid w:val="00772997"/>
    <w:rsid w:val="007734EA"/>
    <w:rsid w:val="00776912"/>
    <w:rsid w:val="00782764"/>
    <w:rsid w:val="00785612"/>
    <w:rsid w:val="007874C8"/>
    <w:rsid w:val="00792B3D"/>
    <w:rsid w:val="00794346"/>
    <w:rsid w:val="00794AA9"/>
    <w:rsid w:val="00794DE1"/>
    <w:rsid w:val="00796631"/>
    <w:rsid w:val="00796CF1"/>
    <w:rsid w:val="007A07B1"/>
    <w:rsid w:val="007B0327"/>
    <w:rsid w:val="007B1164"/>
    <w:rsid w:val="007B1898"/>
    <w:rsid w:val="007B1B43"/>
    <w:rsid w:val="007B5C0E"/>
    <w:rsid w:val="007B5EB0"/>
    <w:rsid w:val="007C1661"/>
    <w:rsid w:val="007D0C64"/>
    <w:rsid w:val="007D7A19"/>
    <w:rsid w:val="007E1FF5"/>
    <w:rsid w:val="007E49BB"/>
    <w:rsid w:val="007E4CED"/>
    <w:rsid w:val="007E6D19"/>
    <w:rsid w:val="007F2C89"/>
    <w:rsid w:val="007F5510"/>
    <w:rsid w:val="00801908"/>
    <w:rsid w:val="00806C7F"/>
    <w:rsid w:val="00810473"/>
    <w:rsid w:val="00811A65"/>
    <w:rsid w:val="00814CA2"/>
    <w:rsid w:val="00814EAD"/>
    <w:rsid w:val="00820062"/>
    <w:rsid w:val="008217D6"/>
    <w:rsid w:val="00823F41"/>
    <w:rsid w:val="00824C80"/>
    <w:rsid w:val="00825783"/>
    <w:rsid w:val="00825C3A"/>
    <w:rsid w:val="00832A39"/>
    <w:rsid w:val="00833820"/>
    <w:rsid w:val="008338EE"/>
    <w:rsid w:val="00834EEA"/>
    <w:rsid w:val="00842A40"/>
    <w:rsid w:val="0084467B"/>
    <w:rsid w:val="008450A5"/>
    <w:rsid w:val="008452B2"/>
    <w:rsid w:val="008467F8"/>
    <w:rsid w:val="00846D08"/>
    <w:rsid w:val="008506EB"/>
    <w:rsid w:val="00851FA8"/>
    <w:rsid w:val="008534F8"/>
    <w:rsid w:val="0086472D"/>
    <w:rsid w:val="008676A6"/>
    <w:rsid w:val="00882E9B"/>
    <w:rsid w:val="0088479B"/>
    <w:rsid w:val="0088668D"/>
    <w:rsid w:val="00887523"/>
    <w:rsid w:val="00890067"/>
    <w:rsid w:val="008954E6"/>
    <w:rsid w:val="00895E12"/>
    <w:rsid w:val="008A2E4C"/>
    <w:rsid w:val="008A5188"/>
    <w:rsid w:val="008B096D"/>
    <w:rsid w:val="008B0CF1"/>
    <w:rsid w:val="008B331D"/>
    <w:rsid w:val="008B5D3A"/>
    <w:rsid w:val="008B791D"/>
    <w:rsid w:val="008C1F11"/>
    <w:rsid w:val="008C4F15"/>
    <w:rsid w:val="008C78AB"/>
    <w:rsid w:val="008D41B8"/>
    <w:rsid w:val="008D71C8"/>
    <w:rsid w:val="008D7BB9"/>
    <w:rsid w:val="008E3C03"/>
    <w:rsid w:val="008E4012"/>
    <w:rsid w:val="008F657B"/>
    <w:rsid w:val="008F78F5"/>
    <w:rsid w:val="00900087"/>
    <w:rsid w:val="0090192C"/>
    <w:rsid w:val="00902723"/>
    <w:rsid w:val="009035EA"/>
    <w:rsid w:val="00907694"/>
    <w:rsid w:val="0091440B"/>
    <w:rsid w:val="009148C6"/>
    <w:rsid w:val="0091615C"/>
    <w:rsid w:val="009178CB"/>
    <w:rsid w:val="00921636"/>
    <w:rsid w:val="00924429"/>
    <w:rsid w:val="00925C5C"/>
    <w:rsid w:val="00925D0F"/>
    <w:rsid w:val="009305C4"/>
    <w:rsid w:val="00931BEF"/>
    <w:rsid w:val="009352B0"/>
    <w:rsid w:val="0093638C"/>
    <w:rsid w:val="0093758B"/>
    <w:rsid w:val="00945F40"/>
    <w:rsid w:val="009505B9"/>
    <w:rsid w:val="00954A56"/>
    <w:rsid w:val="00961551"/>
    <w:rsid w:val="00962A65"/>
    <w:rsid w:val="0096602C"/>
    <w:rsid w:val="00966F0B"/>
    <w:rsid w:val="00970307"/>
    <w:rsid w:val="0097166C"/>
    <w:rsid w:val="009751BF"/>
    <w:rsid w:val="00975B95"/>
    <w:rsid w:val="00977177"/>
    <w:rsid w:val="00983098"/>
    <w:rsid w:val="00985E34"/>
    <w:rsid w:val="00986A57"/>
    <w:rsid w:val="00986BDF"/>
    <w:rsid w:val="00991467"/>
    <w:rsid w:val="00994B38"/>
    <w:rsid w:val="00996542"/>
    <w:rsid w:val="0099723D"/>
    <w:rsid w:val="009A28A2"/>
    <w:rsid w:val="009A3A27"/>
    <w:rsid w:val="009A637D"/>
    <w:rsid w:val="009A7204"/>
    <w:rsid w:val="009B20AD"/>
    <w:rsid w:val="009B272E"/>
    <w:rsid w:val="009B3B95"/>
    <w:rsid w:val="009B68D5"/>
    <w:rsid w:val="009C0977"/>
    <w:rsid w:val="009C0D85"/>
    <w:rsid w:val="009C1EA0"/>
    <w:rsid w:val="009C28C2"/>
    <w:rsid w:val="009C5072"/>
    <w:rsid w:val="009C69C9"/>
    <w:rsid w:val="009E4AFA"/>
    <w:rsid w:val="009E701D"/>
    <w:rsid w:val="009F15AF"/>
    <w:rsid w:val="009F3874"/>
    <w:rsid w:val="009F4CEA"/>
    <w:rsid w:val="009F51C5"/>
    <w:rsid w:val="00A01F3E"/>
    <w:rsid w:val="00A02487"/>
    <w:rsid w:val="00A047EC"/>
    <w:rsid w:val="00A04C0A"/>
    <w:rsid w:val="00A05682"/>
    <w:rsid w:val="00A05A5E"/>
    <w:rsid w:val="00A11785"/>
    <w:rsid w:val="00A217D5"/>
    <w:rsid w:val="00A23552"/>
    <w:rsid w:val="00A24A84"/>
    <w:rsid w:val="00A30B5D"/>
    <w:rsid w:val="00A32B51"/>
    <w:rsid w:val="00A32E19"/>
    <w:rsid w:val="00A35CD3"/>
    <w:rsid w:val="00A425F7"/>
    <w:rsid w:val="00A42C2A"/>
    <w:rsid w:val="00A44E59"/>
    <w:rsid w:val="00A47881"/>
    <w:rsid w:val="00A5017B"/>
    <w:rsid w:val="00A50C7D"/>
    <w:rsid w:val="00A53547"/>
    <w:rsid w:val="00A6180A"/>
    <w:rsid w:val="00A727C3"/>
    <w:rsid w:val="00A72B90"/>
    <w:rsid w:val="00A73B6C"/>
    <w:rsid w:val="00A766F6"/>
    <w:rsid w:val="00A779F7"/>
    <w:rsid w:val="00A81DE0"/>
    <w:rsid w:val="00A83616"/>
    <w:rsid w:val="00A840A9"/>
    <w:rsid w:val="00A93C1D"/>
    <w:rsid w:val="00A96900"/>
    <w:rsid w:val="00A96D6F"/>
    <w:rsid w:val="00AA2B33"/>
    <w:rsid w:val="00AA5482"/>
    <w:rsid w:val="00AA6328"/>
    <w:rsid w:val="00AA6375"/>
    <w:rsid w:val="00AA641B"/>
    <w:rsid w:val="00AA6B8E"/>
    <w:rsid w:val="00AA7B74"/>
    <w:rsid w:val="00AB0DEA"/>
    <w:rsid w:val="00AB1B62"/>
    <w:rsid w:val="00AB5B4D"/>
    <w:rsid w:val="00AB7912"/>
    <w:rsid w:val="00AC0DD3"/>
    <w:rsid w:val="00AC4DFC"/>
    <w:rsid w:val="00AC54F2"/>
    <w:rsid w:val="00AC6C96"/>
    <w:rsid w:val="00AD4B55"/>
    <w:rsid w:val="00AD60BB"/>
    <w:rsid w:val="00AD7440"/>
    <w:rsid w:val="00AE1D71"/>
    <w:rsid w:val="00AE5117"/>
    <w:rsid w:val="00AF4D93"/>
    <w:rsid w:val="00AF51A8"/>
    <w:rsid w:val="00AF6463"/>
    <w:rsid w:val="00B01333"/>
    <w:rsid w:val="00B01859"/>
    <w:rsid w:val="00B02347"/>
    <w:rsid w:val="00B0400E"/>
    <w:rsid w:val="00B068F8"/>
    <w:rsid w:val="00B10450"/>
    <w:rsid w:val="00B11E9A"/>
    <w:rsid w:val="00B11EC0"/>
    <w:rsid w:val="00B1400A"/>
    <w:rsid w:val="00B15272"/>
    <w:rsid w:val="00B16B42"/>
    <w:rsid w:val="00B26BB3"/>
    <w:rsid w:val="00B304BB"/>
    <w:rsid w:val="00B33A42"/>
    <w:rsid w:val="00B33E70"/>
    <w:rsid w:val="00B41671"/>
    <w:rsid w:val="00B4784A"/>
    <w:rsid w:val="00B52086"/>
    <w:rsid w:val="00B52257"/>
    <w:rsid w:val="00B5427A"/>
    <w:rsid w:val="00B553E3"/>
    <w:rsid w:val="00B56EE6"/>
    <w:rsid w:val="00B575B2"/>
    <w:rsid w:val="00B6384B"/>
    <w:rsid w:val="00B741C0"/>
    <w:rsid w:val="00B759AD"/>
    <w:rsid w:val="00B75FF0"/>
    <w:rsid w:val="00B80F16"/>
    <w:rsid w:val="00B81A06"/>
    <w:rsid w:val="00B83143"/>
    <w:rsid w:val="00B85A8E"/>
    <w:rsid w:val="00B865C4"/>
    <w:rsid w:val="00B93825"/>
    <w:rsid w:val="00B93CD1"/>
    <w:rsid w:val="00B96137"/>
    <w:rsid w:val="00B96C24"/>
    <w:rsid w:val="00BA0E1A"/>
    <w:rsid w:val="00BA0EB0"/>
    <w:rsid w:val="00BA559E"/>
    <w:rsid w:val="00BA591D"/>
    <w:rsid w:val="00BB3682"/>
    <w:rsid w:val="00BB6163"/>
    <w:rsid w:val="00BC0109"/>
    <w:rsid w:val="00BC4BAC"/>
    <w:rsid w:val="00BC5AB5"/>
    <w:rsid w:val="00BC5C73"/>
    <w:rsid w:val="00BC6008"/>
    <w:rsid w:val="00BC78F1"/>
    <w:rsid w:val="00BD68FC"/>
    <w:rsid w:val="00BE07CC"/>
    <w:rsid w:val="00BE23D6"/>
    <w:rsid w:val="00BE2B42"/>
    <w:rsid w:val="00BE46B5"/>
    <w:rsid w:val="00BF7F7E"/>
    <w:rsid w:val="00C003FC"/>
    <w:rsid w:val="00C03DDC"/>
    <w:rsid w:val="00C15DD3"/>
    <w:rsid w:val="00C177F0"/>
    <w:rsid w:val="00C20672"/>
    <w:rsid w:val="00C20DC4"/>
    <w:rsid w:val="00C23DDF"/>
    <w:rsid w:val="00C247AE"/>
    <w:rsid w:val="00C270C4"/>
    <w:rsid w:val="00C32AE9"/>
    <w:rsid w:val="00C3421A"/>
    <w:rsid w:val="00C35088"/>
    <w:rsid w:val="00C35262"/>
    <w:rsid w:val="00C43AA1"/>
    <w:rsid w:val="00C43C14"/>
    <w:rsid w:val="00C571F1"/>
    <w:rsid w:val="00C57D70"/>
    <w:rsid w:val="00C60084"/>
    <w:rsid w:val="00C610C0"/>
    <w:rsid w:val="00C64DF4"/>
    <w:rsid w:val="00C64EA8"/>
    <w:rsid w:val="00C6511B"/>
    <w:rsid w:val="00C73C47"/>
    <w:rsid w:val="00C76414"/>
    <w:rsid w:val="00C82254"/>
    <w:rsid w:val="00C827F6"/>
    <w:rsid w:val="00C850D9"/>
    <w:rsid w:val="00C87201"/>
    <w:rsid w:val="00C87AF5"/>
    <w:rsid w:val="00C91003"/>
    <w:rsid w:val="00C9669D"/>
    <w:rsid w:val="00C96903"/>
    <w:rsid w:val="00CA0D19"/>
    <w:rsid w:val="00CA213F"/>
    <w:rsid w:val="00CA2194"/>
    <w:rsid w:val="00CA7015"/>
    <w:rsid w:val="00CB0896"/>
    <w:rsid w:val="00CB2E35"/>
    <w:rsid w:val="00CB489E"/>
    <w:rsid w:val="00CB5C18"/>
    <w:rsid w:val="00CD0947"/>
    <w:rsid w:val="00CD0C2C"/>
    <w:rsid w:val="00CD3200"/>
    <w:rsid w:val="00CD4BA6"/>
    <w:rsid w:val="00CD64D6"/>
    <w:rsid w:val="00CD6EB5"/>
    <w:rsid w:val="00CD75D6"/>
    <w:rsid w:val="00CE53E9"/>
    <w:rsid w:val="00CE5CCD"/>
    <w:rsid w:val="00CF7D1F"/>
    <w:rsid w:val="00D05767"/>
    <w:rsid w:val="00D111FE"/>
    <w:rsid w:val="00D126A8"/>
    <w:rsid w:val="00D140A2"/>
    <w:rsid w:val="00D143A9"/>
    <w:rsid w:val="00D216F4"/>
    <w:rsid w:val="00D21893"/>
    <w:rsid w:val="00D22179"/>
    <w:rsid w:val="00D23118"/>
    <w:rsid w:val="00D2389A"/>
    <w:rsid w:val="00D2650F"/>
    <w:rsid w:val="00D266F1"/>
    <w:rsid w:val="00D26E0D"/>
    <w:rsid w:val="00D32E16"/>
    <w:rsid w:val="00D32F6A"/>
    <w:rsid w:val="00D3303D"/>
    <w:rsid w:val="00D3393F"/>
    <w:rsid w:val="00D34705"/>
    <w:rsid w:val="00D3697C"/>
    <w:rsid w:val="00D42987"/>
    <w:rsid w:val="00D44136"/>
    <w:rsid w:val="00D45F7F"/>
    <w:rsid w:val="00D47D8F"/>
    <w:rsid w:val="00D50CA3"/>
    <w:rsid w:val="00D550F7"/>
    <w:rsid w:val="00D57E9E"/>
    <w:rsid w:val="00D6184F"/>
    <w:rsid w:val="00D6784F"/>
    <w:rsid w:val="00D67A69"/>
    <w:rsid w:val="00D7593B"/>
    <w:rsid w:val="00D7739B"/>
    <w:rsid w:val="00D804CC"/>
    <w:rsid w:val="00D86625"/>
    <w:rsid w:val="00D91852"/>
    <w:rsid w:val="00D923A0"/>
    <w:rsid w:val="00D946BE"/>
    <w:rsid w:val="00DA166F"/>
    <w:rsid w:val="00DB284A"/>
    <w:rsid w:val="00DB293B"/>
    <w:rsid w:val="00DB5284"/>
    <w:rsid w:val="00DC183A"/>
    <w:rsid w:val="00DC3571"/>
    <w:rsid w:val="00DD307A"/>
    <w:rsid w:val="00DD52FA"/>
    <w:rsid w:val="00DE1498"/>
    <w:rsid w:val="00DE22EF"/>
    <w:rsid w:val="00DF1FE6"/>
    <w:rsid w:val="00DF38E0"/>
    <w:rsid w:val="00DF3E7A"/>
    <w:rsid w:val="00DF53A8"/>
    <w:rsid w:val="00E002D0"/>
    <w:rsid w:val="00E00507"/>
    <w:rsid w:val="00E012BB"/>
    <w:rsid w:val="00E07536"/>
    <w:rsid w:val="00E07CED"/>
    <w:rsid w:val="00E13313"/>
    <w:rsid w:val="00E15A59"/>
    <w:rsid w:val="00E165F7"/>
    <w:rsid w:val="00E16F1C"/>
    <w:rsid w:val="00E203ED"/>
    <w:rsid w:val="00E23B4D"/>
    <w:rsid w:val="00E30CCB"/>
    <w:rsid w:val="00E31254"/>
    <w:rsid w:val="00E36631"/>
    <w:rsid w:val="00E37799"/>
    <w:rsid w:val="00E42C20"/>
    <w:rsid w:val="00E42C37"/>
    <w:rsid w:val="00E534A9"/>
    <w:rsid w:val="00E54406"/>
    <w:rsid w:val="00E651E2"/>
    <w:rsid w:val="00E70137"/>
    <w:rsid w:val="00E70366"/>
    <w:rsid w:val="00E7261A"/>
    <w:rsid w:val="00E7439E"/>
    <w:rsid w:val="00E84AE9"/>
    <w:rsid w:val="00E85125"/>
    <w:rsid w:val="00E8728E"/>
    <w:rsid w:val="00E876A1"/>
    <w:rsid w:val="00E8795C"/>
    <w:rsid w:val="00E879F7"/>
    <w:rsid w:val="00E87B82"/>
    <w:rsid w:val="00E91DBC"/>
    <w:rsid w:val="00EA02BE"/>
    <w:rsid w:val="00EA03C2"/>
    <w:rsid w:val="00EA080C"/>
    <w:rsid w:val="00EA3500"/>
    <w:rsid w:val="00EA5A72"/>
    <w:rsid w:val="00EA5BF9"/>
    <w:rsid w:val="00EA5C3E"/>
    <w:rsid w:val="00EA69A5"/>
    <w:rsid w:val="00EA73F9"/>
    <w:rsid w:val="00EB09BB"/>
    <w:rsid w:val="00EB0B24"/>
    <w:rsid w:val="00EB261C"/>
    <w:rsid w:val="00EB4FC2"/>
    <w:rsid w:val="00EB5EA6"/>
    <w:rsid w:val="00EB74D3"/>
    <w:rsid w:val="00EC0489"/>
    <w:rsid w:val="00EC1B28"/>
    <w:rsid w:val="00EC4AED"/>
    <w:rsid w:val="00ED1CDA"/>
    <w:rsid w:val="00ED42A7"/>
    <w:rsid w:val="00ED4D0F"/>
    <w:rsid w:val="00EE01E3"/>
    <w:rsid w:val="00EE0875"/>
    <w:rsid w:val="00EE100D"/>
    <w:rsid w:val="00EE157A"/>
    <w:rsid w:val="00EE59FD"/>
    <w:rsid w:val="00EE764D"/>
    <w:rsid w:val="00EF0BD9"/>
    <w:rsid w:val="00EF254F"/>
    <w:rsid w:val="00EF514D"/>
    <w:rsid w:val="00EF5AB1"/>
    <w:rsid w:val="00F004B7"/>
    <w:rsid w:val="00F06B13"/>
    <w:rsid w:val="00F071D4"/>
    <w:rsid w:val="00F115D8"/>
    <w:rsid w:val="00F152ED"/>
    <w:rsid w:val="00F16A2A"/>
    <w:rsid w:val="00F170CD"/>
    <w:rsid w:val="00F242D5"/>
    <w:rsid w:val="00F2648C"/>
    <w:rsid w:val="00F324C4"/>
    <w:rsid w:val="00F32B46"/>
    <w:rsid w:val="00F3544A"/>
    <w:rsid w:val="00F3761C"/>
    <w:rsid w:val="00F4065E"/>
    <w:rsid w:val="00F428A3"/>
    <w:rsid w:val="00F43BF5"/>
    <w:rsid w:val="00F46C85"/>
    <w:rsid w:val="00F46EA1"/>
    <w:rsid w:val="00F540F5"/>
    <w:rsid w:val="00F57E94"/>
    <w:rsid w:val="00F630FA"/>
    <w:rsid w:val="00F65483"/>
    <w:rsid w:val="00F70783"/>
    <w:rsid w:val="00F738FA"/>
    <w:rsid w:val="00F77DE1"/>
    <w:rsid w:val="00F8130F"/>
    <w:rsid w:val="00F82ED4"/>
    <w:rsid w:val="00F85E70"/>
    <w:rsid w:val="00F86E69"/>
    <w:rsid w:val="00F919F9"/>
    <w:rsid w:val="00F9234B"/>
    <w:rsid w:val="00F940E8"/>
    <w:rsid w:val="00F944AF"/>
    <w:rsid w:val="00FA201F"/>
    <w:rsid w:val="00FB0915"/>
    <w:rsid w:val="00FB3AB3"/>
    <w:rsid w:val="00FB442B"/>
    <w:rsid w:val="00FB6E95"/>
    <w:rsid w:val="00FC4216"/>
    <w:rsid w:val="00FC57AC"/>
    <w:rsid w:val="00FC6214"/>
    <w:rsid w:val="00FC6243"/>
    <w:rsid w:val="00FD0FFF"/>
    <w:rsid w:val="00FE3880"/>
    <w:rsid w:val="00FE7ACE"/>
    <w:rsid w:val="00FF1294"/>
    <w:rsid w:val="00FF3C76"/>
    <w:rsid w:val="00FF5943"/>
    <w:rsid w:val="00FF6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23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66A2"/>
    <w:rPr>
      <w:sz w:val="18"/>
      <w:szCs w:val="18"/>
    </w:rPr>
  </w:style>
  <w:style w:type="paragraph" w:styleId="CommentText">
    <w:name w:val="annotation text"/>
    <w:basedOn w:val="Normal"/>
    <w:link w:val="CommentTextChar"/>
    <w:uiPriority w:val="99"/>
    <w:unhideWhenUsed/>
    <w:rsid w:val="005266A2"/>
  </w:style>
  <w:style w:type="character" w:customStyle="1" w:styleId="CommentTextChar">
    <w:name w:val="Comment Text Char"/>
    <w:basedOn w:val="DefaultParagraphFont"/>
    <w:link w:val="CommentText"/>
    <w:uiPriority w:val="99"/>
    <w:rsid w:val="005266A2"/>
  </w:style>
  <w:style w:type="paragraph" w:styleId="CommentSubject">
    <w:name w:val="annotation subject"/>
    <w:basedOn w:val="CommentText"/>
    <w:next w:val="CommentText"/>
    <w:link w:val="CommentSubjectChar"/>
    <w:uiPriority w:val="99"/>
    <w:semiHidden/>
    <w:unhideWhenUsed/>
    <w:rsid w:val="005266A2"/>
    <w:rPr>
      <w:b/>
      <w:bCs/>
      <w:sz w:val="20"/>
      <w:szCs w:val="20"/>
    </w:rPr>
  </w:style>
  <w:style w:type="character" w:customStyle="1" w:styleId="CommentSubjectChar">
    <w:name w:val="Comment Subject Char"/>
    <w:basedOn w:val="CommentTextChar"/>
    <w:link w:val="CommentSubject"/>
    <w:uiPriority w:val="99"/>
    <w:semiHidden/>
    <w:rsid w:val="005266A2"/>
    <w:rPr>
      <w:b/>
      <w:bCs/>
      <w:sz w:val="20"/>
      <w:szCs w:val="20"/>
    </w:rPr>
  </w:style>
  <w:style w:type="paragraph" w:styleId="Revision">
    <w:name w:val="Revision"/>
    <w:hidden/>
    <w:uiPriority w:val="99"/>
    <w:semiHidden/>
    <w:rsid w:val="005266A2"/>
  </w:style>
  <w:style w:type="paragraph" w:styleId="BalloonText">
    <w:name w:val="Balloon Text"/>
    <w:basedOn w:val="Normal"/>
    <w:link w:val="BalloonTextChar"/>
    <w:uiPriority w:val="99"/>
    <w:semiHidden/>
    <w:unhideWhenUsed/>
    <w:rsid w:val="005266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6A2"/>
    <w:rPr>
      <w:rFonts w:ascii="Times New Roman" w:hAnsi="Times New Roman" w:cs="Times New Roman"/>
      <w:sz w:val="18"/>
      <w:szCs w:val="18"/>
    </w:rPr>
  </w:style>
  <w:style w:type="character" w:styleId="PlaceholderText">
    <w:name w:val="Placeholder Text"/>
    <w:basedOn w:val="DefaultParagraphFont"/>
    <w:uiPriority w:val="99"/>
    <w:semiHidden/>
    <w:rsid w:val="00E15A59"/>
    <w:rPr>
      <w:color w:val="808080"/>
    </w:rPr>
  </w:style>
  <w:style w:type="paragraph" w:customStyle="1" w:styleId="EndNoteBibliographyTitle">
    <w:name w:val="EndNote Bibliography Title"/>
    <w:basedOn w:val="Normal"/>
    <w:rsid w:val="000E7D67"/>
    <w:pPr>
      <w:jc w:val="center"/>
    </w:pPr>
    <w:rPr>
      <w:rFonts w:ascii="Calibri" w:hAnsi="Calibri"/>
    </w:rPr>
  </w:style>
  <w:style w:type="paragraph" w:customStyle="1" w:styleId="EndNoteBibliography">
    <w:name w:val="EndNote Bibliography"/>
    <w:basedOn w:val="Normal"/>
    <w:rsid w:val="000E7D67"/>
    <w:rPr>
      <w:rFonts w:ascii="Calibri" w:hAnsi="Calibri"/>
    </w:rPr>
  </w:style>
  <w:style w:type="character" w:styleId="Hyperlink">
    <w:name w:val="Hyperlink"/>
    <w:basedOn w:val="DefaultParagraphFont"/>
    <w:uiPriority w:val="99"/>
    <w:unhideWhenUsed/>
    <w:rsid w:val="00046675"/>
    <w:rPr>
      <w:color w:val="0563C1" w:themeColor="hyperlink"/>
      <w:u w:val="single"/>
    </w:rPr>
  </w:style>
  <w:style w:type="paragraph" w:styleId="ListParagraph">
    <w:name w:val="List Paragraph"/>
    <w:basedOn w:val="Normal"/>
    <w:uiPriority w:val="34"/>
    <w:qFormat/>
    <w:rsid w:val="000B594C"/>
    <w:pPr>
      <w:ind w:left="720"/>
      <w:contextualSpacing/>
    </w:pPr>
    <w:rPr>
      <w:rFonts w:eastAsiaTheme="minorEastAsia"/>
      <w:lang w:val="en-GB"/>
    </w:rPr>
  </w:style>
  <w:style w:type="table" w:styleId="TableGrid">
    <w:name w:val="Table Grid"/>
    <w:basedOn w:val="TableNormal"/>
    <w:uiPriority w:val="39"/>
    <w:rsid w:val="000B594C"/>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D13F7"/>
    <w:rPr>
      <w:rFonts w:ascii="Times New Roman" w:hAnsi="Times New Roman" w:cs="Times New Roman"/>
    </w:rPr>
  </w:style>
  <w:style w:type="character" w:customStyle="1" w:styleId="DocumentMapChar">
    <w:name w:val="Document Map Char"/>
    <w:basedOn w:val="DefaultParagraphFont"/>
    <w:link w:val="DocumentMap"/>
    <w:uiPriority w:val="99"/>
    <w:semiHidden/>
    <w:rsid w:val="003D13F7"/>
    <w:rPr>
      <w:rFonts w:ascii="Times New Roman" w:hAnsi="Times New Roman" w:cs="Times New Roman"/>
    </w:rPr>
  </w:style>
  <w:style w:type="character" w:customStyle="1" w:styleId="ya-q-full-text">
    <w:name w:val="ya-q-full-text"/>
    <w:basedOn w:val="DefaultParagraphFont"/>
    <w:rsid w:val="00E36631"/>
  </w:style>
  <w:style w:type="character" w:styleId="Emphasis">
    <w:name w:val="Emphasis"/>
    <w:basedOn w:val="DefaultParagraphFont"/>
    <w:uiPriority w:val="20"/>
    <w:qFormat/>
    <w:rsid w:val="006F577C"/>
    <w:rPr>
      <w:i/>
      <w:iCs/>
    </w:rPr>
  </w:style>
  <w:style w:type="paragraph" w:customStyle="1" w:styleId="EndNoteCategoryHeading">
    <w:name w:val="EndNote Category Heading"/>
    <w:basedOn w:val="Normal"/>
    <w:rsid w:val="008C78AB"/>
    <w:pPr>
      <w:spacing w:before="120" w:after="12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72295">
      <w:bodyDiv w:val="1"/>
      <w:marLeft w:val="0"/>
      <w:marRight w:val="0"/>
      <w:marTop w:val="0"/>
      <w:marBottom w:val="0"/>
      <w:divBdr>
        <w:top w:val="none" w:sz="0" w:space="0" w:color="auto"/>
        <w:left w:val="none" w:sz="0" w:space="0" w:color="auto"/>
        <w:bottom w:val="none" w:sz="0" w:space="0" w:color="auto"/>
        <w:right w:val="none" w:sz="0" w:space="0" w:color="auto"/>
      </w:divBdr>
    </w:div>
    <w:div w:id="301428522">
      <w:bodyDiv w:val="1"/>
      <w:marLeft w:val="0"/>
      <w:marRight w:val="0"/>
      <w:marTop w:val="0"/>
      <w:marBottom w:val="0"/>
      <w:divBdr>
        <w:top w:val="none" w:sz="0" w:space="0" w:color="auto"/>
        <w:left w:val="none" w:sz="0" w:space="0" w:color="auto"/>
        <w:bottom w:val="none" w:sz="0" w:space="0" w:color="auto"/>
        <w:right w:val="none" w:sz="0" w:space="0" w:color="auto"/>
      </w:divBdr>
    </w:div>
    <w:div w:id="363364167">
      <w:bodyDiv w:val="1"/>
      <w:marLeft w:val="0"/>
      <w:marRight w:val="0"/>
      <w:marTop w:val="0"/>
      <w:marBottom w:val="0"/>
      <w:divBdr>
        <w:top w:val="none" w:sz="0" w:space="0" w:color="auto"/>
        <w:left w:val="none" w:sz="0" w:space="0" w:color="auto"/>
        <w:bottom w:val="none" w:sz="0" w:space="0" w:color="auto"/>
        <w:right w:val="none" w:sz="0" w:space="0" w:color="auto"/>
      </w:divBdr>
    </w:div>
    <w:div w:id="521825818">
      <w:bodyDiv w:val="1"/>
      <w:marLeft w:val="0"/>
      <w:marRight w:val="0"/>
      <w:marTop w:val="0"/>
      <w:marBottom w:val="0"/>
      <w:divBdr>
        <w:top w:val="none" w:sz="0" w:space="0" w:color="auto"/>
        <w:left w:val="none" w:sz="0" w:space="0" w:color="auto"/>
        <w:bottom w:val="none" w:sz="0" w:space="0" w:color="auto"/>
        <w:right w:val="none" w:sz="0" w:space="0" w:color="auto"/>
      </w:divBdr>
    </w:div>
    <w:div w:id="709500404">
      <w:bodyDiv w:val="1"/>
      <w:marLeft w:val="0"/>
      <w:marRight w:val="0"/>
      <w:marTop w:val="0"/>
      <w:marBottom w:val="0"/>
      <w:divBdr>
        <w:top w:val="none" w:sz="0" w:space="0" w:color="auto"/>
        <w:left w:val="none" w:sz="0" w:space="0" w:color="auto"/>
        <w:bottom w:val="none" w:sz="0" w:space="0" w:color="auto"/>
        <w:right w:val="none" w:sz="0" w:space="0" w:color="auto"/>
      </w:divBdr>
    </w:div>
    <w:div w:id="718086867">
      <w:bodyDiv w:val="1"/>
      <w:marLeft w:val="0"/>
      <w:marRight w:val="0"/>
      <w:marTop w:val="0"/>
      <w:marBottom w:val="0"/>
      <w:divBdr>
        <w:top w:val="none" w:sz="0" w:space="0" w:color="auto"/>
        <w:left w:val="none" w:sz="0" w:space="0" w:color="auto"/>
        <w:bottom w:val="none" w:sz="0" w:space="0" w:color="auto"/>
        <w:right w:val="none" w:sz="0" w:space="0" w:color="auto"/>
      </w:divBdr>
    </w:div>
    <w:div w:id="851651126">
      <w:bodyDiv w:val="1"/>
      <w:marLeft w:val="0"/>
      <w:marRight w:val="0"/>
      <w:marTop w:val="0"/>
      <w:marBottom w:val="0"/>
      <w:divBdr>
        <w:top w:val="none" w:sz="0" w:space="0" w:color="auto"/>
        <w:left w:val="none" w:sz="0" w:space="0" w:color="auto"/>
        <w:bottom w:val="none" w:sz="0" w:space="0" w:color="auto"/>
        <w:right w:val="none" w:sz="0" w:space="0" w:color="auto"/>
      </w:divBdr>
    </w:div>
    <w:div w:id="1479033363">
      <w:bodyDiv w:val="1"/>
      <w:marLeft w:val="0"/>
      <w:marRight w:val="0"/>
      <w:marTop w:val="0"/>
      <w:marBottom w:val="0"/>
      <w:divBdr>
        <w:top w:val="none" w:sz="0" w:space="0" w:color="auto"/>
        <w:left w:val="none" w:sz="0" w:space="0" w:color="auto"/>
        <w:bottom w:val="none" w:sz="0" w:space="0" w:color="auto"/>
        <w:right w:val="none" w:sz="0" w:space="0" w:color="auto"/>
      </w:divBdr>
    </w:div>
    <w:div w:id="1838111389">
      <w:bodyDiv w:val="1"/>
      <w:marLeft w:val="0"/>
      <w:marRight w:val="0"/>
      <w:marTop w:val="0"/>
      <w:marBottom w:val="0"/>
      <w:divBdr>
        <w:top w:val="none" w:sz="0" w:space="0" w:color="auto"/>
        <w:left w:val="none" w:sz="0" w:space="0" w:color="auto"/>
        <w:bottom w:val="none" w:sz="0" w:space="0" w:color="auto"/>
        <w:right w:val="none" w:sz="0" w:space="0" w:color="auto"/>
      </w:divBdr>
    </w:div>
    <w:div w:id="1970474751">
      <w:bodyDiv w:val="1"/>
      <w:marLeft w:val="0"/>
      <w:marRight w:val="0"/>
      <w:marTop w:val="0"/>
      <w:marBottom w:val="0"/>
      <w:divBdr>
        <w:top w:val="none" w:sz="0" w:space="0" w:color="auto"/>
        <w:left w:val="none" w:sz="0" w:space="0" w:color="auto"/>
        <w:bottom w:val="none" w:sz="0" w:space="0" w:color="auto"/>
        <w:right w:val="none" w:sz="0" w:space="0" w:color="auto"/>
      </w:divBdr>
    </w:div>
    <w:div w:id="2021157437">
      <w:bodyDiv w:val="1"/>
      <w:marLeft w:val="0"/>
      <w:marRight w:val="0"/>
      <w:marTop w:val="0"/>
      <w:marBottom w:val="0"/>
      <w:divBdr>
        <w:top w:val="none" w:sz="0" w:space="0" w:color="auto"/>
        <w:left w:val="none" w:sz="0" w:space="0" w:color="auto"/>
        <w:bottom w:val="none" w:sz="0" w:space="0" w:color="auto"/>
        <w:right w:val="none" w:sz="0" w:space="0" w:color="auto"/>
      </w:divBdr>
      <w:divsChild>
        <w:div w:id="382828028">
          <w:marLeft w:val="0"/>
          <w:marRight w:val="0"/>
          <w:marTop w:val="0"/>
          <w:marBottom w:val="0"/>
          <w:divBdr>
            <w:top w:val="none" w:sz="0" w:space="0" w:color="auto"/>
            <w:left w:val="none" w:sz="0" w:space="0" w:color="auto"/>
            <w:bottom w:val="none" w:sz="0" w:space="0" w:color="auto"/>
            <w:right w:val="none" w:sz="0" w:space="0" w:color="auto"/>
          </w:divBdr>
        </w:div>
        <w:div w:id="780033340">
          <w:marLeft w:val="0"/>
          <w:marRight w:val="0"/>
          <w:marTop w:val="0"/>
          <w:marBottom w:val="0"/>
          <w:divBdr>
            <w:top w:val="none" w:sz="0" w:space="0" w:color="auto"/>
            <w:left w:val="none" w:sz="0" w:space="0" w:color="auto"/>
            <w:bottom w:val="none" w:sz="0" w:space="0" w:color="auto"/>
            <w:right w:val="none" w:sz="0" w:space="0" w:color="auto"/>
          </w:divBdr>
        </w:div>
        <w:div w:id="1396007000">
          <w:marLeft w:val="0"/>
          <w:marRight w:val="0"/>
          <w:marTop w:val="0"/>
          <w:marBottom w:val="0"/>
          <w:divBdr>
            <w:top w:val="none" w:sz="0" w:space="0" w:color="auto"/>
            <w:left w:val="none" w:sz="0" w:space="0" w:color="auto"/>
            <w:bottom w:val="none" w:sz="0" w:space="0" w:color="auto"/>
            <w:right w:val="none" w:sz="0" w:space="0" w:color="auto"/>
          </w:divBdr>
        </w:div>
        <w:div w:id="1509634581">
          <w:marLeft w:val="0"/>
          <w:marRight w:val="0"/>
          <w:marTop w:val="0"/>
          <w:marBottom w:val="0"/>
          <w:divBdr>
            <w:top w:val="none" w:sz="0" w:space="0" w:color="auto"/>
            <w:left w:val="none" w:sz="0" w:space="0" w:color="auto"/>
            <w:bottom w:val="none" w:sz="0" w:space="0" w:color="auto"/>
            <w:right w:val="none" w:sz="0" w:space="0" w:color="auto"/>
          </w:divBdr>
        </w:div>
        <w:div w:id="1695305874">
          <w:marLeft w:val="0"/>
          <w:marRight w:val="0"/>
          <w:marTop w:val="0"/>
          <w:marBottom w:val="0"/>
          <w:divBdr>
            <w:top w:val="none" w:sz="0" w:space="0" w:color="auto"/>
            <w:left w:val="none" w:sz="0" w:space="0" w:color="auto"/>
            <w:bottom w:val="none" w:sz="0" w:space="0" w:color="auto"/>
            <w:right w:val="none" w:sz="0" w:space="0" w:color="auto"/>
          </w:divBdr>
        </w:div>
        <w:div w:id="1715692767">
          <w:marLeft w:val="0"/>
          <w:marRight w:val="0"/>
          <w:marTop w:val="0"/>
          <w:marBottom w:val="0"/>
          <w:divBdr>
            <w:top w:val="none" w:sz="0" w:space="0" w:color="auto"/>
            <w:left w:val="none" w:sz="0" w:space="0" w:color="auto"/>
            <w:bottom w:val="none" w:sz="0" w:space="0" w:color="auto"/>
            <w:right w:val="none" w:sz="0" w:space="0" w:color="auto"/>
          </w:divBdr>
        </w:div>
        <w:div w:id="19603799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A83306-8330-EC48-877A-6730F72E5AA6}">
  <ds:schemaRefs>
    <ds:schemaRef ds:uri="http://schemas.openxmlformats.org/officeDocument/2006/bibliography"/>
  </ds:schemaRefs>
</ds:datastoreItem>
</file>

<file path=customXml/itemProps2.xml><?xml version="1.0" encoding="utf-8"?>
<ds:datastoreItem xmlns:ds="http://schemas.openxmlformats.org/officeDocument/2006/customXml" ds:itemID="{C2B124DD-6E10-A64F-9786-603C7422D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5679</Words>
  <Characters>30968</Characters>
  <Application>Microsoft Macintosh Word</Application>
  <DocSecurity>0</DocSecurity>
  <Lines>481</Lines>
  <Paragraphs>109</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36567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4</cp:revision>
  <cp:lastPrinted>2016-12-29T16:00:00Z</cp:lastPrinted>
  <dcterms:created xsi:type="dcterms:W3CDTF">2017-02-21T15:36:00Z</dcterms:created>
  <dcterms:modified xsi:type="dcterms:W3CDTF">2017-02-23T12:41:00Z</dcterms:modified>
</cp:coreProperties>
</file>