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1E1FA81D"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comparative analysis</w:t>
      </w:r>
      <w:ins w:id="0" w:author="Chris C" w:date="2017-02-25T21:51:00Z">
        <w:r w:rsidR="00C7337F">
          <w:t>,</w:t>
        </w:r>
      </w:ins>
      <w:r>
        <w:t xml:space="preserve"> </w:t>
      </w:r>
      <w:r w:rsidR="00686AF0">
        <w:t>we</w:t>
      </w:r>
      <w:r w:rsidR="00184F56">
        <w:t xml:space="preserve"> show that</w:t>
      </w:r>
      <w:r w:rsidR="00AB1B62">
        <w:t xml:space="preserve"> </w:t>
      </w:r>
      <w:del w:id="1" w:author="Chris C" w:date="2017-02-25T21:52:00Z">
        <w:r w:rsidR="00166FDA" w:rsidDel="00C7337F">
          <w:delText>direct predator-prey interactions</w:delText>
        </w:r>
        <w:r w:rsidR="00AB1B62" w:rsidDel="00C7337F">
          <w:delText xml:space="preserve"> result in </w:delText>
        </w:r>
      </w:del>
      <w:r w:rsidR="00AB1B62">
        <w:t xml:space="preserve">venom </w:t>
      </w:r>
      <w:del w:id="2" w:author="Chris C" w:date="2017-02-25T21:52:00Z">
        <w:r w:rsidR="00AB1B62" w:rsidDel="00C7337F">
          <w:delText xml:space="preserve">evolving </w:delText>
        </w:r>
      </w:del>
      <w:ins w:id="3" w:author="Chris C" w:date="2017-02-25T21:52:00Z">
        <w:r w:rsidR="00C7337F">
          <w:t xml:space="preserve">has </w:t>
        </w:r>
      </w:ins>
      <w:r w:rsidR="00AB1B62">
        <w:t>higher potency towards species closely resembling their natural diet</w:t>
      </w:r>
      <w:ins w:id="4" w:author="Chris C" w:date="2017-02-25T21:53:00Z">
        <w:r w:rsidR="00C7337F">
          <w:t>,</w:t>
        </w:r>
      </w:ins>
      <w:r w:rsidR="00AB1B62">
        <w:t xml:space="preserve"> </w:t>
      </w:r>
      <w:ins w:id="5" w:author="Chris C" w:date="2017-02-25T21:52:00Z">
        <w:r w:rsidR="00C7337F">
          <w:t xml:space="preserve">suggesting a co-evolution of predator to prey types, </w:t>
        </w:r>
      </w:ins>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62268817" w:rsidR="00966F0B" w:rsidRDefault="005266A2" w:rsidP="00D91852">
      <w:pPr>
        <w:spacing w:line="360" w:lineRule="auto"/>
        <w:outlineLvl w:val="0"/>
        <w:rPr>
          <w:color w:val="FF0000"/>
        </w:rPr>
      </w:pPr>
      <w:r w:rsidRPr="005266A2">
        <w:rPr>
          <w:b/>
        </w:rPr>
        <w:t>Abstract</w:t>
      </w:r>
      <w:r w:rsidR="009C0D85">
        <w:rPr>
          <w:b/>
        </w:rPr>
        <w:t xml:space="preserve"> (</w:t>
      </w:r>
      <w:del w:id="6" w:author="Chris C" w:date="2017-02-25T22:13:00Z">
        <w:r w:rsidR="006B4792" w:rsidDel="00EE6E2D">
          <w:rPr>
            <w:b/>
          </w:rPr>
          <w:delText>2</w:delText>
        </w:r>
        <w:r w:rsidR="000772DE" w:rsidDel="00EE6E2D">
          <w:rPr>
            <w:b/>
          </w:rPr>
          <w:delText>43</w:delText>
        </w:r>
        <w:r w:rsidR="009C0D85" w:rsidDel="00EE6E2D">
          <w:rPr>
            <w:b/>
          </w:rPr>
          <w:delText xml:space="preserve"> </w:delText>
        </w:r>
      </w:del>
      <w:ins w:id="7" w:author="Chris C" w:date="2017-02-25T22:13:00Z">
        <w:r w:rsidR="00EE6E2D">
          <w:rPr>
            <w:b/>
          </w:rPr>
          <w:t xml:space="preserve">250 </w:t>
        </w:r>
      </w:ins>
      <w:r w:rsidR="009C0D85">
        <w:rPr>
          <w:b/>
        </w:rPr>
        <w:t>words – 250 max)</w:t>
      </w:r>
    </w:p>
    <w:p w14:paraId="3F7F2687" w14:textId="5E2E0275"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del w:id="8" w:author="Chris C" w:date="2017-02-25T22:09:00Z">
        <w:r w:rsidR="007734EA" w:rsidDel="00EE6E2D">
          <w:rPr>
            <w:color w:val="000000" w:themeColor="text1"/>
          </w:rPr>
          <w:delText xml:space="preserve">the </w:delText>
        </w:r>
        <w:r w:rsidR="00907694" w:rsidDel="00EE6E2D">
          <w:rPr>
            <w:color w:val="000000" w:themeColor="text1"/>
          </w:rPr>
          <w:delText xml:space="preserve">trophic ability of </w:delText>
        </w:r>
      </w:del>
      <w:r w:rsidR="00907694">
        <w:rPr>
          <w:color w:val="000000" w:themeColor="text1"/>
        </w:rPr>
        <w:t>venom</w:t>
      </w:r>
      <w:ins w:id="9" w:author="Chris C" w:date="2017-02-25T22:09:00Z">
        <w:r w:rsidR="00EE6E2D">
          <w:rPr>
            <w:color w:val="000000" w:themeColor="text1"/>
          </w:rPr>
          <w:t xml:space="preserve"> potency and volume </w:t>
        </w:r>
      </w:ins>
      <w:del w:id="10" w:author="Chris C" w:date="2017-02-25T22:10:00Z">
        <w:r w:rsidR="00907694" w:rsidDel="00EE6E2D">
          <w:rPr>
            <w:color w:val="000000" w:themeColor="text1"/>
          </w:rPr>
          <w:delText xml:space="preserve"> </w:delText>
        </w:r>
        <w:r w:rsidDel="00EE6E2D">
          <w:rPr>
            <w:color w:val="000000" w:themeColor="text1"/>
          </w:rPr>
          <w:delText xml:space="preserve">is highly </w:delText>
        </w:r>
      </w:del>
      <w:r>
        <w:rPr>
          <w:color w:val="000000" w:themeColor="text1"/>
        </w:rPr>
        <w:t>var</w:t>
      </w:r>
      <w:ins w:id="11" w:author="Chris C" w:date="2017-02-25T22:10:00Z">
        <w:r w:rsidR="00EE6E2D">
          <w:rPr>
            <w:color w:val="000000" w:themeColor="text1"/>
          </w:rPr>
          <w:t>y greatly</w:t>
        </w:r>
      </w:ins>
      <w:del w:id="12" w:author="Chris C" w:date="2017-02-25T22:10:00Z">
        <w:r w:rsidDel="00EE6E2D">
          <w:rPr>
            <w:color w:val="000000" w:themeColor="text1"/>
          </w:rPr>
          <w:delText>iable</w:delText>
        </w:r>
      </w:del>
      <w:r>
        <w:rPr>
          <w:color w:val="000000" w:themeColor="text1"/>
        </w:rPr>
        <w:t xml:space="preserve"> across species, with some species</w:t>
      </w:r>
      <w:r w:rsidR="00127B69">
        <w:rPr>
          <w:color w:val="000000" w:themeColor="text1"/>
        </w:rPr>
        <w:t xml:space="preserve"> possessing venoms </w:t>
      </w:r>
      <w:del w:id="13" w:author="Chris C" w:date="2017-02-25T22:10:00Z">
        <w:r w:rsidR="00127B69" w:rsidDel="00EE6E2D">
          <w:rPr>
            <w:color w:val="000000" w:themeColor="text1"/>
          </w:rPr>
          <w:delText>of</w:delText>
        </w:r>
        <w:r w:rsidDel="00EE6E2D">
          <w:rPr>
            <w:color w:val="000000" w:themeColor="text1"/>
          </w:rPr>
          <w:delText xml:space="preserve"> </w:delText>
        </w:r>
      </w:del>
      <w:ins w:id="14" w:author="Chris C" w:date="2017-02-25T22:10:00Z">
        <w:r w:rsidR="00EE6E2D">
          <w:rPr>
            <w:color w:val="000000" w:themeColor="text1"/>
          </w:rPr>
          <w:t xml:space="preserve">which are </w:t>
        </w:r>
      </w:ins>
      <w:r>
        <w:rPr>
          <w:color w:val="000000" w:themeColor="text1"/>
        </w:rPr>
        <w:t>seemingly harmless</w:t>
      </w:r>
      <w:del w:id="15" w:author="Chris C" w:date="2017-02-25T22:10:00Z">
        <w:r w:rsidR="00127B69" w:rsidDel="00EE6E2D">
          <w:rPr>
            <w:color w:val="000000" w:themeColor="text1"/>
          </w:rPr>
          <w:delText xml:space="preserve"> quantities</w:delText>
        </w:r>
        <w:r w:rsidR="004E24BD" w:rsidDel="00EE6E2D">
          <w:rPr>
            <w:color w:val="000000" w:themeColor="text1"/>
          </w:rPr>
          <w:delText xml:space="preserve"> and</w:delText>
        </w:r>
        <w:r w:rsidR="00127B69" w:rsidDel="00EE6E2D">
          <w:rPr>
            <w:color w:val="000000" w:themeColor="text1"/>
          </w:rPr>
          <w:delText xml:space="preserve"> potencies</w:delText>
        </w:r>
      </w:del>
      <w:r w:rsidR="00127B69">
        <w:rPr>
          <w:color w:val="000000" w:themeColor="text1"/>
        </w:rPr>
        <w:t>,</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of non-native prey species as models to assess venom potency, and if the toxic effects of venom are adapted to specific taxonomic groups of prey, this may</w:t>
      </w:r>
      <w:r w:rsidR="00A83616">
        <w:rPr>
          <w:color w:val="000000" w:themeColor="text1"/>
        </w:rPr>
        <w:t xml:space="preserve"> </w:t>
      </w:r>
      <w:r w:rsidR="009C0D85">
        <w:rPr>
          <w:color w:val="000000" w:themeColor="text1"/>
        </w:rPr>
        <w:t>confound comparative analyses</w:t>
      </w:r>
      <w:r w:rsidR="009F4CEA">
        <w:rPr>
          <w:color w:val="000000" w:themeColor="text1"/>
        </w:rPr>
        <w:t xml:space="preserve">. </w:t>
      </w:r>
      <w:r w:rsidR="004A70D4">
        <w:rPr>
          <w:color w:val="000000" w:themeColor="text1"/>
        </w:rPr>
        <w:t>Here we</w:t>
      </w:r>
      <w:r w:rsidR="00E70366">
        <w:rPr>
          <w:color w:val="000000" w:themeColor="text1"/>
        </w:rPr>
        <w:t xml:space="preserve"> </w:t>
      </w:r>
      <w:ins w:id="16" w:author="Chris C" w:date="2017-02-25T22:11:00Z">
        <w:r w:rsidR="00EE6E2D">
          <w:rPr>
            <w:color w:val="000000" w:themeColor="text1"/>
          </w:rPr>
          <w:t xml:space="preserve">compare </w:t>
        </w:r>
      </w:ins>
      <w:ins w:id="17" w:author="Chris C" w:date="2017-02-25T22:05:00Z">
        <w:r w:rsidR="00EE6E2D">
          <w:rPr>
            <w:color w:val="000000" w:themeColor="text1"/>
          </w:rPr>
          <w:t>99 species</w:t>
        </w:r>
      </w:ins>
      <w:ins w:id="18" w:author="Chris C" w:date="2017-02-25T22:11:00Z">
        <w:r w:rsidR="00EE6E2D">
          <w:rPr>
            <w:color w:val="000000" w:themeColor="text1"/>
          </w:rPr>
          <w:t xml:space="preserve"> of snakes</w:t>
        </w:r>
      </w:ins>
      <w:ins w:id="19" w:author="Chris C" w:date="2017-02-25T21:58:00Z">
        <w:r w:rsidR="00440669">
          <w:rPr>
            <w:color w:val="000000" w:themeColor="text1"/>
          </w:rPr>
          <w:t xml:space="preserve"> to </w:t>
        </w:r>
      </w:ins>
      <w:r w:rsidR="00E70366">
        <w:rPr>
          <w:color w:val="000000" w:themeColor="text1"/>
        </w:rPr>
        <w:t>test a range of hypothes</w:t>
      </w:r>
      <w:r w:rsidR="001E7A8C">
        <w:rPr>
          <w:color w:val="000000" w:themeColor="text1"/>
        </w:rPr>
        <w:t>e</w:t>
      </w:r>
      <w:r w:rsidR="00E70366">
        <w:rPr>
          <w:color w:val="000000" w:themeColor="text1"/>
        </w:rPr>
        <w:t>s relating to the drivers of venom evolution</w:t>
      </w:r>
      <w:ins w:id="20" w:author="Chris C" w:date="2017-02-25T22:00:00Z">
        <w:r w:rsidR="00440669">
          <w:rPr>
            <w:color w:val="000000" w:themeColor="text1"/>
          </w:rPr>
          <w:t>. We assess potency</w:t>
        </w:r>
      </w:ins>
      <w:r w:rsidR="00907694">
        <w:rPr>
          <w:color w:val="000000" w:themeColor="text1"/>
        </w:rPr>
        <w:t xml:space="preserve"> </w:t>
      </w:r>
      <w:ins w:id="21" w:author="Chris C" w:date="2017-02-25T22:01:00Z">
        <w:r w:rsidR="00440669">
          <w:rPr>
            <w:color w:val="000000" w:themeColor="text1"/>
          </w:rPr>
          <w:t>(LD</w:t>
        </w:r>
        <w:r w:rsidR="00440669" w:rsidRPr="00F630FA">
          <w:rPr>
            <w:color w:val="000000" w:themeColor="text1"/>
            <w:vertAlign w:val="subscript"/>
          </w:rPr>
          <w:t>50</w:t>
        </w:r>
        <w:r w:rsidR="00440669">
          <w:rPr>
            <w:color w:val="000000" w:themeColor="text1"/>
          </w:rPr>
          <w:t xml:space="preserve">) </w:t>
        </w:r>
      </w:ins>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w:t>
      </w:r>
      <w:del w:id="22" w:author="Chris C" w:date="2017-02-25T21:56:00Z">
        <w:r w:rsidR="007734EA" w:rsidDel="00440669">
          <w:rPr>
            <w:color w:val="000000" w:themeColor="text1"/>
          </w:rPr>
          <w:delText xml:space="preserve">typically </w:delText>
        </w:r>
      </w:del>
      <w:ins w:id="23" w:author="Chris C" w:date="2017-02-25T21:56:00Z">
        <w:r w:rsidR="00440669">
          <w:rPr>
            <w:color w:val="000000" w:themeColor="text1"/>
          </w:rPr>
          <w:t xml:space="preserve">often </w:t>
        </w:r>
      </w:ins>
      <w:r w:rsidR="007734EA">
        <w:rPr>
          <w:color w:val="000000" w:themeColor="text1"/>
        </w:rPr>
        <w:t>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ins w:id="24" w:author="Chris C" w:date="2017-02-25T22:02:00Z">
        <w:r w:rsidR="00440669">
          <w:rPr>
            <w:color w:val="000000" w:themeColor="text1"/>
          </w:rPr>
          <w:t xml:space="preserve"> those</w:t>
        </w:r>
      </w:ins>
      <w:r w:rsidR="007734EA">
        <w:rPr>
          <w:color w:val="000000" w:themeColor="text1"/>
        </w:rPr>
        <w:t xml:space="preserve"> </w:t>
      </w:r>
      <w:del w:id="25" w:author="Chris C" w:date="2017-02-25T22:01:00Z">
        <w:r w:rsidR="007734EA" w:rsidDel="00440669">
          <w:rPr>
            <w:color w:val="000000" w:themeColor="text1"/>
          </w:rPr>
          <w:delText>the</w:delText>
        </w:r>
        <w:r w:rsidR="002E46FC" w:rsidDel="00440669">
          <w:rPr>
            <w:color w:val="000000" w:themeColor="text1"/>
          </w:rPr>
          <w:delText xml:space="preserve"> </w:delText>
        </w:r>
      </w:del>
      <w:ins w:id="26" w:author="Chris C" w:date="2017-02-25T21:58:00Z">
        <w:r w:rsidR="00440669">
          <w:rPr>
            <w:color w:val="000000" w:themeColor="text1"/>
          </w:rPr>
          <w:t xml:space="preserve">species naturally </w:t>
        </w:r>
      </w:ins>
      <w:del w:id="27" w:author="Chris C" w:date="2017-02-25T22:02:00Z">
        <w:r w:rsidR="002E46FC" w:rsidDel="00440669">
          <w:rPr>
            <w:color w:val="000000" w:themeColor="text1"/>
          </w:rPr>
          <w:delText>observed</w:delText>
        </w:r>
        <w:r w:rsidR="00BE2B42" w:rsidDel="00440669">
          <w:rPr>
            <w:color w:val="000000" w:themeColor="text1"/>
          </w:rPr>
          <w:delText xml:space="preserve"> </w:delText>
        </w:r>
      </w:del>
      <w:ins w:id="28" w:author="Chris C" w:date="2017-02-25T22:04:00Z">
        <w:r w:rsidR="00EE6E2D">
          <w:rPr>
            <w:color w:val="000000" w:themeColor="text1"/>
          </w:rPr>
          <w:t>occurring</w:t>
        </w:r>
      </w:ins>
      <w:ins w:id="29" w:author="Chris C" w:date="2017-02-25T22:02:00Z">
        <w:r w:rsidR="00440669">
          <w:rPr>
            <w:color w:val="000000" w:themeColor="text1"/>
          </w:rPr>
          <w:t xml:space="preserve"> </w:t>
        </w:r>
      </w:ins>
      <w:del w:id="30" w:author="Chris C" w:date="2017-02-25T21:59:00Z">
        <w:r w:rsidR="00BE2B42" w:rsidDel="00440669">
          <w:rPr>
            <w:color w:val="000000" w:themeColor="text1"/>
          </w:rPr>
          <w:delText>dietary species</w:delText>
        </w:r>
      </w:del>
      <w:ins w:id="31" w:author="Chris C" w:date="2017-02-25T21:59:00Z">
        <w:r w:rsidR="00440669">
          <w:rPr>
            <w:color w:val="000000" w:themeColor="text1"/>
          </w:rPr>
          <w:t>in their diets</w:t>
        </w:r>
      </w:ins>
      <w:ins w:id="32" w:author="Chris C" w:date="2017-02-25T22:02:00Z">
        <w:r w:rsidR="00440669">
          <w:rPr>
            <w:color w:val="000000" w:themeColor="text1"/>
          </w:rPr>
          <w:t>. We also examine variation in</w:t>
        </w:r>
      </w:ins>
      <w:r w:rsidR="001E7A8C">
        <w:rPr>
          <w:color w:val="000000" w:themeColor="text1"/>
        </w:rPr>
        <w:t xml:space="preserve"> </w:t>
      </w:r>
      <w:commentRangeStart w:id="33"/>
      <w:r w:rsidR="0086472D">
        <w:rPr>
          <w:color w:val="000000" w:themeColor="text1"/>
        </w:rPr>
        <w:t>yield</w:t>
      </w:r>
      <w:r w:rsidR="0054298B">
        <w:rPr>
          <w:color w:val="000000" w:themeColor="text1"/>
        </w:rPr>
        <w:t xml:space="preserve"> </w:t>
      </w:r>
      <w:del w:id="34" w:author="Chris C" w:date="2017-02-25T22:02:00Z">
        <w:r w:rsidR="007734EA" w:rsidDel="00440669">
          <w:rPr>
            <w:color w:val="000000" w:themeColor="text1"/>
          </w:rPr>
          <w:delText xml:space="preserve">of </w:delText>
        </w:r>
      </w:del>
      <w:ins w:id="35" w:author="Chris C" w:date="2017-02-25T22:02:00Z">
        <w:r w:rsidR="00440669">
          <w:rPr>
            <w:color w:val="000000" w:themeColor="text1"/>
          </w:rPr>
          <w:t xml:space="preserve">in </w:t>
        </w:r>
      </w:ins>
      <w:del w:id="36" w:author="Chris C" w:date="2017-02-25T22:04:00Z">
        <w:r w:rsidR="0054298B" w:rsidDel="00EE6E2D">
          <w:rPr>
            <w:color w:val="000000" w:themeColor="text1"/>
          </w:rPr>
          <w:delText xml:space="preserve">99 </w:delText>
        </w:r>
      </w:del>
      <w:ins w:id="37" w:author="Chris C" w:date="2017-02-25T22:04:00Z">
        <w:r w:rsidR="00EE6E2D">
          <w:rPr>
            <w:color w:val="000000" w:themeColor="text1"/>
          </w:rPr>
          <w:t xml:space="preserve">among </w:t>
        </w:r>
      </w:ins>
      <w:r w:rsidR="0054298B">
        <w:rPr>
          <w:color w:val="000000" w:themeColor="text1"/>
        </w:rPr>
        <w:t>species</w:t>
      </w:r>
      <w:ins w:id="38" w:author="Chris C" w:date="2017-02-25T22:02:00Z">
        <w:r w:rsidR="00440669">
          <w:rPr>
            <w:color w:val="000000" w:themeColor="text1"/>
          </w:rPr>
          <w:t xml:space="preserve"> </w:t>
        </w:r>
      </w:ins>
      <w:commentRangeEnd w:id="33"/>
      <w:ins w:id="39" w:author="Chris C" w:date="2017-02-25T22:03:00Z">
        <w:r w:rsidR="00440669">
          <w:rPr>
            <w:rStyle w:val="CommentReference"/>
          </w:rPr>
          <w:commentReference w:id="33"/>
        </w:r>
      </w:ins>
      <w:ins w:id="40" w:author="Chris C" w:date="2017-02-25T22:02:00Z">
        <w:r w:rsidR="00440669">
          <w:rPr>
            <w:color w:val="000000" w:themeColor="text1"/>
          </w:rPr>
          <w:t xml:space="preserve"> in relation to </w:t>
        </w:r>
      </w:ins>
      <w:ins w:id="41" w:author="Chris C" w:date="2017-02-25T22:03:00Z">
        <w:r w:rsidR="00440669">
          <w:rPr>
            <w:color w:val="000000" w:themeColor="text1"/>
          </w:rPr>
          <w:t>biological and habitat characteristics</w:t>
        </w:r>
      </w:ins>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del w:id="42" w:author="Chris C" w:date="2017-02-25T22:05:00Z">
        <w:r w:rsidR="00B83143" w:rsidDel="00EE6E2D">
          <w:rPr>
            <w:color w:val="000000" w:themeColor="text1"/>
          </w:rPr>
          <w:delText xml:space="preserve">those </w:delText>
        </w:r>
      </w:del>
      <w:r w:rsidR="009F4CEA">
        <w:rPr>
          <w:color w:val="000000" w:themeColor="text1"/>
        </w:rPr>
        <w:t>common</w:t>
      </w:r>
      <w:del w:id="43" w:author="Chris C" w:date="2017-02-25T22:05:00Z">
        <w:r w:rsidR="009F4CEA" w:rsidDel="00EE6E2D">
          <w:rPr>
            <w:color w:val="000000" w:themeColor="text1"/>
          </w:rPr>
          <w:delText>ly</w:delText>
        </w:r>
      </w:del>
      <w:r w:rsidR="009F4CEA">
        <w:rPr>
          <w:color w:val="000000" w:themeColor="text1"/>
        </w:rPr>
        <w:t xml:space="preserve"> </w:t>
      </w:r>
      <w:del w:id="44" w:author="Chris C" w:date="2017-02-25T22:05:00Z">
        <w:r w:rsidR="009F4CEA" w:rsidDel="00EE6E2D">
          <w:rPr>
            <w:color w:val="000000" w:themeColor="text1"/>
          </w:rPr>
          <w:delText xml:space="preserve">found </w:delText>
        </w:r>
        <w:r w:rsidR="002E46FC" w:rsidDel="00EE6E2D">
          <w:rPr>
            <w:color w:val="000000" w:themeColor="text1"/>
          </w:rPr>
          <w:delText>in their</w:delText>
        </w:r>
        <w:r w:rsidR="00DE22EF" w:rsidDel="00EE6E2D">
          <w:rPr>
            <w:color w:val="000000" w:themeColor="text1"/>
          </w:rPr>
          <w:delText xml:space="preserve"> diet</w:delText>
        </w:r>
      </w:del>
      <w:ins w:id="45" w:author="Chris C" w:date="2017-02-25T22:05:00Z">
        <w:r w:rsidR="00EE6E2D">
          <w:rPr>
            <w:color w:val="000000" w:themeColor="text1"/>
          </w:rPr>
          <w:t>prey species. We also show</w:t>
        </w:r>
      </w:ins>
      <w:del w:id="46" w:author="Chris C" w:date="2017-02-25T22:05:00Z">
        <w:r w:rsidR="001E7A8C" w:rsidDel="00EE6E2D">
          <w:rPr>
            <w:color w:val="000000" w:themeColor="text1"/>
          </w:rPr>
          <w:delText>;</w:delText>
        </w:r>
        <w:r w:rsidR="00DE22EF" w:rsidDel="00EE6E2D">
          <w:rPr>
            <w:color w:val="000000" w:themeColor="text1"/>
          </w:rPr>
          <w:delText xml:space="preserve"> and</w:delText>
        </w:r>
      </w:del>
      <w:r w:rsidR="00DE22EF">
        <w:rPr>
          <w:color w:val="000000" w:themeColor="text1"/>
        </w:rPr>
        <w:t xml:space="preserve">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w:t>
      </w:r>
      <w:del w:id="47" w:author="Chris C" w:date="2017-02-25T22:06:00Z">
        <w:r w:rsidR="00B83143" w:rsidDel="00EE6E2D">
          <w:rPr>
            <w:color w:val="000000" w:themeColor="text1"/>
          </w:rPr>
          <w:delText>as predicted by</w:delText>
        </w:r>
      </w:del>
      <w:ins w:id="48" w:author="Chris C" w:date="2017-02-25T22:06:00Z">
        <w:r w:rsidR="00EE6E2D">
          <w:rPr>
            <w:color w:val="000000" w:themeColor="text1"/>
          </w:rPr>
          <w:t>suggesting a link with</w:t>
        </w:r>
      </w:ins>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ins w:id="49" w:author="Chris C" w:date="2017-02-25T22:06:00Z">
        <w:r w:rsidR="00EE6E2D">
          <w:rPr>
            <w:color w:val="000000" w:themeColor="text1"/>
          </w:rPr>
          <w:t xml:space="preserve">high dimensionality </w:t>
        </w:r>
      </w:ins>
      <w:r w:rsidR="009F4CEA">
        <w:rPr>
          <w:color w:val="000000" w:themeColor="text1"/>
        </w:rPr>
        <w:t>habitat</w:t>
      </w:r>
      <w:ins w:id="50" w:author="Chris C" w:date="2017-02-25T22:06:00Z">
        <w:r w:rsidR="00EE6E2D">
          <w:rPr>
            <w:color w:val="000000" w:themeColor="text1"/>
          </w:rPr>
          <w:t>s</w:t>
        </w:r>
      </w:ins>
      <w:del w:id="51" w:author="Chris C" w:date="2017-02-25T22:06:00Z">
        <w:r w:rsidR="009F4CEA" w:rsidDel="00EE6E2D">
          <w:rPr>
            <w:color w:val="000000" w:themeColor="text1"/>
          </w:rPr>
          <w:delText xml:space="preserve">s with </w:delText>
        </w:r>
        <w:r w:rsidR="002E46FC" w:rsidDel="00EE6E2D">
          <w:rPr>
            <w:color w:val="000000" w:themeColor="text1"/>
          </w:rPr>
          <w:delText>higher dimensional</w:delText>
        </w:r>
        <w:r w:rsidR="009F4CEA" w:rsidDel="00EE6E2D">
          <w:rPr>
            <w:color w:val="000000" w:themeColor="text1"/>
          </w:rPr>
          <w:delText>ity</w:delText>
        </w:r>
      </w:del>
      <w:r w:rsidR="009F4CEA">
        <w:rPr>
          <w:color w:val="000000" w:themeColor="text1"/>
        </w:rPr>
        <w:t>.</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 a novel predatory trait</w:t>
      </w:r>
      <w:ins w:id="52" w:author="Chris C" w:date="2017-02-25T22:07:00Z">
        <w:r w:rsidR="00EE6E2D">
          <w:rPr>
            <w:color w:val="000000" w:themeColor="text1"/>
          </w:rPr>
          <w:t xml:space="preserve">s </w:t>
        </w:r>
      </w:ins>
      <w:del w:id="53" w:author="Chris C" w:date="2017-02-25T22:07:00Z">
        <w:r w:rsidR="000772DE" w:rsidDel="00EE6E2D">
          <w:rPr>
            <w:color w:val="000000" w:themeColor="text1"/>
          </w:rPr>
          <w:delText xml:space="preserve"> </w:delText>
        </w:r>
      </w:del>
      <w:r w:rsidR="000772DE">
        <w:rPr>
          <w:color w:val="000000" w:themeColor="text1"/>
        </w:rPr>
        <w:t xml:space="preserve">and highlight the wider potential of using venom as a system to understand the evolution of predator-prey coevolution </w:t>
      </w:r>
      <w:del w:id="54" w:author="Chris C" w:date="2017-02-25T22:07:00Z">
        <w:r w:rsidR="000772DE" w:rsidDel="00EE6E2D">
          <w:rPr>
            <w:color w:val="000000" w:themeColor="text1"/>
          </w:rPr>
          <w:delText xml:space="preserve">in </w:delText>
        </w:r>
      </w:del>
      <w:ins w:id="55" w:author="Chris C" w:date="2017-02-25T22:07:00Z">
        <w:r w:rsidR="00EE6E2D">
          <w:rPr>
            <w:color w:val="000000" w:themeColor="text1"/>
          </w:rPr>
          <w:t xml:space="preserve">more </w:t>
        </w:r>
      </w:ins>
      <w:r w:rsidR="000772DE">
        <w:rPr>
          <w:color w:val="000000" w:themeColor="text1"/>
        </w:rPr>
        <w:t>general</w:t>
      </w:r>
      <w:ins w:id="56" w:author="Chris C" w:date="2017-02-25T22:07:00Z">
        <w:r w:rsidR="00EE6E2D">
          <w:rPr>
            <w:color w:val="000000" w:themeColor="text1"/>
          </w:rPr>
          <w:t>ly</w:t>
        </w:r>
      </w:ins>
      <w:r w:rsidR="000772DE">
        <w:rPr>
          <w:color w:val="000000" w:themeColor="text1"/>
        </w:rPr>
        <w:t>.</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72A6A0F9" w14:textId="77777777" w:rsidR="00E37799" w:rsidRDefault="00E37799" w:rsidP="003D13F7">
      <w:pPr>
        <w:spacing w:line="360" w:lineRule="auto"/>
        <w:outlineLvl w:val="0"/>
        <w:rPr>
          <w:b/>
        </w:rPr>
      </w:pPr>
    </w:p>
    <w:p w14:paraId="7D7A6AD0" w14:textId="77777777" w:rsidR="00E37799" w:rsidRDefault="00E37799" w:rsidP="003D13F7">
      <w:pPr>
        <w:spacing w:line="360" w:lineRule="auto"/>
        <w:outlineLvl w:val="0"/>
        <w:rPr>
          <w:b/>
        </w:rPr>
      </w:pPr>
    </w:p>
    <w:p w14:paraId="32A5822B" w14:textId="77777777" w:rsidR="00E37799" w:rsidRDefault="00E3779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t>Intro</w:t>
      </w:r>
      <w:r w:rsidR="006B0A42" w:rsidRPr="006B0A42">
        <w:rPr>
          <w:b/>
        </w:rPr>
        <w:t>duction</w:t>
      </w:r>
    </w:p>
    <w:p w14:paraId="272E18DD" w14:textId="27C5B0BE"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631BE1">
        <w:rPr>
          <w:noProof/>
        </w:rPr>
        <w:t>(</w:t>
      </w:r>
      <w:hyperlink w:anchor="_ENREF_1" w:tooltip="Casewell, 2013 #1" w:history="1">
        <w:r w:rsidR="0020389D">
          <w:rPr>
            <w:noProof/>
          </w:rPr>
          <w:t>1</w:t>
        </w:r>
      </w:hyperlink>
      <w:r w:rsidR="00631BE1">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20389D">
          <w:rPr>
            <w:noProof/>
          </w:rPr>
          <w:t>2</w:t>
        </w:r>
      </w:hyperlink>
      <w:r w:rsidR="00631BE1">
        <w:rPr>
          <w:noProof/>
        </w:rPr>
        <w:t>)</w:t>
      </w:r>
      <w:r w:rsidR="00E002D0">
        <w:fldChar w:fldCharType="end"/>
      </w:r>
      <w:r w:rsidR="00E002D0">
        <w:t>.</w:t>
      </w:r>
      <w:r>
        <w:t xml:space="preserve"> </w:t>
      </w:r>
      <w:r w:rsidR="00F86E69">
        <w:t xml:space="preserve">Although </w:t>
      </w:r>
      <w:del w:id="57" w:author="Chris C" w:date="2017-02-25T22:17:00Z">
        <w:r w:rsidR="000772DE" w:rsidDel="00662CF9">
          <w:delText xml:space="preserve">extremely </w:delText>
        </w:r>
      </w:del>
      <w:ins w:id="58" w:author="Chris C" w:date="2017-02-25T22:17:00Z">
        <w:r w:rsidR="00662CF9">
          <w:t xml:space="preserve">the most </w:t>
        </w:r>
      </w:ins>
      <w:r w:rsidR="00D143A9">
        <w:t xml:space="preserve">lethal </w:t>
      </w:r>
      <w:del w:id="59" w:author="Chris C" w:date="2017-02-25T22:17:00Z">
        <w:r w:rsidR="00D143A9" w:rsidDel="00662CF9">
          <w:delText xml:space="preserve">venoms </w:delText>
        </w:r>
      </w:del>
      <w:ins w:id="60" w:author="Chris C" w:date="2017-02-25T22:17:00Z">
        <w:r w:rsidR="00662CF9">
          <w:t xml:space="preserve">venomous snake species </w:t>
        </w:r>
      </w:ins>
      <w:r w:rsidR="00D143A9">
        <w:t xml:space="preserve">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20389D">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 xml:space="preserve">of different </w:t>
      </w:r>
      <w:r w:rsidR="00D143A9">
        <w:t>species</w:t>
      </w:r>
      <w:r w:rsidR="00111E16">
        <w:t xml:space="preserve"> venoms ranges widely</w:t>
      </w:r>
      <w:r w:rsidR="001C6CF3">
        <w:t xml:space="preserve">, from </w:t>
      </w:r>
      <w:r w:rsidR="00D143A9">
        <w:t>those</w:t>
      </w:r>
      <w:r w:rsidR="001C6CF3">
        <w:t xml:space="preserve"> unable to </w:t>
      </w:r>
      <w:r w:rsidR="006A5285">
        <w:t xml:space="preserve">subjugate </w:t>
      </w:r>
      <w:r w:rsidR="00A425F7">
        <w:t xml:space="preserve">animals larger than a few grams to </w:t>
      </w:r>
      <w:r w:rsidR="00111E16">
        <w:t xml:space="preserve">those </w:t>
      </w:r>
      <w:r w:rsidR="00A425F7">
        <w:t xml:space="preserve">capable of subduing </w:t>
      </w:r>
      <w:r w:rsidR="00111E16">
        <w:t>vast numbers 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20389D">
          <w:rPr>
            <w:noProof/>
          </w:rPr>
          <w:t>4</w:t>
        </w:r>
      </w:hyperlink>
      <w:r w:rsidR="006A5285">
        <w:rPr>
          <w:noProof/>
        </w:rPr>
        <w:t>)</w:t>
      </w:r>
      <w:r w:rsidR="006A5285">
        <w:fldChar w:fldCharType="end"/>
      </w:r>
      <w:r w:rsidR="006A5285">
        <w:t xml:space="preserve"> F</w:t>
      </w:r>
      <w:r w:rsidR="00A425F7">
        <w:t xml:space="preserve">igure 1). </w:t>
      </w:r>
      <w:r w:rsidR="00CC6390">
        <w:t>U</w:t>
      </w:r>
      <w:r>
        <w:t>nderstanding this variation</w:t>
      </w:r>
      <w:r w:rsidR="00E42C37">
        <w:t xml:space="preserve"> </w:t>
      </w:r>
      <w:r w:rsidR="00F86E69">
        <w:t>is</w:t>
      </w:r>
      <w:r w:rsidR="00CC6390">
        <w:t xml:space="preserve"> hence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20389D">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20389D">
          <w:rPr>
            <w:noProof/>
          </w:rPr>
          <w:t>1</w:t>
        </w:r>
      </w:hyperlink>
      <w:r w:rsidR="00631BE1">
        <w:rPr>
          <w:noProof/>
        </w:rPr>
        <w:t>)</w:t>
      </w:r>
      <w:r w:rsidR="00631BE1">
        <w:fldChar w:fldCharType="end"/>
      </w:r>
      <w:r w:rsidR="00DD7091">
        <w:t>, yet</w:t>
      </w:r>
      <w:r w:rsidR="00631BE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their prey</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20389D">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such fundamental aspects of venom</w:t>
      </w:r>
      <w:r w:rsidR="00D923A0">
        <w:t xml:space="preserve"> </w:t>
      </w:r>
      <w:ins w:id="61" w:author="Chris C" w:date="2017-02-25T22:18:00Z">
        <w:r w:rsidR="00662CF9">
          <w:t xml:space="preserve">characteristic </w:t>
        </w:r>
      </w:ins>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20389D">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08D13FB1" w14:textId="53F472C1" w:rsidR="007649D4" w:rsidRDefault="00DE2AC0" w:rsidP="007649D4">
      <w:pPr>
        <w:spacing w:line="360" w:lineRule="auto"/>
        <w:ind w:firstLine="720"/>
        <w:rPr>
          <w:ins w:id="62" w:author="Chris C" w:date="2017-02-25T22:28:00Z"/>
        </w:rPr>
      </w:pPr>
      <w:r>
        <w:t>Variation in predatory traits</w:t>
      </w:r>
      <w:del w:id="63" w:author="Chris C" w:date="2017-02-25T22:19:00Z">
        <w:r w:rsidDel="00662CF9">
          <w:delText xml:space="preserve">, such as venom </w:delText>
        </w:r>
        <w:r w:rsidDel="00662CF9">
          <w:fldChar w:fldCharType="begin"/>
        </w:r>
        <w:r w:rsidDel="00662CF9">
          <w:del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delInstrText>
        </w:r>
        <w:r w:rsidDel="00662CF9">
          <w:fldChar w:fldCharType="separate"/>
        </w:r>
        <w:r w:rsidDel="00662CF9">
          <w:rPr>
            <w:noProof/>
          </w:rPr>
          <w:delText>(</w:delText>
        </w:r>
        <w:r w:rsidR="00C7337F" w:rsidDel="00662CF9">
          <w:fldChar w:fldCharType="begin"/>
        </w:r>
        <w:r w:rsidR="00C7337F" w:rsidDel="00662CF9">
          <w:delInstrText xml:space="preserve"> HYPERLINK \l "_ENREF_1" \o "Casewell, 2013 #1" </w:delInstrText>
        </w:r>
        <w:r w:rsidR="00C7337F" w:rsidDel="00662CF9">
          <w:fldChar w:fldCharType="separate"/>
        </w:r>
        <w:r w:rsidR="0020389D" w:rsidDel="00662CF9">
          <w:rPr>
            <w:noProof/>
          </w:rPr>
          <w:delText>1</w:delText>
        </w:r>
        <w:r w:rsidR="00C7337F" w:rsidDel="00662CF9">
          <w:rPr>
            <w:noProof/>
          </w:rPr>
          <w:fldChar w:fldCharType="end"/>
        </w:r>
        <w:r w:rsidDel="00662CF9">
          <w:rPr>
            <w:noProof/>
          </w:rPr>
          <w:delText>)</w:delText>
        </w:r>
        <w:r w:rsidDel="00662CF9">
          <w:fldChar w:fldCharType="end"/>
        </w:r>
      </w:del>
      <w:r>
        <w:t xml:space="preserve">, </w:t>
      </w:r>
      <w:r w:rsidR="00026283">
        <w:t>are</w:t>
      </w:r>
      <w:r w:rsidR="00723017">
        <w:t xml:space="preserve"> </w:t>
      </w:r>
      <w:r w:rsidR="006356EB">
        <w:t>typically</w:t>
      </w:r>
      <w:r>
        <w:t xml:space="preserve"> </w:t>
      </w:r>
      <w:r w:rsidR="00026283">
        <w:t>associated with</w:t>
      </w:r>
      <w:r>
        <w:t xml:space="preserve"> differences in trophic ecology. </w:t>
      </w:r>
      <w:r>
        <w:rPr>
          <w:lang w:val="en-IE"/>
        </w:rPr>
        <w:t xml:space="preserve">For example, selection on jaw and beak morphology in cichlid fish and birds is strongly associated with trophic factors such as prey type </w:t>
      </w:r>
      <w:r>
        <w:rPr>
          <w:lang w:val="en-IE"/>
        </w:rPr>
        <w:fldChar w:fldCharType="begin"/>
      </w:r>
      <w:r w:rsidR="00E848FC">
        <w:rPr>
          <w:lang w:val="en-IE"/>
        </w:rPr>
        <w:instrText xml:space="preserve"> ADDIN EN.CITE &lt;EndNote&gt;&lt;Cite&gt;&lt;Author&gt;Albertson&lt;/Author&gt;&lt;Year&gt;1999&lt;/Year&gt;&lt;RecNum&gt;100&lt;/RecNum&gt;&lt;DisplayText&gt;(12, 13)&lt;/DisplayText&gt;&lt;record&gt;&lt;rec-number&gt;100&lt;/rec-number&gt;&lt;foreign-keys&gt;&lt;key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sidR="00E848FC">
        <w:rPr>
          <w:noProof/>
          <w:lang w:val="en-IE"/>
        </w:rPr>
        <w:t>(</w:t>
      </w:r>
      <w:hyperlink w:anchor="_ENREF_12" w:tooltip="Albertson, 1999 #100" w:history="1">
        <w:r w:rsidR="0020389D">
          <w:rPr>
            <w:noProof/>
            <w:lang w:val="en-IE"/>
          </w:rPr>
          <w:t>12</w:t>
        </w:r>
      </w:hyperlink>
      <w:r w:rsidR="00E848FC">
        <w:rPr>
          <w:noProof/>
          <w:lang w:val="en-IE"/>
        </w:rPr>
        <w:t xml:space="preserve">, </w:t>
      </w:r>
      <w:hyperlink w:anchor="_ENREF_13" w:tooltip="Cooney, 2017 #208" w:history="1">
        <w:r w:rsidR="0020389D">
          <w:rPr>
            <w:noProof/>
            <w:lang w:val="en-IE"/>
          </w:rPr>
          <w:t>13</w:t>
        </w:r>
      </w:hyperlink>
      <w:r w:rsidR="00E848FC">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 </w:instrText>
      </w:r>
      <w:r w:rsidR="00E848FC">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EN.CITE.DATA </w:instrText>
      </w:r>
      <w:r w:rsidR="00E848FC">
        <w:rPr>
          <w:lang w:val="en-IE"/>
        </w:rPr>
      </w:r>
      <w:r w:rsidR="00E848FC">
        <w:rPr>
          <w:lang w:val="en-IE"/>
        </w:rPr>
        <w:fldChar w:fldCharType="end"/>
      </w:r>
      <w:r>
        <w:rPr>
          <w:lang w:val="en-IE"/>
        </w:rPr>
      </w:r>
      <w:r>
        <w:rPr>
          <w:lang w:val="en-IE"/>
        </w:rPr>
        <w:fldChar w:fldCharType="separate"/>
      </w:r>
      <w:r w:rsidR="00E848FC">
        <w:rPr>
          <w:noProof/>
          <w:lang w:val="en-IE"/>
        </w:rPr>
        <w:t>(</w:t>
      </w:r>
      <w:hyperlink w:anchor="_ENREF_14" w:tooltip="Domenici, 2001 #107" w:history="1">
        <w:r w:rsidR="0020389D">
          <w:rPr>
            <w:noProof/>
            <w:lang w:val="en-IE"/>
          </w:rPr>
          <w:t>14-16</w:t>
        </w:r>
      </w:hyperlink>
      <w:r w:rsidR="00E848FC">
        <w:rPr>
          <w:noProof/>
          <w:lang w:val="en-IE"/>
        </w:rPr>
        <w:t>)</w:t>
      </w:r>
      <w:r>
        <w:rPr>
          <w:lang w:val="en-IE"/>
        </w:rPr>
        <w:fldChar w:fldCharType="end"/>
      </w:r>
      <w:r>
        <w:rPr>
          <w:lang w:val="en-IE"/>
        </w:rPr>
        <w:t xml:space="preserve">; the ability to spot, track and capture prey </w:t>
      </w:r>
      <w:r>
        <w:rPr>
          <w:lang w:val="en-IE"/>
        </w:rPr>
        <w:fldChar w:fldCharType="begin"/>
      </w:r>
      <w:r w:rsidR="00E848FC">
        <w:rPr>
          <w:lang w:val="en-IE"/>
        </w:rPr>
        <w:instrText xml:space="preserve"> ADDIN EN.CITE &lt;EndNote&gt;&lt;Cite&gt;&lt;Author&gt;Healy&lt;/Author&gt;&lt;Year&gt;2013&lt;/Year&gt;&lt;RecNum&gt;92&lt;/RecNum&gt;&lt;DisplayText&gt;(17, 18)&lt;/DisplayText&gt;&lt;record&gt;&lt;rec-number&gt;92&lt;/rec-number&gt;&lt;foreign-keys&gt;&lt;key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sidR="00E848FC">
        <w:rPr>
          <w:noProof/>
          <w:lang w:val="en-IE"/>
        </w:rPr>
        <w:t>(</w:t>
      </w:r>
      <w:hyperlink w:anchor="_ENREF_17" w:tooltip="Healy, 2013 #92" w:history="1">
        <w:r w:rsidR="0020389D">
          <w:rPr>
            <w:noProof/>
            <w:lang w:val="en-IE"/>
          </w:rPr>
          <w:t>17</w:t>
        </w:r>
      </w:hyperlink>
      <w:r w:rsidR="00E848FC">
        <w:rPr>
          <w:noProof/>
          <w:lang w:val="en-IE"/>
        </w:rPr>
        <w:t xml:space="preserve">, </w:t>
      </w:r>
      <w:hyperlink w:anchor="_ENREF_18" w:tooltip="Kiltie, 2000 #97" w:history="1">
        <w:r w:rsidR="0020389D">
          <w:rPr>
            <w:noProof/>
            <w:lang w:val="en-IE"/>
          </w:rPr>
          <w:t>18</w:t>
        </w:r>
      </w:hyperlink>
      <w:r w:rsidR="00E848FC">
        <w:rPr>
          <w:noProof/>
          <w:lang w:val="en-IE"/>
        </w:rPr>
        <w:t>)</w:t>
      </w:r>
      <w:r>
        <w:rPr>
          <w:lang w:val="en-IE"/>
        </w:rPr>
        <w:fldChar w:fldCharType="end"/>
      </w:r>
      <w:r>
        <w:rPr>
          <w:lang w:val="en-IE"/>
        </w:rPr>
        <w:t xml:space="preserve">; and ingestion rates </w:t>
      </w:r>
      <w:r>
        <w:rPr>
          <w:lang w:val="en-IE"/>
        </w:rPr>
        <w:fldChar w:fldCharType="begin"/>
      </w:r>
      <w:r w:rsidR="00E848FC">
        <w:rPr>
          <w:lang w:val="en-IE"/>
        </w:rPr>
        <w:instrText xml:space="preserve"> ADDIN EN.CITE &lt;EndNote&gt;&lt;Cite&gt;&lt;Author&gt;Carbone&lt;/Author&gt;&lt;Year&gt;2014&lt;/Year&gt;&lt;RecNum&gt;93&lt;/RecNum&gt;&lt;DisplayText&gt;(16,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E848FC">
        <w:rPr>
          <w:noProof/>
          <w:lang w:val="en-IE"/>
        </w:rPr>
        <w:t>(</w:t>
      </w:r>
      <w:hyperlink w:anchor="_ENREF_16" w:tooltip="Kane, 2016 #94" w:history="1">
        <w:r w:rsidR="0020389D">
          <w:rPr>
            <w:noProof/>
            <w:lang w:val="en-IE"/>
          </w:rPr>
          <w:t>16</w:t>
        </w:r>
      </w:hyperlink>
      <w:r w:rsidR="00E848FC">
        <w:rPr>
          <w:noProof/>
          <w:lang w:val="en-IE"/>
        </w:rPr>
        <w:t xml:space="preserve">, </w:t>
      </w:r>
      <w:hyperlink w:anchor="_ENREF_19" w:tooltip="Carbone, 2014 #93" w:history="1">
        <w:r w:rsidR="0020389D">
          <w:rPr>
            <w:noProof/>
            <w:lang w:val="en-IE"/>
          </w:rPr>
          <w:t>19</w:t>
        </w:r>
      </w:hyperlink>
      <w:r w:rsidR="00E848FC">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 xml:space="preserve">it is difficult to accurately quantify </w:t>
      </w:r>
      <w:r w:rsidR="006356EB">
        <w:t>and how changes in morphology map to trophic ability</w:t>
      </w:r>
      <w:r w:rsidR="002108B7">
        <w:t>.</w:t>
      </w:r>
      <w:r>
        <w:t xml:space="preserve"> Snake venom however offers a system were foraging capabilities can be quantified directly by measuring both venom potency, such as by measuring the median lethal dose (LD</w:t>
      </w:r>
      <w:r w:rsidRPr="00FB442B">
        <w:rPr>
          <w:vertAlign w:val="subscript"/>
        </w:rPr>
        <w:t>50</w:t>
      </w:r>
      <w:r>
        <w:t xml:space="preserve">), and the quantity available. This direct measure of </w:t>
      </w:r>
      <w:r w:rsidR="006401C4">
        <w:lastRenderedPageBreak/>
        <w:t xml:space="preserve">the </w:t>
      </w:r>
      <w:r>
        <w:t>predatory ability</w:t>
      </w:r>
      <w:r w:rsidR="006401C4">
        <w:t xml:space="preserve"> of venom</w:t>
      </w:r>
      <w:r w:rsidR="00723017">
        <w:t xml:space="preserve"> hence</w:t>
      </w:r>
      <w:r>
        <w:t xml:space="preserve"> allows for</w:t>
      </w:r>
      <w:r w:rsidR="00723017">
        <w:t xml:space="preserve"> the</w:t>
      </w:r>
      <w:r w:rsidR="00503EBA">
        <w:t xml:space="preserve"> </w:t>
      </w:r>
      <w:r w:rsidR="00E848FC">
        <w:t xml:space="preserve">fundamental </w:t>
      </w:r>
      <w:r w:rsidR="00503EBA">
        <w:t xml:space="preserve">evolutionary </w:t>
      </w:r>
      <w:r w:rsidR="00723017">
        <w:t xml:space="preserve">drivers of </w:t>
      </w:r>
      <w:r w:rsidR="00503EBA">
        <w:t xml:space="preserve">venom and predator traits in </w:t>
      </w:r>
      <w:r w:rsidR="006401C4">
        <w:t>general</w:t>
      </w:r>
      <w:r>
        <w:t xml:space="preserve"> </w:t>
      </w:r>
      <w:r w:rsidR="00503EBA">
        <w:t>to be tested</w:t>
      </w:r>
      <w:r>
        <w:t>.</w:t>
      </w:r>
      <w:r w:rsidR="006401C4">
        <w:t xml:space="preserve"> However, to compare</w:t>
      </w:r>
      <w:r w:rsidR="00503EBA">
        <w:t xml:space="preserve"> such measures of</w:t>
      </w:r>
      <w:r w:rsidR="006401C4">
        <w:t xml:space="preserve"> venom</w:t>
      </w:r>
      <w:r w:rsidR="00026283">
        <w:t xml:space="preserve"> </w:t>
      </w:r>
      <w:ins w:id="64" w:author="Chris C" w:date="2017-02-25T22:21:00Z">
        <w:r w:rsidR="00662CF9">
          <w:t xml:space="preserve">potency </w:t>
        </w:r>
      </w:ins>
      <w:r w:rsidR="00503EBA">
        <w:t xml:space="preserve">across </w:t>
      </w:r>
      <w:r w:rsidR="00026283">
        <w:t>snake</w:t>
      </w:r>
      <w:r w:rsidR="00503EBA">
        <w:t xml:space="preserve">s </w:t>
      </w:r>
      <w:r w:rsidR="006401C4">
        <w:t>the</w:t>
      </w:r>
      <w:r w:rsidR="00026283">
        <w:t xml:space="preserve"> </w:t>
      </w:r>
      <w:r w:rsidR="006401C4">
        <w:t xml:space="preserve">species </w:t>
      </w:r>
      <w:del w:id="65" w:author="Chris C" w:date="2017-02-25T22:21:00Z">
        <w:r w:rsidR="00503EBA" w:rsidDel="00662CF9">
          <w:delText xml:space="preserve">each </w:delText>
        </w:r>
      </w:del>
      <w:ins w:id="66" w:author="Chris C" w:date="2017-02-25T22:21:00Z">
        <w:r w:rsidR="00662CF9">
          <w:t xml:space="preserve">used to test toxicity </w:t>
        </w:r>
      </w:ins>
      <w:del w:id="67" w:author="Chris C" w:date="2017-02-25T22:22:00Z">
        <w:r w:rsidR="00503EBA" w:rsidDel="00662CF9">
          <w:delText xml:space="preserve">venoms predatory ability was tested on </w:delText>
        </w:r>
      </w:del>
      <w:r w:rsidR="00503EBA">
        <w:t xml:space="preserve">must be </w:t>
      </w:r>
      <w:del w:id="68" w:author="Chris C" w:date="2017-02-25T22:22:00Z">
        <w:r w:rsidR="00503EBA" w:rsidDel="00662CF9">
          <w:delText xml:space="preserve">taken </w:delText>
        </w:r>
      </w:del>
      <w:ins w:id="69" w:author="Chris C" w:date="2017-02-25T22:22:00Z">
        <w:r w:rsidR="00662CF9">
          <w:t xml:space="preserve">standardized in some way </w:t>
        </w:r>
      </w:ins>
      <w:del w:id="70" w:author="Chris C" w:date="2017-02-25T22:22:00Z">
        <w:r w:rsidR="00503EBA" w:rsidDel="00662CF9">
          <w:delText>into account</w:delText>
        </w:r>
      </w:del>
      <w:ins w:id="71" w:author="Chris C" w:date="2017-02-25T22:22:00Z">
        <w:r w:rsidR="00662CF9">
          <w:t>so as not to confound comparisons</w:t>
        </w:r>
      </w:ins>
      <w:r w:rsidR="00503EBA">
        <w:t xml:space="preserve">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20389D">
          <w:rPr>
            <w:noProof/>
          </w:rPr>
          <w:t>5</w:t>
        </w:r>
      </w:hyperlink>
      <w:r w:rsidR="006401C4">
        <w:rPr>
          <w:noProof/>
        </w:rPr>
        <w:t>)</w:t>
      </w:r>
      <w:r w:rsidR="006401C4">
        <w:fldChar w:fldCharType="end"/>
      </w:r>
      <w:r w:rsidR="006401C4">
        <w:t>.</w:t>
      </w:r>
      <w:ins w:id="72" w:author="Kevin Healy" w:date="2017-02-22T01:21:00Z">
        <w:r w:rsidR="00026283" w:rsidRPr="00026283">
          <w:rPr>
            <w:noProof/>
          </w:rPr>
          <w:t xml:space="preserve"> </w:t>
        </w:r>
      </w:ins>
      <w:ins w:id="73" w:author="Chris C" w:date="2017-02-25T22:28:00Z">
        <w:r w:rsidR="007649D4">
          <w:t xml:space="preserve">If venoms characteristics are adapted to incapacitate prey species commonly found in their diets, we might expect higher estimate of potency on test species which are either actual natural prey or at least closely related species </w:t>
        </w:r>
        <w:r w:rsidR="007649D4">
          <w:fldChar w:fldCharType="begin"/>
        </w:r>
        <w:r w:rsidR="007649D4">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7649D4">
          <w:fldChar w:fldCharType="separate"/>
        </w:r>
        <w:r w:rsidR="007649D4">
          <w:rPr>
            <w:noProof/>
          </w:rPr>
          <w:t>(</w:t>
        </w:r>
        <w:r w:rsidR="007649D4">
          <w:fldChar w:fldCharType="begin"/>
        </w:r>
        <w:r w:rsidR="007649D4">
          <w:instrText xml:space="preserve"> HYPERLINK \l "_ENREF_1" \o "Casewell, 2013 #1" </w:instrText>
        </w:r>
        <w:r w:rsidR="007649D4">
          <w:fldChar w:fldCharType="separate"/>
        </w:r>
        <w:r w:rsidR="007649D4">
          <w:rPr>
            <w:noProof/>
          </w:rPr>
          <w:t>1</w:t>
        </w:r>
        <w:r w:rsidR="007649D4">
          <w:rPr>
            <w:noProof/>
          </w:rPr>
          <w:fldChar w:fldCharType="end"/>
        </w:r>
        <w:r w:rsidR="007649D4">
          <w:rPr>
            <w:noProof/>
          </w:rPr>
          <w:t>)</w:t>
        </w:r>
        <w:r w:rsidR="007649D4">
          <w:fldChar w:fldCharType="end"/>
        </w:r>
        <w:r w:rsidR="007649D4">
          <w:t xml:space="preserve">. </w:t>
        </w:r>
        <w:commentRangeStart w:id="74"/>
        <w:r w:rsidR="007649D4">
          <w:t xml:space="preserve">In such a scenario the use of a model species not typical of a snake species diet would be predicted to result in the underestimation of potency. </w:t>
        </w:r>
      </w:ins>
      <w:ins w:id="75" w:author="Chris C" w:date="2017-02-25T22:29:00Z">
        <w:r w:rsidR="007649D4">
          <w:t xml:space="preserve"> </w:t>
        </w:r>
      </w:ins>
      <w:ins w:id="76" w:author="Chris C" w:date="2017-02-25T22:30:00Z">
        <w:r w:rsidR="007649D4">
          <w:t>Thus one should be able</w:t>
        </w:r>
      </w:ins>
      <w:ins w:id="77" w:author="Chris C" w:date="2017-02-25T22:31:00Z">
        <w:r w:rsidR="007649D4">
          <w:t xml:space="preserve"> to minimize the</w:t>
        </w:r>
      </w:ins>
      <w:ins w:id="78" w:author="Chris C" w:date="2017-02-25T22:30:00Z">
        <w:r w:rsidR="007649D4">
          <w:t xml:space="preserve"> confounding effects of using non-related model species by </w:t>
        </w:r>
      </w:ins>
      <w:ins w:id="79" w:author="Chris C" w:date="2017-02-25T22:31:00Z">
        <w:r w:rsidR="007649D4">
          <w:t xml:space="preserve">controlling for the </w:t>
        </w:r>
        <w:proofErr w:type="spellStart"/>
        <w:r w:rsidR="007649D4">
          <w:t>phylogentic</w:t>
        </w:r>
        <w:proofErr w:type="spellEnd"/>
        <w:r w:rsidR="007649D4">
          <w:t xml:space="preserve"> distance between the model species and those prey species </w:t>
        </w:r>
      </w:ins>
      <w:ins w:id="80" w:author="Chris C" w:date="2017-02-25T22:32:00Z">
        <w:r w:rsidR="007649D4">
          <w:t>naturally</w:t>
        </w:r>
      </w:ins>
      <w:ins w:id="81" w:author="Chris C" w:date="2017-02-25T22:31:00Z">
        <w:r w:rsidR="007649D4">
          <w:t xml:space="preserve"> </w:t>
        </w:r>
      </w:ins>
      <w:ins w:id="82" w:author="Chris C" w:date="2017-02-25T22:32:00Z">
        <w:r w:rsidR="007649D4">
          <w:t>found in the snakes diet</w:t>
        </w:r>
        <w:commentRangeEnd w:id="74"/>
        <w:r w:rsidR="007649D4">
          <w:rPr>
            <w:rStyle w:val="CommentReference"/>
          </w:rPr>
          <w:commentReference w:id="74"/>
        </w:r>
        <w:r w:rsidR="007649D4">
          <w:t>.</w:t>
        </w:r>
      </w:ins>
    </w:p>
    <w:p w14:paraId="628788EC" w14:textId="43330F13" w:rsidR="00DE2AC0" w:rsidRDefault="00026283" w:rsidP="006401C4">
      <w:pPr>
        <w:spacing w:line="360" w:lineRule="auto"/>
        <w:ind w:firstLine="720"/>
      </w:pPr>
      <w:r>
        <w:rPr>
          <w:noProof/>
        </w:rPr>
        <w:drawing>
          <wp:inline distT="0" distB="0" distL="0" distR="0" wp14:anchorId="359C4E8D" wp14:editId="487E42C0">
            <wp:extent cx="5726430" cy="5181600"/>
            <wp:effectExtent l="0" t="0" r="0" b="0"/>
            <wp:docPr id="3" name="Picture 3" descr="Hist_table_fin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_table_fin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5181600"/>
                    </a:xfrm>
                    <a:prstGeom prst="rect">
                      <a:avLst/>
                    </a:prstGeom>
                    <a:noFill/>
                    <a:ln>
                      <a:noFill/>
                    </a:ln>
                  </pic:spPr>
                </pic:pic>
              </a:graphicData>
            </a:graphic>
          </wp:inline>
        </w:drawing>
      </w:r>
    </w:p>
    <w:p w14:paraId="2A5B4254" w14:textId="77777777" w:rsidR="00026283" w:rsidRDefault="00026283" w:rsidP="00026283">
      <w:pPr>
        <w:spacing w:line="360" w:lineRule="auto"/>
      </w:pPr>
      <w:r w:rsidRPr="0069362A">
        <w:rPr>
          <w:sz w:val="20"/>
          <w:szCs w:val="20"/>
          <w:lang w:val="en-IE"/>
        </w:rPr>
        <w:t>Figure 1. Histogram and density plot of the animal mass (kg) that snakes species can impart a 50% mortality rate on (</w:t>
      </w:r>
      <w:r>
        <w:rPr>
          <w:sz w:val="20"/>
          <w:szCs w:val="20"/>
          <w:lang w:val="en-IE"/>
        </w:rPr>
        <w:t>282 observations, 104</w:t>
      </w:r>
      <w:r w:rsidRPr="0069362A">
        <w:rPr>
          <w:sz w:val="20"/>
          <w:szCs w:val="20"/>
          <w:lang w:val="en-IE"/>
        </w:rPr>
        <w:t xml:space="preserve"> species). This was calculated</w:t>
      </w:r>
      <w:r>
        <w:rPr>
          <w:sz w:val="20"/>
          <w:szCs w:val="20"/>
          <w:lang w:val="en-IE"/>
        </w:rPr>
        <w:t xml:space="preserve"> as</w:t>
      </w:r>
      <w:r w:rsidRPr="0069362A">
        <w:rPr>
          <w:sz w:val="20"/>
          <w:szCs w:val="20"/>
          <w:lang w:val="en-IE"/>
        </w:rPr>
        <w:t xml:space="preserve"> the</w:t>
      </w:r>
      <w:r>
        <w:rPr>
          <w:sz w:val="20"/>
          <w:szCs w:val="20"/>
          <w:lang w:val="en-IE"/>
        </w:rPr>
        <w:t xml:space="preserve"> </w:t>
      </w:r>
      <w:r w:rsidRPr="0069362A">
        <w:rPr>
          <w:sz w:val="20"/>
          <w:szCs w:val="20"/>
          <w:lang w:val="en-IE"/>
        </w:rPr>
        <w:t xml:space="preserve">average volume of dried venom </w:t>
      </w:r>
      <w:r>
        <w:rPr>
          <w:sz w:val="20"/>
          <w:szCs w:val="20"/>
          <w:lang w:val="en-IE"/>
        </w:rPr>
        <w:t xml:space="preserve">divided by </w:t>
      </w:r>
      <w:r>
        <w:rPr>
          <w:sz w:val="20"/>
          <w:szCs w:val="20"/>
          <w:lang w:val="en-IE"/>
        </w:rPr>
        <w:lastRenderedPageBreak/>
        <w:t xml:space="preserve">its </w:t>
      </w:r>
      <w:r w:rsidRPr="0069362A">
        <w:rPr>
          <w:sz w:val="20"/>
          <w:szCs w:val="20"/>
          <w:lang w:val="en-IE"/>
        </w:rPr>
        <w:t>as LD</w:t>
      </w:r>
      <w:r w:rsidRPr="0069362A">
        <w:rPr>
          <w:sz w:val="20"/>
          <w:szCs w:val="20"/>
          <w:vertAlign w:val="subscript"/>
          <w:lang w:val="en-IE"/>
        </w:rPr>
        <w:t>50</w:t>
      </w:r>
      <w:r w:rsidRPr="0069362A">
        <w:rPr>
          <w:sz w:val="20"/>
          <w:szCs w:val="20"/>
          <w:lang w:val="en-IE"/>
        </w:rPr>
        <w:t xml:space="preserve"> (mg/kg). Measurement routes of LD</w:t>
      </w:r>
      <w:r w:rsidRPr="0069362A">
        <w:rPr>
          <w:sz w:val="20"/>
          <w:szCs w:val="20"/>
          <w:vertAlign w:val="subscript"/>
          <w:lang w:val="en-IE"/>
        </w:rPr>
        <w:t>50</w:t>
      </w:r>
      <w:r w:rsidRPr="0069362A">
        <w:rPr>
          <w:sz w:val="20"/>
          <w:szCs w:val="20"/>
          <w:lang w:val="en-IE"/>
        </w:rPr>
        <w:t xml:space="preserve"> are shown for IP (light blue), IM (dark blue), IV (red) and SC (orange). Species form left to right are</w:t>
      </w:r>
      <w:r w:rsidRPr="0069362A">
        <w:rPr>
          <w:sz w:val="20"/>
          <w:szCs w:val="20"/>
        </w:rPr>
        <w:t xml:space="preserve"> </w:t>
      </w:r>
      <w:r w:rsidRPr="005B016A">
        <w:rPr>
          <w:i/>
          <w:sz w:val="20"/>
          <w:szCs w:val="20"/>
          <w:lang w:val="en-IE"/>
        </w:rPr>
        <w:t xml:space="preserve">Thamnophis </w:t>
      </w:r>
      <w:proofErr w:type="spellStart"/>
      <w:r w:rsidRPr="005B016A">
        <w:rPr>
          <w:i/>
          <w:sz w:val="20"/>
          <w:szCs w:val="20"/>
          <w:lang w:val="en-IE"/>
        </w:rPr>
        <w:t>elegans</w:t>
      </w:r>
      <w:proofErr w:type="spellEnd"/>
      <w:r w:rsidRPr="005B016A">
        <w:rPr>
          <w:i/>
          <w:sz w:val="20"/>
          <w:szCs w:val="20"/>
          <w:lang w:val="en-IE"/>
        </w:rPr>
        <w:t xml:space="preserve">, </w:t>
      </w:r>
      <w:proofErr w:type="spellStart"/>
      <w:r w:rsidRPr="005B016A">
        <w:rPr>
          <w:i/>
          <w:sz w:val="20"/>
          <w:szCs w:val="20"/>
          <w:lang w:val="en-IE"/>
        </w:rPr>
        <w:t>Emydocephalus</w:t>
      </w:r>
      <w:proofErr w:type="spellEnd"/>
      <w:r w:rsidRPr="005B016A">
        <w:rPr>
          <w:i/>
          <w:sz w:val="20"/>
          <w:szCs w:val="20"/>
          <w:lang w:val="en-IE"/>
        </w:rPr>
        <w:t xml:space="preserve"> </w:t>
      </w:r>
      <w:proofErr w:type="spellStart"/>
      <w:r w:rsidRPr="005B016A">
        <w:rPr>
          <w:i/>
          <w:sz w:val="20"/>
          <w:szCs w:val="20"/>
          <w:lang w:val="en-IE"/>
        </w:rPr>
        <w:t>annulatus</w:t>
      </w:r>
      <w:proofErr w:type="spellEnd"/>
      <w:r w:rsidRPr="005B016A">
        <w:rPr>
          <w:i/>
          <w:sz w:val="20"/>
          <w:szCs w:val="20"/>
          <w:lang w:val="en-IE"/>
        </w:rPr>
        <w:t xml:space="preserve">, </w:t>
      </w:r>
      <w:proofErr w:type="spellStart"/>
      <w:r w:rsidRPr="005B016A">
        <w:rPr>
          <w:i/>
          <w:sz w:val="20"/>
          <w:szCs w:val="20"/>
          <w:lang w:val="en-IE"/>
        </w:rPr>
        <w:t>Causus</w:t>
      </w:r>
      <w:proofErr w:type="spellEnd"/>
      <w:r w:rsidRPr="005B016A">
        <w:rPr>
          <w:i/>
          <w:sz w:val="20"/>
          <w:szCs w:val="20"/>
          <w:lang w:val="en-IE"/>
        </w:rPr>
        <w:t xml:space="preserve"> </w:t>
      </w:r>
      <w:proofErr w:type="spellStart"/>
      <w:r w:rsidRPr="005B016A">
        <w:rPr>
          <w:i/>
          <w:sz w:val="20"/>
          <w:szCs w:val="20"/>
          <w:lang w:val="en-IE"/>
        </w:rPr>
        <w:t>rhombeatus</w:t>
      </w:r>
      <w:proofErr w:type="spellEnd"/>
      <w:r w:rsidRPr="00796631">
        <w:rPr>
          <w:i/>
          <w:color w:val="000000" w:themeColor="text1"/>
          <w:sz w:val="20"/>
          <w:szCs w:val="20"/>
          <w:lang w:val="en-IE"/>
        </w:rPr>
        <w:t xml:space="preserve">, </w:t>
      </w:r>
      <w:proofErr w:type="spellStart"/>
      <w:r w:rsidRPr="00796631">
        <w:rPr>
          <w:rFonts w:cs="Monaco"/>
          <w:i/>
          <w:color w:val="000000" w:themeColor="text1"/>
          <w:sz w:val="20"/>
          <w:szCs w:val="20"/>
        </w:rPr>
        <w:t>Atractaspis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bibronii</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Hydrophis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elegans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Agkistrodon</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piscivorus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Ophiophagus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hannah</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Daboia</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russelii</w:t>
      </w:r>
      <w:proofErr w:type="spellEnd"/>
      <w:r w:rsidRPr="00796631">
        <w:rPr>
          <w:i/>
          <w:color w:val="000000" w:themeColor="text1"/>
          <w:sz w:val="20"/>
          <w:szCs w:val="20"/>
          <w:lang w:val="en-IE"/>
        </w:rPr>
        <w:t>,</w:t>
      </w:r>
      <w:r w:rsidRPr="00796631">
        <w:rPr>
          <w:i/>
          <w:color w:val="000000" w:themeColor="text1"/>
          <w:sz w:val="20"/>
          <w:szCs w:val="20"/>
        </w:rPr>
        <w:t xml:space="preserve"> </w:t>
      </w:r>
      <w:proofErr w:type="spellStart"/>
      <w:r w:rsidRPr="00796631">
        <w:rPr>
          <w:i/>
          <w:color w:val="000000" w:themeColor="text1"/>
          <w:sz w:val="20"/>
          <w:szCs w:val="20"/>
          <w:lang w:val="en-IE"/>
        </w:rPr>
        <w:t>Bungarus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multicinctus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Oxyuranus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scutellatus</w:t>
      </w:r>
      <w:proofErr w:type="spellEnd"/>
      <w:r w:rsidRPr="0069362A">
        <w:rPr>
          <w:sz w:val="20"/>
          <w:szCs w:val="20"/>
          <w:lang w:val="en-IE"/>
        </w:rPr>
        <w:t>.</w:t>
      </w:r>
    </w:p>
    <w:p w14:paraId="4419BC58" w14:textId="77777777" w:rsidR="00026283" w:rsidRDefault="00026283" w:rsidP="00026283">
      <w:pPr>
        <w:spacing w:line="360" w:lineRule="auto"/>
        <w:ind w:firstLine="720"/>
      </w:pPr>
    </w:p>
    <w:p w14:paraId="69C4AF61" w14:textId="7CD81602" w:rsidR="007649D4" w:rsidRDefault="006401C4" w:rsidP="00503EBA">
      <w:pPr>
        <w:spacing w:line="360" w:lineRule="auto"/>
        <w:ind w:firstLine="720"/>
        <w:rPr>
          <w:ins w:id="83" w:author="Chris C" w:date="2017-02-25T22:28:00Z"/>
        </w:rPr>
      </w:pPr>
      <w:del w:id="84" w:author="Chris C" w:date="2017-02-25T22:24:00Z">
        <w:r w:rsidDel="00662CF9">
          <w:delText>V</w:delText>
        </w:r>
        <w:r w:rsidR="00C35088" w:rsidDel="00662CF9">
          <w:delText xml:space="preserve">enom </w:delText>
        </w:r>
        <w:r w:rsidR="00DE2AC0" w:rsidDel="00662CF9">
          <w:delText>is</w:delText>
        </w:r>
      </w:del>
      <w:del w:id="85" w:author="Chris C" w:date="2017-02-25T22:28:00Z">
        <w:r w:rsidR="007C3CB7" w:rsidDel="007649D4">
          <w:delText xml:space="preserve"> expect</w:delText>
        </w:r>
      </w:del>
      <w:del w:id="86" w:author="Chris C" w:date="2017-02-25T22:24:00Z">
        <w:r w:rsidR="007C3CB7" w:rsidDel="00662CF9">
          <w:delText>ed</w:delText>
        </w:r>
      </w:del>
      <w:del w:id="87" w:author="Chris C" w:date="2017-02-25T22:28:00Z">
        <w:r w:rsidR="007C3CB7" w:rsidDel="007649D4">
          <w:delText xml:space="preserve"> </w:delText>
        </w:r>
      </w:del>
      <w:del w:id="88" w:author="Chris C" w:date="2017-02-25T22:27:00Z">
        <w:r w:rsidR="00C35088" w:rsidDel="007649D4">
          <w:delText xml:space="preserve">to </w:delText>
        </w:r>
      </w:del>
      <w:del w:id="89" w:author="Chris C" w:date="2017-02-25T22:24:00Z">
        <w:r w:rsidR="00C35088" w:rsidDel="00662CF9">
          <w:delText xml:space="preserve">have </w:delText>
        </w:r>
      </w:del>
      <w:del w:id="90" w:author="Chris C" w:date="2017-02-25T22:27:00Z">
        <w:r w:rsidR="00C35088" w:rsidDel="007649D4">
          <w:delText xml:space="preserve">higher </w:delText>
        </w:r>
      </w:del>
      <w:del w:id="91" w:author="Chris C" w:date="2017-02-25T22:28:00Z">
        <w:r w:rsidR="00C35088" w:rsidDel="007649D4">
          <w:delText>potenc</w:delText>
        </w:r>
      </w:del>
      <w:del w:id="92" w:author="Chris C" w:date="2017-02-25T22:27:00Z">
        <w:r w:rsidR="00C35088" w:rsidDel="007649D4">
          <w:delText>ies</w:delText>
        </w:r>
      </w:del>
      <w:del w:id="93" w:author="Chris C" w:date="2017-02-25T22:28:00Z">
        <w:r w:rsidR="00C35088" w:rsidDel="007649D4">
          <w:delText xml:space="preserve"> </w:delText>
        </w:r>
      </w:del>
      <w:del w:id="94" w:author="Chris C" w:date="2017-02-25T22:24:00Z">
        <w:r w:rsidR="007C3CB7" w:rsidDel="00662CF9">
          <w:delText xml:space="preserve">when </w:delText>
        </w:r>
      </w:del>
      <w:del w:id="95" w:author="Chris C" w:date="2017-02-25T22:25:00Z">
        <w:r w:rsidR="007C3CB7" w:rsidDel="007649D4">
          <w:delText>tested on</w:delText>
        </w:r>
        <w:r w:rsidR="0020389D" w:rsidDel="007649D4">
          <w:delText xml:space="preserve"> a snakes</w:delText>
        </w:r>
      </w:del>
      <w:del w:id="96" w:author="Chris C" w:date="2017-02-25T22:28:00Z">
        <w:r w:rsidR="007C3CB7" w:rsidDel="007649D4">
          <w:delText xml:space="preserve"> natural </w:delText>
        </w:r>
        <w:r w:rsidR="0020389D" w:rsidDel="007649D4">
          <w:delText xml:space="preserve">prey </w:delText>
        </w:r>
      </w:del>
      <w:del w:id="97" w:author="Chris C" w:date="2017-02-25T22:25:00Z">
        <w:r w:rsidR="00C35088" w:rsidDel="007649D4">
          <w:delText>species</w:delText>
        </w:r>
        <w:r w:rsidDel="007649D4">
          <w:delText xml:space="preserve"> </w:delText>
        </w:r>
        <w:r w:rsidR="0020389D" w:rsidDel="007649D4">
          <w:delText xml:space="preserve">as </w:delText>
        </w:r>
      </w:del>
      <w:del w:id="98" w:author="Chris C" w:date="2017-02-25T22:23:00Z">
        <w:r w:rsidR="0020389D" w:rsidDel="00662CF9">
          <w:delText xml:space="preserve">venoms potencies would be selected to be effective against such species </w:delText>
        </w:r>
      </w:del>
      <w:del w:id="99" w:author="Chris C" w:date="2017-02-25T22:28:00Z">
        <w:r w:rsidR="0020389D" w:rsidDel="007649D4">
          <w:fldChar w:fldCharType="begin"/>
        </w:r>
        <w:r w:rsidR="0020389D" w:rsidDel="007649D4">
          <w:del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delInstrText>
        </w:r>
        <w:r w:rsidR="0020389D" w:rsidDel="007649D4">
          <w:fldChar w:fldCharType="separate"/>
        </w:r>
        <w:r w:rsidR="0020389D" w:rsidDel="007649D4">
          <w:rPr>
            <w:noProof/>
          </w:rPr>
          <w:delText>(</w:delText>
        </w:r>
        <w:r w:rsidR="00C7337F" w:rsidDel="007649D4">
          <w:fldChar w:fldCharType="begin"/>
        </w:r>
        <w:r w:rsidR="00C7337F" w:rsidDel="007649D4">
          <w:delInstrText xml:space="preserve"> HYPERLINK \l "_ENREF_1" \o "Casewell, 2013 #1" </w:delInstrText>
        </w:r>
        <w:r w:rsidR="00C7337F" w:rsidDel="007649D4">
          <w:fldChar w:fldCharType="separate"/>
        </w:r>
        <w:r w:rsidR="0020389D" w:rsidDel="007649D4">
          <w:rPr>
            <w:noProof/>
          </w:rPr>
          <w:delText>1</w:delText>
        </w:r>
        <w:r w:rsidR="00C7337F" w:rsidDel="007649D4">
          <w:rPr>
            <w:noProof/>
          </w:rPr>
          <w:fldChar w:fldCharType="end"/>
        </w:r>
        <w:r w:rsidR="0020389D" w:rsidDel="007649D4">
          <w:rPr>
            <w:noProof/>
          </w:rPr>
          <w:delText>)</w:delText>
        </w:r>
        <w:r w:rsidR="0020389D" w:rsidDel="007649D4">
          <w:fldChar w:fldCharType="end"/>
        </w:r>
        <w:r w:rsidDel="007649D4">
          <w:delText>. In such a scenario</w:delText>
        </w:r>
        <w:r w:rsidR="007C3CB7" w:rsidDel="007649D4">
          <w:delText xml:space="preserve"> the use of</w:delText>
        </w:r>
        <w:r w:rsidR="00E848FC" w:rsidDel="007649D4">
          <w:delText xml:space="preserve"> a model</w:delText>
        </w:r>
        <w:r w:rsidR="007C3CB7" w:rsidDel="007649D4">
          <w:delText xml:space="preserve"> species</w:delText>
        </w:r>
        <w:r w:rsidR="00AD5B1F" w:rsidDel="007649D4">
          <w:delText xml:space="preserve"> not </w:delText>
        </w:r>
        <w:r w:rsidR="00E848FC" w:rsidDel="007649D4">
          <w:delText>typical of a</w:delText>
        </w:r>
        <w:r w:rsidR="00AD5B1F" w:rsidDel="007649D4">
          <w:delText xml:space="preserve"> </w:delText>
        </w:r>
        <w:r w:rsidR="007C3CB7" w:rsidDel="007649D4">
          <w:delText>snake species diet</w:delText>
        </w:r>
        <w:r w:rsidR="00E848FC" w:rsidDel="007649D4">
          <w:delText xml:space="preserve"> </w:delText>
        </w:r>
        <w:r w:rsidDel="007649D4">
          <w:delText xml:space="preserve">would be </w:delText>
        </w:r>
        <w:r w:rsidR="00DE2AC0" w:rsidDel="007649D4">
          <w:delText xml:space="preserve">predicted to </w:delText>
        </w:r>
        <w:r w:rsidR="007C3CB7" w:rsidDel="007649D4">
          <w:delText xml:space="preserve">result in the underestimation of potency. </w:delText>
        </w:r>
      </w:del>
    </w:p>
    <w:p w14:paraId="2A975A99" w14:textId="5EF2EB5F" w:rsidR="005C7BF7" w:rsidRDefault="00C35088" w:rsidP="00503EBA">
      <w:pPr>
        <w:spacing w:line="360" w:lineRule="auto"/>
        <w:ind w:firstLine="720"/>
      </w:pPr>
      <w:del w:id="100" w:author="Chris C" w:date="2017-02-25T22:36:00Z">
        <w:r w:rsidDel="00811A5F">
          <w:delText>However,</w:delText>
        </w:r>
        <w:r w:rsidR="00246415" w:rsidDel="00811A5F">
          <w:delText xml:space="preserve"> w</w:delText>
        </w:r>
      </w:del>
      <w:ins w:id="101" w:author="Chris C" w:date="2017-02-25T22:36:00Z">
        <w:r w:rsidR="00811A5F">
          <w:t>W</w:t>
        </w:r>
      </w:ins>
      <w:r w:rsidR="00246415">
        <w:t xml:space="preserve">hether </w:t>
      </w:r>
      <w:del w:id="102" w:author="Chris C" w:date="2017-02-25T22:38:00Z">
        <w:r w:rsidR="00246415" w:rsidDel="00811A5F">
          <w:delText>this potential</w:delText>
        </w:r>
      </w:del>
      <w:ins w:id="103" w:author="Chris C" w:date="2017-02-25T22:38:00Z">
        <w:r w:rsidR="00811A5F">
          <w:t>snake venom potency is</w:t>
        </w:r>
      </w:ins>
      <w:r w:rsidR="00246415">
        <w:t xml:space="preserve"> prey-specific </w:t>
      </w:r>
      <w:del w:id="104" w:author="Chris C" w:date="2017-02-25T22:39:00Z">
        <w:r w:rsidR="00246415" w:rsidDel="00811A5F">
          <w:delText>affect is the</w:delText>
        </w:r>
      </w:del>
      <w:ins w:id="105" w:author="Chris C" w:date="2017-02-25T22:39:00Z">
        <w:r w:rsidR="00811A5F">
          <w:t>as a</w:t>
        </w:r>
      </w:ins>
      <w:r w:rsidR="00246415">
        <w:t xml:space="preserve"> general rule across snakes has been the subject </w:t>
      </w:r>
      <w:r w:rsidR="00801760">
        <w:t xml:space="preserve">of </w:t>
      </w:r>
      <w:r w:rsidR="00246415">
        <w:t xml:space="preserve">much debate </w: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20389D">
          <w:rPr>
            <w:noProof/>
          </w:rPr>
          <w:t>9-11</w:t>
        </w:r>
      </w:hyperlink>
      <w:r w:rsidR="00AF2630">
        <w:rPr>
          <w:noProof/>
        </w:rPr>
        <w:t>)</w:t>
      </w:r>
      <w:r w:rsidR="00AF2630">
        <w:fldChar w:fldCharType="end"/>
      </w:r>
      <w:r w:rsidR="00246415">
        <w:t xml:space="preserve">. </w:t>
      </w:r>
      <w:del w:id="106" w:author="Chris C" w:date="2017-02-25T22:39:00Z">
        <w:r w:rsidR="00254F66" w:rsidDel="00811A5F">
          <w:delText xml:space="preserve">For example, </w:delText>
        </w:r>
        <w:r w:rsidR="007E0F05" w:rsidDel="00811A5F">
          <w:delText>w</w:delText>
        </w:r>
      </w:del>
      <w:ins w:id="107" w:author="Chris C" w:date="2017-02-25T22:39:00Z">
        <w:r w:rsidR="00811A5F">
          <w:t>W</w:t>
        </w:r>
      </w:ins>
      <w:r w:rsidR="007E0F05">
        <w:t xml:space="preserve">hile </w:t>
      </w:r>
      <w:r w:rsidR="00246415">
        <w:t>prey</w:t>
      </w:r>
      <w:r w:rsidR="007E0F05">
        <w:t>-</w:t>
      </w:r>
      <w:r w:rsidR="00246415">
        <w:t xml:space="preserve">specificity has been </w:t>
      </w:r>
      <w:r>
        <w:rPr>
          <w:lang w:val="en-IE"/>
        </w:rPr>
        <w:t>demonstrated in</w:t>
      </w:r>
      <w:r w:rsidR="001F2CBE">
        <w:rPr>
          <w:lang w:val="en-IE"/>
        </w:rPr>
        <w:t xml:space="preserve"> several groups</w:t>
      </w:r>
      <w:r w:rsidR="00C771C6">
        <w:rPr>
          <w:lang w:val="en-IE"/>
        </w:rPr>
        <w:t xml:space="preserve"> of venomous snakes</w:t>
      </w:r>
      <w:r w:rsidR="0020389D">
        <w:rPr>
          <w:lang w:val="en-IE"/>
        </w:rPr>
        <w:t xml:space="preserve"> </w: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 </w:instrTex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EN.CITE.DATA </w:instrText>
      </w:r>
      <w:r w:rsidR="0020389D">
        <w:fldChar w:fldCharType="end"/>
      </w:r>
      <w:r w:rsidR="0020389D">
        <w:fldChar w:fldCharType="separate"/>
      </w:r>
      <w:r w:rsidR="0020389D">
        <w:rPr>
          <w:noProof/>
        </w:rPr>
        <w:t>(</w:t>
      </w:r>
      <w:hyperlink w:anchor="_ENREF_5" w:tooltip="Barlow, 2009 #2" w:history="1">
        <w:r w:rsidR="0020389D">
          <w:rPr>
            <w:noProof/>
          </w:rPr>
          <w:t>5-8</w:t>
        </w:r>
      </w:hyperlink>
      <w:r w:rsidR="0020389D">
        <w:rPr>
          <w:noProof/>
        </w:rPr>
        <w:t xml:space="preserve">, </w:t>
      </w:r>
      <w:hyperlink w:anchor="_ENREF_20" w:tooltip="Richards, 2012 #12" w:history="1">
        <w:r w:rsidR="0020389D">
          <w:rPr>
            <w:noProof/>
          </w:rPr>
          <w:t>20</w:t>
        </w:r>
      </w:hyperlink>
      <w:r w:rsidR="0020389D">
        <w:rPr>
          <w:noProof/>
        </w:rPr>
        <w:t>)</w:t>
      </w:r>
      <w:r w:rsidR="0020389D">
        <w:fldChar w:fldCharType="end"/>
      </w:r>
      <w:r>
        <w:t xml:space="preserve">, other </w:t>
      </w:r>
      <w:r w:rsidR="00503EBA">
        <w:t xml:space="preserve">examples </w:t>
      </w:r>
      <w:r>
        <w:t>have</w:t>
      </w:r>
      <w:r w:rsidR="00254F66">
        <w:t xml:space="preserve"> shown </w:t>
      </w:r>
      <w:r>
        <w:t>either no relationship between prey and venom lethality</w:t>
      </w:r>
      <w:r w:rsidR="00C771C6">
        <w:t xml:space="preserve"> </w:t>
      </w:r>
      <w:r>
        <w:fldChar w:fldCharType="begin"/>
      </w:r>
      <w:r w:rsidR="0020389D">
        <w:instrText xml:space="preserve"> ADDIN EN.CITE &lt;EndNote&gt;&lt;Cite&gt;&lt;Author&gt;Williams&lt;/Author&gt;&lt;Year&gt;1988&lt;/Year&gt;&lt;RecNum&gt;23&lt;/RecNum&gt;&lt;DisplayText&gt;(21)&lt;/DisplayText&gt;&lt;record&gt;&lt;rec-number&gt;23&lt;/rec-number&gt;&lt;foreign-keys&gt;&lt;key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fldChar w:fldCharType="separate"/>
      </w:r>
      <w:r w:rsidR="0020389D">
        <w:rPr>
          <w:noProof/>
        </w:rPr>
        <w:t>(</w:t>
      </w:r>
      <w:hyperlink w:anchor="_ENREF_21" w:tooltip="Williams, 1988 #23" w:history="1">
        <w:r w:rsidR="0020389D">
          <w:rPr>
            <w:noProof/>
          </w:rPr>
          <w:t>21</w:t>
        </w:r>
      </w:hyperlink>
      <w:r w:rsidR="0020389D">
        <w:rPr>
          <w:noProof/>
        </w:rPr>
        <w:t>)</w:t>
      </w:r>
      <w:r>
        <w:fldChar w:fldCharType="end"/>
      </w:r>
      <w:r w:rsidR="00254F66">
        <w:t>,</w:t>
      </w:r>
      <w:r>
        <w:t xml:space="preserve"> or case</w:t>
      </w:r>
      <w:r w:rsidR="00246415">
        <w:t>s</w:t>
      </w:r>
      <w:r>
        <w:t xml:space="preserve"> were</w:t>
      </w:r>
      <w:r w:rsidR="00503EBA">
        <w:t xml:space="preserve"> the</w:t>
      </w:r>
      <w:r>
        <w:t xml:space="preserve"> prey </w:t>
      </w:r>
      <w:r w:rsidR="00246415">
        <w:t xml:space="preserve">species </w:t>
      </w:r>
      <w:r>
        <w:t xml:space="preserve">have evolved </w:t>
      </w:r>
      <w:r w:rsidR="00246415">
        <w:t xml:space="preserve">tolerance </w:t>
      </w:r>
      <w:r>
        <w:t xml:space="preserve">towards their </w:t>
      </w:r>
      <w:r w:rsidRPr="00D77682">
        <w:rPr>
          <w:color w:val="000000" w:themeColor="text1"/>
        </w:rPr>
        <w:t>predators venoms</w:t>
      </w:r>
      <w:r w:rsidR="00801760" w:rsidRPr="00D77682">
        <w:rPr>
          <w:color w:val="000000" w:themeColor="text1"/>
        </w:rPr>
        <w:t xml:space="preserve"> </w:t>
      </w:r>
      <w:r w:rsidR="007C3CB7" w:rsidRPr="00D77682">
        <w:rPr>
          <w:color w:val="000000" w:themeColor="text1"/>
        </w:rPr>
        <w:fldChar w:fldCharType="begin"/>
      </w:r>
      <w:r w:rsidR="0020389D" w:rsidRPr="00D77682">
        <w:rPr>
          <w:color w:val="000000" w:themeColor="text1"/>
        </w:rPr>
        <w:instrText xml:space="preserve"> ADDIN EN.CITE &lt;EndNote&gt;&lt;Cite&gt;&lt;Author&gt;Heatwole&lt;/Author&gt;&lt;Year&gt;1995&lt;/Year&gt;&lt;RecNum&gt;25&lt;/RecNum&gt;&lt;DisplayText&gt;(22, 23)&lt;/DisplayText&gt;&lt;record&gt;&lt;rec-number&gt;25&lt;/rec-number&gt;&lt;foreign-keys&gt;&lt;key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rsidRPr="00D77682">
        <w:rPr>
          <w:color w:val="000000" w:themeColor="text1"/>
        </w:rPr>
        <w:fldChar w:fldCharType="separate"/>
      </w:r>
      <w:r w:rsidR="0020389D" w:rsidRPr="00D77682">
        <w:rPr>
          <w:noProof/>
          <w:color w:val="000000" w:themeColor="text1"/>
        </w:rPr>
        <w:t>(</w:t>
      </w:r>
      <w:hyperlink w:anchor="_ENREF_22" w:tooltip="Heatwole, 1995 #25" w:history="1">
        <w:r w:rsidR="0020389D" w:rsidRPr="00D77682">
          <w:rPr>
            <w:noProof/>
            <w:color w:val="000000" w:themeColor="text1"/>
          </w:rPr>
          <w:t>22</w:t>
        </w:r>
      </w:hyperlink>
      <w:r w:rsidR="0020389D" w:rsidRPr="00D77682">
        <w:rPr>
          <w:noProof/>
          <w:color w:val="000000" w:themeColor="text1"/>
        </w:rPr>
        <w:t xml:space="preserve">, </w:t>
      </w:r>
      <w:hyperlink w:anchor="_ENREF_23" w:tooltip="Voss, 2013 #6" w:history="1">
        <w:r w:rsidR="0020389D" w:rsidRPr="00D77682">
          <w:rPr>
            <w:noProof/>
            <w:color w:val="000000" w:themeColor="text1"/>
          </w:rPr>
          <w:t>23</w:t>
        </w:r>
      </w:hyperlink>
      <w:r w:rsidR="0020389D" w:rsidRPr="00D77682">
        <w:rPr>
          <w:noProof/>
          <w:color w:val="000000" w:themeColor="text1"/>
        </w:rPr>
        <w:t>)</w:t>
      </w:r>
      <w:r w:rsidR="007C3CB7" w:rsidRPr="00D77682">
        <w:rPr>
          <w:color w:val="000000" w:themeColor="text1"/>
        </w:rPr>
        <w:fldChar w:fldCharType="end"/>
      </w:r>
      <w:r w:rsidRPr="00D77682">
        <w:rPr>
          <w:color w:val="000000" w:themeColor="text1"/>
        </w:rPr>
        <w:t xml:space="preserve">. </w:t>
      </w:r>
      <w:r w:rsidR="00C771C6" w:rsidRPr="00D77682">
        <w:rPr>
          <w:color w:val="000000" w:themeColor="text1"/>
        </w:rPr>
        <w:t xml:space="preserve">Of these outcomes </w:t>
      </w:r>
      <w:r w:rsidR="007C7F34" w:rsidRPr="00D77682">
        <w:rPr>
          <w:color w:val="000000" w:themeColor="text1"/>
        </w:rPr>
        <w:t>predator-prey arms race dynamics</w:t>
      </w:r>
      <w:r w:rsidR="0020389D" w:rsidRPr="00D77682">
        <w:rPr>
          <w:color w:val="000000" w:themeColor="text1"/>
        </w:rPr>
        <w:t xml:space="preserve"> </w:t>
      </w:r>
      <w:r w:rsidR="0020389D" w:rsidRPr="00D77682">
        <w:rPr>
          <w:color w:val="000000" w:themeColor="text1"/>
        </w:rPr>
        <w:fldChar w:fldCharType="begin"/>
      </w:r>
      <w:r w:rsidR="0020389D"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20389D" w:rsidRPr="00D77682">
        <w:rPr>
          <w:color w:val="000000" w:themeColor="text1"/>
        </w:rPr>
        <w:fldChar w:fldCharType="separate"/>
      </w:r>
      <w:r w:rsidR="0020389D" w:rsidRPr="00D77682">
        <w:rPr>
          <w:noProof/>
          <w:color w:val="000000" w:themeColor="text1"/>
        </w:rPr>
        <w:t>(</w:t>
      </w:r>
      <w:hyperlink w:anchor="_ENREF_24" w:tooltip="Van Valen, 1973 #96" w:history="1">
        <w:r w:rsidR="0020389D" w:rsidRPr="00D77682">
          <w:rPr>
            <w:noProof/>
            <w:color w:val="000000" w:themeColor="text1"/>
          </w:rPr>
          <w:t>24</w:t>
        </w:r>
      </w:hyperlink>
      <w:r w:rsidR="0020389D" w:rsidRPr="00D77682">
        <w:rPr>
          <w:noProof/>
          <w:color w:val="000000" w:themeColor="text1"/>
        </w:rPr>
        <w:t>)</w:t>
      </w:r>
      <w:r w:rsidR="0020389D" w:rsidRPr="00D77682">
        <w:rPr>
          <w:color w:val="000000" w:themeColor="text1"/>
        </w:rPr>
        <w:fldChar w:fldCharType="end"/>
      </w:r>
      <w:r w:rsidR="007C7F34" w:rsidRPr="00D77682">
        <w:rPr>
          <w:color w:val="000000" w:themeColor="text1"/>
        </w:rPr>
        <w:t xml:space="preserve"> predicts cases of</w:t>
      </w:r>
      <w:r w:rsidR="00565861" w:rsidRPr="00D77682">
        <w:rPr>
          <w:color w:val="000000" w:themeColor="text1"/>
        </w:rPr>
        <w:t xml:space="preserve"> prey-specific venoms </w:t>
      </w:r>
      <w:r w:rsidR="007C7F34" w:rsidRPr="00D77682">
        <w:rPr>
          <w:color w:val="000000" w:themeColor="text1"/>
        </w:rPr>
        <w:t>and</w:t>
      </w:r>
      <w:r w:rsidR="00565861" w:rsidRPr="00D77682">
        <w:rPr>
          <w:color w:val="000000" w:themeColor="text1"/>
        </w:rPr>
        <w:t xml:space="preserve"> the evolution of prey tolerances</w:t>
      </w:r>
      <w:r w:rsidR="00D77682">
        <w:rPr>
          <w:color w:val="000000" w:themeColor="text1"/>
        </w:rPr>
        <w:t xml:space="preserve"> depending on the level of selection on both predator and prey</w:t>
      </w:r>
      <w:r w:rsidR="007C7F34" w:rsidRPr="00D77682">
        <w:rPr>
          <w:color w:val="000000" w:themeColor="text1"/>
        </w:rPr>
        <w:t xml:space="preserve"> </w:t>
      </w:r>
      <w:r w:rsidR="00D77682" w:rsidRPr="00D77682">
        <w:rPr>
          <w:color w:val="000000" w:themeColor="text1"/>
        </w:rPr>
        <w:fldChar w:fldCharType="begin"/>
      </w:r>
      <w:r w:rsidR="00D77682"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D77682" w:rsidRPr="00D77682">
        <w:rPr>
          <w:color w:val="000000" w:themeColor="text1"/>
        </w:rPr>
        <w:fldChar w:fldCharType="separate"/>
      </w:r>
      <w:r w:rsidR="00D77682" w:rsidRPr="00D77682">
        <w:rPr>
          <w:noProof/>
          <w:color w:val="000000" w:themeColor="text1"/>
        </w:rPr>
        <w:t>(</w:t>
      </w:r>
      <w:hyperlink w:anchor="_ENREF_24" w:tooltip="Van Valen, 1973 #96" w:history="1">
        <w:r w:rsidR="00D77682" w:rsidRPr="00D77682">
          <w:rPr>
            <w:noProof/>
            <w:color w:val="000000" w:themeColor="text1"/>
          </w:rPr>
          <w:t>24</w:t>
        </w:r>
      </w:hyperlink>
      <w:r w:rsidR="00D77682" w:rsidRPr="00D77682">
        <w:rPr>
          <w:noProof/>
          <w:color w:val="000000" w:themeColor="text1"/>
        </w:rPr>
        <w:t>)</w:t>
      </w:r>
      <w:r w:rsidR="00D77682" w:rsidRPr="00D77682">
        <w:rPr>
          <w:color w:val="000000" w:themeColor="text1"/>
        </w:rPr>
        <w:fldChar w:fldCharType="end"/>
      </w:r>
      <w:r w:rsidR="0020389D" w:rsidRPr="00D77682">
        <w:rPr>
          <w:color w:val="000000" w:themeColor="text1"/>
        </w:rPr>
        <w:t>,</w:t>
      </w:r>
      <w:r w:rsidR="00D77682" w:rsidRPr="00D77682">
        <w:rPr>
          <w:color w:val="000000" w:themeColor="text1"/>
        </w:rPr>
        <w:t xml:space="preserve"> while </w:t>
      </w:r>
      <w:r w:rsidR="0020389D" w:rsidRPr="00D77682">
        <w:rPr>
          <w:color w:val="000000" w:themeColor="text1"/>
        </w:rPr>
        <w:t>no relationship</w:t>
      </w:r>
      <w:r w:rsidR="00D77682" w:rsidRPr="00D77682">
        <w:rPr>
          <w:color w:val="000000" w:themeColor="text1"/>
        </w:rPr>
        <w:t xml:space="preserve"> between potency and prey identity is predicted by </w:t>
      </w:r>
      <w:del w:id="108" w:author="Chris C" w:date="2017-02-25T22:40:00Z">
        <w:r w:rsidR="00D77682" w:rsidRPr="00D77682" w:rsidDel="00811A5F">
          <w:rPr>
            <w:color w:val="000000" w:themeColor="text1"/>
          </w:rPr>
          <w:delText xml:space="preserve">the </w:delText>
        </w:r>
      </w:del>
      <w:ins w:id="109" w:author="Chris C" w:date="2017-02-25T22:40:00Z">
        <w:r w:rsidR="00811A5F">
          <w:rPr>
            <w:color w:val="000000" w:themeColor="text1"/>
          </w:rPr>
          <w:t>some theories  (e.g.</w:t>
        </w:r>
        <w:r w:rsidR="00811A5F" w:rsidRPr="00D77682">
          <w:rPr>
            <w:color w:val="000000" w:themeColor="text1"/>
          </w:rPr>
          <w:t xml:space="preserve"> </w:t>
        </w:r>
      </w:ins>
      <w:r w:rsidR="00D77682" w:rsidRPr="00D77682">
        <w:rPr>
          <w:color w:val="000000" w:themeColor="text1"/>
        </w:rPr>
        <w:t>overkill hypothesis</w:t>
      </w:r>
      <w:ins w:id="110" w:author="Chris C" w:date="2017-02-25T22:41:00Z">
        <w:r w:rsidR="00811A5F">
          <w:rPr>
            <w:color w:val="000000" w:themeColor="text1"/>
          </w:rPr>
          <w:t>)</w:t>
        </w:r>
      </w:ins>
      <w:r w:rsidR="00D77682" w:rsidRPr="00D77682">
        <w:rPr>
          <w:color w:val="000000" w:themeColor="text1"/>
        </w:rPr>
        <w:t xml:space="preserve"> </w: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 </w:instrTex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EN.CITE.DATA </w:instrText>
      </w:r>
      <w:r w:rsidR="00D77682" w:rsidRPr="00D77682">
        <w:rPr>
          <w:color w:val="000000" w:themeColor="text1"/>
        </w:rPr>
      </w:r>
      <w:r w:rsidR="00D77682" w:rsidRPr="00D77682">
        <w:rPr>
          <w:color w:val="000000" w:themeColor="text1"/>
        </w:rPr>
        <w:fldChar w:fldCharType="end"/>
      </w:r>
      <w:r w:rsidR="00D77682" w:rsidRPr="00D77682">
        <w:rPr>
          <w:color w:val="000000" w:themeColor="text1"/>
        </w:rPr>
      </w:r>
      <w:r w:rsidR="00D77682" w:rsidRPr="00D77682">
        <w:rPr>
          <w:color w:val="000000" w:themeColor="text1"/>
        </w:rPr>
        <w:fldChar w:fldCharType="separate"/>
      </w:r>
      <w:r w:rsidR="00D77682" w:rsidRPr="00D77682">
        <w:rPr>
          <w:noProof/>
          <w:color w:val="000000" w:themeColor="text1"/>
        </w:rPr>
        <w:t>(</w:t>
      </w:r>
      <w:hyperlink w:anchor="_ENREF_9" w:tooltip="Sasa, 1999 #3" w:history="1">
        <w:r w:rsidR="00D77682" w:rsidRPr="00D77682">
          <w:rPr>
            <w:noProof/>
            <w:color w:val="000000" w:themeColor="text1"/>
          </w:rPr>
          <w:t>9-11</w:t>
        </w:r>
      </w:hyperlink>
      <w:r w:rsidR="00D77682" w:rsidRPr="00D77682">
        <w:rPr>
          <w:noProof/>
          <w:color w:val="000000" w:themeColor="text1"/>
        </w:rPr>
        <w:t>)</w:t>
      </w:r>
      <w:r w:rsidR="00D77682" w:rsidRPr="00D77682">
        <w:rPr>
          <w:color w:val="000000" w:themeColor="text1"/>
        </w:rPr>
        <w:fldChar w:fldCharType="end"/>
      </w:r>
      <w:r w:rsidR="00D77682" w:rsidRPr="00D77682">
        <w:rPr>
          <w:color w:val="000000" w:themeColor="text1"/>
        </w:rPr>
        <w:t xml:space="preserve"> </w:t>
      </w:r>
      <w:r w:rsidR="007C7F34" w:rsidRPr="00D77682">
        <w:rPr>
          <w:color w:val="000000" w:themeColor="text1"/>
        </w:rPr>
        <w:t xml:space="preserve">(Figure 2). </w:t>
      </w:r>
      <w:del w:id="111" w:author="Chris C" w:date="2017-02-25T22:41:00Z">
        <w:r w:rsidR="007C7F34" w:rsidDel="00811A5F">
          <w:delText>Th</w:delText>
        </w:r>
        <w:r w:rsidR="00C42698" w:rsidDel="00811A5F">
          <w:delText>is</w:delText>
        </w:r>
        <w:r w:rsidR="00565861" w:rsidDel="00811A5F">
          <w:delText xml:space="preserve"> </w:delText>
        </w:r>
        <w:r w:rsidR="00C771C6" w:rsidDel="00811A5F">
          <w:delText>predict</w:delText>
        </w:r>
        <w:r w:rsidR="00C42698" w:rsidDel="00811A5F">
          <w:delText>ion from the</w:delText>
        </w:r>
      </w:del>
      <w:ins w:id="112" w:author="Chris C" w:date="2017-02-25T22:41:00Z">
        <w:r w:rsidR="00811A5F">
          <w:t>The</w:t>
        </w:r>
      </w:ins>
      <w:r w:rsidR="00C42698">
        <w:t xml:space="preserve"> overkill hypothesis</w:t>
      </w:r>
      <w:r w:rsidR="00C771C6">
        <w:t xml:space="preserve"> </w:t>
      </w:r>
      <w:del w:id="113" w:author="Chris C" w:date="2017-02-25T22:41:00Z">
        <w:r w:rsidR="00C42698" w:rsidDel="00811A5F">
          <w:delText>arises in a</w:delText>
        </w:r>
      </w:del>
      <w:ins w:id="114" w:author="Chris C" w:date="2017-02-25T22:46:00Z">
        <w:r w:rsidR="00F34212">
          <w:t>is based on the finding</w:t>
        </w:r>
      </w:ins>
      <w:ins w:id="115" w:author="Chris C" w:date="2017-02-25T22:42:00Z">
        <w:r w:rsidR="00811A5F">
          <w:t xml:space="preserve"> that given</w:t>
        </w:r>
      </w:ins>
      <w:del w:id="116" w:author="Chris C" w:date="2017-02-25T22:42:00Z">
        <w:r w:rsidR="00C42698" w:rsidDel="00811A5F">
          <w:delText xml:space="preserve"> </w:delText>
        </w:r>
        <w:r w:rsidR="00D77682" w:rsidDel="00811A5F">
          <w:delText xml:space="preserve">scenario </w:delText>
        </w:r>
        <w:r w:rsidR="00C42698" w:rsidDel="00811A5F">
          <w:delText>were</w:delText>
        </w:r>
      </w:del>
      <w:r w:rsidR="00565861">
        <w:t xml:space="preserve"> venom </w:t>
      </w:r>
      <w:del w:id="117" w:author="Chris C" w:date="2017-02-25T22:42:00Z">
        <w:r w:rsidR="00565861" w:rsidDel="00811A5F">
          <w:delText>typically evolves</w:delText>
        </w:r>
      </w:del>
      <w:ins w:id="118" w:author="Chris C" w:date="2017-02-25T22:42:00Z">
        <w:r w:rsidR="00811A5F">
          <w:t>often involves</w:t>
        </w:r>
      </w:ins>
      <w:r w:rsidR="00565861">
        <w:t xml:space="preserve"> levels of lethality </w:t>
      </w:r>
      <w:del w:id="119" w:author="Chris C" w:date="2017-02-25T22:42:00Z">
        <w:r w:rsidR="00565861" w:rsidDel="00811A5F">
          <w:delText xml:space="preserve">so </w:delText>
        </w:r>
      </w:del>
      <w:r w:rsidR="00565861">
        <w:t xml:space="preserve">far in excess of </w:t>
      </w:r>
      <w:del w:id="120" w:author="Chris C" w:date="2017-02-25T22:42:00Z">
        <w:r w:rsidR="00565861" w:rsidDel="00811A5F">
          <w:delText xml:space="preserve">trophic </w:delText>
        </w:r>
      </w:del>
      <w:r w:rsidR="00565861">
        <w:t xml:space="preserve">requirements </w:t>
      </w:r>
      <w:del w:id="121" w:author="Chris C" w:date="2017-02-25T22:42:00Z">
        <w:r w:rsidR="00565861" w:rsidDel="00811A5F">
          <w:delText xml:space="preserve">that </w:delText>
        </w:r>
      </w:del>
      <w:ins w:id="122" w:author="Chris C" w:date="2017-02-25T22:42:00Z">
        <w:r w:rsidR="00811A5F">
          <w:t>need</w:t>
        </w:r>
      </w:ins>
      <w:ins w:id="123" w:author="Chris C" w:date="2017-02-25T22:47:00Z">
        <w:r w:rsidR="00F34212">
          <w:t>ed</w:t>
        </w:r>
      </w:ins>
      <w:ins w:id="124" w:author="Chris C" w:date="2017-02-25T22:42:00Z">
        <w:r w:rsidR="00811A5F">
          <w:t xml:space="preserve"> to kill </w:t>
        </w:r>
      </w:ins>
      <w:del w:id="125" w:author="Chris C" w:date="2017-02-25T22:42:00Z">
        <w:r w:rsidR="00565861" w:rsidDel="00811A5F">
          <w:delText xml:space="preserve">potential </w:delText>
        </w:r>
      </w:del>
      <w:ins w:id="126" w:author="Chris C" w:date="2017-02-25T22:42:00Z">
        <w:r w:rsidR="00F34212">
          <w:t xml:space="preserve">prey, </w:t>
        </w:r>
      </w:ins>
      <w:ins w:id="127" w:author="Chris C" w:date="2017-02-25T22:47:00Z">
        <w:r w:rsidR="00F34212">
          <w:t xml:space="preserve">that </w:t>
        </w:r>
      </w:ins>
      <w:r w:rsidR="00565861">
        <w:t>predator-prey dynamics play a minor role in</w:t>
      </w:r>
      <w:ins w:id="128" w:author="Chris C" w:date="2017-02-25T22:50:00Z">
        <w:r w:rsidR="00F34212">
          <w:t xml:space="preserve"> the evolution</w:t>
        </w:r>
      </w:ins>
      <w:r w:rsidR="00565861">
        <w:t xml:space="preserve"> </w:t>
      </w:r>
      <w:ins w:id="129" w:author="Chris C" w:date="2017-02-25T22:49:00Z">
        <w:r w:rsidR="00F34212">
          <w:t xml:space="preserve">venom </w:t>
        </w:r>
      </w:ins>
      <w:del w:id="130" w:author="Chris C" w:date="2017-02-25T22:49:00Z">
        <w:r w:rsidR="00565861" w:rsidDel="00F34212">
          <w:delText xml:space="preserve">further </w:delText>
        </w:r>
      </w:del>
      <w:r w:rsidR="00565861">
        <w:t>potency</w:t>
      </w:r>
      <w:del w:id="131" w:author="Chris C" w:date="2017-02-25T22:50:00Z">
        <w:r w:rsidR="00565861" w:rsidDel="00F34212">
          <w:delText xml:space="preserve"> evolution</w:delText>
        </w:r>
      </w:del>
      <w:r w:rsidR="007C7F34">
        <w:t>.</w:t>
      </w:r>
      <w:r w:rsidR="00C771C6">
        <w:t xml:space="preserve"> </w:t>
      </w:r>
      <w:del w:id="132" w:author="Chris C" w:date="2017-02-25T22:50:00Z">
        <w:r w:rsidR="00C42698" w:rsidDel="00F34212">
          <w:delText xml:space="preserve">To </w:delText>
        </w:r>
      </w:del>
      <w:ins w:id="133" w:author="Chris C" w:date="2017-02-25T22:50:00Z">
        <w:r w:rsidR="00F34212">
          <w:t xml:space="preserve">Thus controlling for the phylogenetic distance </w:t>
        </w:r>
      </w:ins>
      <w:ins w:id="134" w:author="Chris C" w:date="2017-02-25T22:53:00Z">
        <w:r w:rsidR="00F34212">
          <w:t xml:space="preserve">between that </w:t>
        </w:r>
      </w:ins>
      <w:ins w:id="135" w:author="Chris C" w:date="2017-02-25T22:50:00Z">
        <w:r w:rsidR="00F34212">
          <w:t xml:space="preserve">of the model species </w:t>
        </w:r>
      </w:ins>
      <w:ins w:id="136" w:author="Chris C" w:date="2017-02-25T22:53:00Z">
        <w:r w:rsidR="00F34212">
          <w:t>and natural prey,</w:t>
        </w:r>
      </w:ins>
      <w:ins w:id="137" w:author="Chris C" w:date="2017-02-25T22:51:00Z">
        <w:r w:rsidR="00F34212">
          <w:t xml:space="preserve"> </w:t>
        </w:r>
      </w:ins>
      <w:r w:rsidR="00C42698">
        <w:t xml:space="preserve">both </w:t>
      </w:r>
      <w:ins w:id="138" w:author="Chris C" w:date="2017-02-25T22:54:00Z">
        <w:r w:rsidR="00F34212">
          <w:t xml:space="preserve">helps to account for this possible sources variation, but also provides </w:t>
        </w:r>
      </w:ins>
      <w:ins w:id="139" w:author="Chris C" w:date="2017-02-25T22:55:00Z">
        <w:r w:rsidR="00F34212">
          <w:t xml:space="preserve">a </w:t>
        </w:r>
      </w:ins>
      <w:r w:rsidR="00C42698">
        <w:t>test whether</w:t>
      </w:r>
      <w:r w:rsidR="00D77682">
        <w:t xml:space="preserve"> </w:t>
      </w:r>
      <w:del w:id="140" w:author="Chris C" w:date="2017-02-25T22:55:00Z">
        <w:r w:rsidR="00D77682" w:rsidDel="00F34212">
          <w:delText xml:space="preserve">any of these outcomes is the general rule with </w:delText>
        </w:r>
        <w:r w:rsidR="00642D77" w:rsidDel="00F34212">
          <w:delText>regards</w:delText>
        </w:r>
        <w:r w:rsidR="00D77682" w:rsidDel="00F34212">
          <w:delText xml:space="preserve"> to venom potency </w:delText>
        </w:r>
        <w:r w:rsidR="00C42698" w:rsidDel="00F34212">
          <w:delText>and also to</w:delText>
        </w:r>
        <w:r w:rsidR="00642D77" w:rsidDel="00F34212">
          <w:delText xml:space="preserve"> allow comparisons across species with diverse diets</w:delText>
        </w:r>
        <w:r w:rsidR="00C42698" w:rsidDel="00F34212">
          <w:delText xml:space="preserve"> we use the evolutionary distance between the </w:delText>
        </w:r>
        <w:r w:rsidR="00642D77" w:rsidDel="00F34212">
          <w:delText xml:space="preserve">test </w:delText>
        </w:r>
        <w:r w:rsidR="00C42698" w:rsidDel="00F34212">
          <w:delText>species used to measure potency and the</w:delText>
        </w:r>
      </w:del>
      <w:proofErr w:type="spellStart"/>
      <w:ins w:id="141" w:author="Chris C" w:date="2017-02-25T22:55:00Z">
        <w:r w:rsidR="00F34212">
          <w:t>venon</w:t>
        </w:r>
        <w:proofErr w:type="spellEnd"/>
        <w:r w:rsidR="00F34212">
          <w:t xml:space="preserve"> toxicity is adapted to </w:t>
        </w:r>
      </w:ins>
      <w:del w:id="142" w:author="Chris C" w:date="2017-02-25T22:55:00Z">
        <w:r w:rsidR="00C42698" w:rsidDel="00F34212">
          <w:delText xml:space="preserve"> </w:delText>
        </w:r>
      </w:del>
      <w:r w:rsidR="00C42698">
        <w:t>species typically found within each snake diet.</w:t>
      </w:r>
      <w:r w:rsidR="00026283">
        <w:t xml:space="preserve"> </w:t>
      </w:r>
      <w:del w:id="143" w:author="Chris C" w:date="2017-02-25T22:57:00Z">
        <w:r w:rsidR="00026283" w:rsidDel="00714724">
          <w:delText>This measure would be expected to have no</w:delText>
        </w:r>
      </w:del>
      <w:ins w:id="144" w:author="Chris C" w:date="2017-02-25T22:57:00Z">
        <w:r w:rsidR="00714724">
          <w:t>No</w:t>
        </w:r>
      </w:ins>
      <w:r w:rsidR="00026283">
        <w:t xml:space="preserve"> relationship </w:t>
      </w:r>
      <w:del w:id="145" w:author="Chris C" w:date="2017-02-25T22:57:00Z">
        <w:r w:rsidR="00026283" w:rsidDel="00714724">
          <w:delText xml:space="preserve">with </w:delText>
        </w:r>
      </w:del>
      <w:ins w:id="146" w:author="Chris C" w:date="2017-02-25T22:57:00Z">
        <w:r w:rsidR="00714724">
          <w:t xml:space="preserve">between </w:t>
        </w:r>
      </w:ins>
      <w:r w:rsidR="00026283">
        <w:t xml:space="preserve">venom potency </w:t>
      </w:r>
      <w:proofErr w:type="spellStart"/>
      <w:ins w:id="147" w:author="Chris C" w:date="2017-02-25T22:57:00Z">
        <w:r w:rsidR="00714724">
          <w:t>phylogentic</w:t>
        </w:r>
        <w:proofErr w:type="spellEnd"/>
        <w:r w:rsidR="00714724">
          <w:t xml:space="preserve"> distance, would support </w:t>
        </w:r>
      </w:ins>
      <w:del w:id="148" w:author="Chris C" w:date="2017-02-25T22:57:00Z">
        <w:r w:rsidR="00026283" w:rsidDel="00714724">
          <w:delText xml:space="preserve">if </w:delText>
        </w:r>
        <w:r w:rsidR="00642D77" w:rsidDel="00714724">
          <w:delText xml:space="preserve">a </w:delText>
        </w:r>
      </w:del>
      <w:ins w:id="149" w:author="Chris C" w:date="2017-02-25T22:57:00Z">
        <w:r w:rsidR="00714724">
          <w:t xml:space="preserve"> the </w:t>
        </w:r>
      </w:ins>
      <w:r w:rsidR="00026283">
        <w:t xml:space="preserve">overkill </w:t>
      </w:r>
      <w:r w:rsidR="00642D77">
        <w:t>mechanism</w:t>
      </w:r>
      <w:ins w:id="150" w:author="Chris C" w:date="2017-02-25T22:57:00Z">
        <w:r w:rsidR="00714724">
          <w:t xml:space="preserve">, </w:t>
        </w:r>
      </w:ins>
      <w:del w:id="151" w:author="Chris C" w:date="2017-02-25T22:57:00Z">
        <w:r w:rsidR="00642D77" w:rsidDel="00714724">
          <w:delText xml:space="preserve"> </w:delText>
        </w:r>
        <w:r w:rsidR="00026283" w:rsidDel="00714724">
          <w:delText xml:space="preserve">is the general driver of venom potency variation, </w:delText>
        </w:r>
      </w:del>
      <w:r w:rsidR="00026283">
        <w:t xml:space="preserve">while </w:t>
      </w:r>
      <w:ins w:id="152" w:author="Chris C" w:date="2017-02-25T22:58:00Z">
        <w:r w:rsidR="00714724">
          <w:t xml:space="preserve">if venom was evolved to be </w:t>
        </w:r>
      </w:ins>
      <w:r w:rsidR="00026283">
        <w:t>prey-specific</w:t>
      </w:r>
      <w:del w:id="153" w:author="Chris C" w:date="2017-02-25T22:58:00Z">
        <w:r w:rsidR="00026283" w:rsidDel="00714724">
          <w:delText xml:space="preserve"> venom</w:delText>
        </w:r>
      </w:del>
      <w:ins w:id="154" w:author="Chris C" w:date="2017-02-25T22:58:00Z">
        <w:r w:rsidR="00714724">
          <w:t>, we</w:t>
        </w:r>
      </w:ins>
      <w:del w:id="155" w:author="Chris C" w:date="2017-02-25T22:58:00Z">
        <w:r w:rsidR="00026283" w:rsidDel="00714724">
          <w:delText xml:space="preserve"> </w:delText>
        </w:r>
      </w:del>
      <w:ins w:id="156" w:author="Chris C" w:date="2017-02-25T22:58:00Z">
        <w:r w:rsidR="00714724">
          <w:t xml:space="preserve"> </w:t>
        </w:r>
      </w:ins>
      <w:r w:rsidR="00026283">
        <w:t xml:space="preserve">would be expected to </w:t>
      </w:r>
      <w:del w:id="157" w:author="Chris C" w:date="2017-02-25T22:58:00Z">
        <w:r w:rsidR="00026283" w:rsidDel="00714724">
          <w:delText xml:space="preserve">be </w:delText>
        </w:r>
      </w:del>
      <w:ins w:id="158" w:author="Chris C" w:date="2017-02-25T22:58:00Z">
        <w:r w:rsidR="00714724">
          <w:t xml:space="preserve">see </w:t>
        </w:r>
      </w:ins>
      <w:r w:rsidR="00026283">
        <w:t xml:space="preserve">higher </w:t>
      </w:r>
      <w:ins w:id="159" w:author="Chris C" w:date="2017-02-25T22:58:00Z">
        <w:r w:rsidR="00714724">
          <w:t xml:space="preserve">potencies </w:t>
        </w:r>
      </w:ins>
      <w:del w:id="160" w:author="Chris C" w:date="2017-02-25T22:59:00Z">
        <w:r w:rsidR="00026283" w:rsidDel="00714724">
          <w:delText>when tested on</w:delText>
        </w:r>
      </w:del>
      <w:ins w:id="161" w:author="Chris C" w:date="2017-02-25T22:59:00Z">
        <w:r w:rsidR="00714724">
          <w:t>in model</w:t>
        </w:r>
      </w:ins>
      <w:r w:rsidR="00026283">
        <w:t xml:space="preserve"> species more closely related to their typical prey species</w:t>
      </w:r>
      <w:del w:id="162" w:author="Chris C" w:date="2017-02-25T22:59:00Z">
        <w:r w:rsidR="00642D77" w:rsidDel="00714724">
          <w:delText>, or lower in the case of the evolution of widespread immunity in prey species</w:delText>
        </w:r>
      </w:del>
      <w:r w:rsidR="00026283">
        <w:t xml:space="preserve"> (Figure 2).</w:t>
      </w:r>
    </w:p>
    <w:p w14:paraId="2215E479" w14:textId="39B38A56" w:rsidR="00286E66" w:rsidRDefault="00EE01E3" w:rsidP="00EE01E3">
      <w:pPr>
        <w:spacing w:line="360" w:lineRule="auto"/>
        <w:ind w:firstLine="720"/>
        <w:jc w:val="center"/>
        <w:rPr>
          <w:lang w:val="en-IE"/>
        </w:rPr>
      </w:pPr>
      <w:r>
        <w:rPr>
          <w:noProof/>
        </w:rPr>
        <w:lastRenderedPageBreak/>
        <w:drawing>
          <wp:inline distT="0" distB="0" distL="0" distR="0" wp14:anchorId="360304F9" wp14:editId="7C240833">
            <wp:extent cx="5174080" cy="3774440"/>
            <wp:effectExtent l="0" t="0" r="7620" b="10160"/>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213" cy="3777455"/>
                    </a:xfrm>
                    <a:prstGeom prst="rect">
                      <a:avLst/>
                    </a:prstGeom>
                    <a:noFill/>
                    <a:ln>
                      <a:noFill/>
                    </a:ln>
                  </pic:spPr>
                </pic:pic>
              </a:graphicData>
            </a:graphic>
          </wp:inline>
        </w:drawing>
      </w:r>
    </w:p>
    <w:p w14:paraId="2FD174E5" w14:textId="1E9E118A" w:rsidR="00426ABB" w:rsidRPr="00EE01E3" w:rsidRDefault="00EE01E3" w:rsidP="00426ABB">
      <w:pPr>
        <w:spacing w:line="360" w:lineRule="auto"/>
        <w:ind w:firstLine="720"/>
        <w:rPr>
          <w:sz w:val="20"/>
          <w:szCs w:val="20"/>
          <w:lang w:val="en-IE"/>
        </w:rPr>
      </w:pPr>
      <w:r w:rsidRPr="00EE01E3">
        <w:rPr>
          <w:sz w:val="20"/>
          <w:szCs w:val="20"/>
          <w:lang w:val="en-IE"/>
        </w:rPr>
        <w:t xml:space="preserve">Figure </w:t>
      </w:r>
      <w:r w:rsidR="00572B9A">
        <w:rPr>
          <w:sz w:val="20"/>
          <w:szCs w:val="20"/>
          <w:lang w:val="en-IE"/>
        </w:rPr>
        <w:t>2</w:t>
      </w:r>
      <w:r w:rsidRPr="00EE01E3">
        <w:rPr>
          <w:sz w:val="20"/>
          <w:szCs w:val="20"/>
          <w:lang w:val="en-IE"/>
        </w:rPr>
        <w:t>. Summary of hypothesis relating to potential drivers of snake venom evolution.</w:t>
      </w:r>
    </w:p>
    <w:p w14:paraId="5C7D3B32" w14:textId="54A50B85" w:rsidR="00E91DBC" w:rsidRDefault="00E91DBC" w:rsidP="00E91DBC">
      <w:pPr>
        <w:spacing w:line="360" w:lineRule="auto"/>
      </w:pPr>
    </w:p>
    <w:p w14:paraId="6770D11E" w14:textId="77777777" w:rsidR="002B1387" w:rsidRDefault="00E91DBC" w:rsidP="00E91DBC">
      <w:pPr>
        <w:spacing w:line="360" w:lineRule="auto"/>
        <w:rPr>
          <w:ins w:id="163" w:author="Chris C" w:date="2017-02-25T23:11:00Z"/>
        </w:rPr>
      </w:pPr>
      <w:r>
        <w:tab/>
        <w:t>As the ability to incapacitate prey is also determined by the amount of venom available it would also be predicted that venom volume would be under similar selective</w:t>
      </w:r>
      <w:ins w:id="164" w:author="Kevin Healy" w:date="2017-02-20T17:50:00Z">
        <w:r w:rsidR="008338EE">
          <w:t xml:space="preserve"> </w:t>
        </w:r>
      </w:ins>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20389D">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20389D">
        <w:rPr>
          <w:noProof/>
        </w:rPr>
        <w:t>(</w:t>
      </w:r>
      <w:hyperlink w:anchor="_ENREF_25" w:tooltip="McCue, 2006 #10" w:history="1">
        <w:r w:rsidR="0020389D">
          <w:rPr>
            <w:noProof/>
          </w:rPr>
          <w:t>25</w:t>
        </w:r>
      </w:hyperlink>
      <w:r w:rsidR="0020389D">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20389D">
        <w:instrText xml:space="preserve"> ADDIN EN.CITE &lt;EndNote&gt;&lt;Cite&gt;&lt;Author&gt;Pintor&lt;/Author&gt;&lt;Year&gt;2010&lt;/Year&gt;&lt;RecNum&gt;27&lt;/RecNum&gt;&lt;DisplayText&gt;(26)&lt;/DisplayText&gt;&lt;record&gt;&lt;rec-number&gt;27&lt;/rec-number&gt;&lt;foreign-keys&gt;&lt;key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20389D">
        <w:rPr>
          <w:noProof/>
        </w:rPr>
        <w:t>(</w:t>
      </w:r>
      <w:hyperlink w:anchor="_ENREF_26" w:tooltip="Pintor, 2010 #27" w:history="1">
        <w:r w:rsidR="0020389D">
          <w:rPr>
            <w:noProof/>
          </w:rPr>
          <w:t>26</w:t>
        </w:r>
      </w:hyperlink>
      <w:r w:rsidR="0020389D">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w:t>
      </w:r>
      <w:ins w:id="165" w:author="Chris C" w:date="2017-02-25T23:03:00Z">
        <w:r w:rsidR="00714724">
          <w:t xml:space="preserve"> or</w:t>
        </w:r>
      </w:ins>
      <w:r>
        <w:t xml:space="preserve"> </w:t>
      </w:r>
      <w:r w:rsidR="00BC5AB5">
        <w:t>metabolic rate</w:t>
      </w:r>
      <w:r w:rsidR="007B1164">
        <w:t xml:space="preserve">. Both prey size and metabolic rate are strongly determined by body size </w:t>
      </w:r>
      <w:r w:rsidR="00BC5AB5">
        <w:fldChar w:fldCharType="begin"/>
      </w:r>
      <w:r w:rsidR="00E848FC">
        <w:instrText xml:space="preserve"> ADDIN EN.CITE &lt;EndNote&gt;&lt;Cite&gt;&lt;Author&gt;Carbone&lt;/Author&gt;&lt;Year&gt;2014&lt;/Year&gt;&lt;RecNum&gt;93&lt;/RecNum&gt;&lt;DisplayText&gt;(9,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E848FC">
        <w:rPr>
          <w:noProof/>
        </w:rPr>
        <w:t>(</w:t>
      </w:r>
      <w:hyperlink w:anchor="_ENREF_9" w:tooltip="Sasa, 1999 #3" w:history="1">
        <w:r w:rsidR="0020389D">
          <w:rPr>
            <w:noProof/>
          </w:rPr>
          <w:t>9</w:t>
        </w:r>
      </w:hyperlink>
      <w:r w:rsidR="00E848FC">
        <w:rPr>
          <w:noProof/>
        </w:rPr>
        <w:t xml:space="preserve">, </w:t>
      </w:r>
      <w:hyperlink w:anchor="_ENREF_19" w:tooltip="Carbone, 2014 #93" w:history="1">
        <w:r w:rsidR="0020389D">
          <w:rPr>
            <w:noProof/>
          </w:rPr>
          <w:t>19</w:t>
        </w:r>
      </w:hyperlink>
      <w:r w:rsidR="00E848FC">
        <w:rPr>
          <w:noProof/>
        </w:rPr>
        <w:t>)</w:t>
      </w:r>
      <w:r w:rsidR="00BC5AB5">
        <w:fldChar w:fldCharType="end"/>
      </w:r>
      <w:r w:rsidR="00E7439E">
        <w:t>.</w:t>
      </w:r>
      <w:r w:rsidR="007B1164">
        <w:t xml:space="preserve"> In terms of prey size, in general</w:t>
      </w:r>
      <w:r w:rsidR="00535369">
        <w:t xml:space="preserve"> </w:t>
      </w:r>
      <w:r w:rsidR="009751BF">
        <w:t xml:space="preserve">larger </w:t>
      </w:r>
      <w:ins w:id="166" w:author="Chris C" w:date="2017-02-25T23:04:00Z">
        <w:r w:rsidR="00714724">
          <w:t xml:space="preserve">terrestrial </w:t>
        </w:r>
      </w:ins>
      <w:r w:rsidR="009751BF">
        <w:t>predators eat larger prey</w:t>
      </w:r>
      <w:r w:rsidR="009751BF" w:rsidRPr="009751BF">
        <w:t xml:space="preserve"> </w:t>
      </w:r>
      <w:r w:rsidR="009751BF">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848FC">
        <w:rPr>
          <w:noProof/>
        </w:rPr>
        <w:t>(</w:t>
      </w:r>
      <w:hyperlink w:anchor="_ENREF_19" w:tooltip="Carbone, 2014 #93" w:history="1">
        <w:r w:rsidR="0020389D">
          <w:rPr>
            <w:noProof/>
          </w:rPr>
          <w:t>19</w:t>
        </w:r>
      </w:hyperlink>
      <w:r w:rsidR="00E848FC">
        <w:rPr>
          <w:noProof/>
        </w:rPr>
        <w:t>)</w:t>
      </w:r>
      <w:r w:rsidR="009751BF">
        <w:fldChar w:fldCharType="end"/>
      </w:r>
      <w:r w:rsidR="009751BF">
        <w:t xml:space="preserve">. </w:t>
      </w:r>
      <w:r w:rsidR="007B1164">
        <w:t>I</w:t>
      </w:r>
      <w:r w:rsidR="004058B3">
        <w:t>t would</w:t>
      </w:r>
      <w:r w:rsidR="007B1164">
        <w:t xml:space="preserve"> hence</w:t>
      </w:r>
      <w:r w:rsidR="004058B3">
        <w:t xml:space="preserve"> 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20389D">
        <w:instrText xml:space="preserve"> ADDIN EN.CITE &lt;EndNote&gt;&lt;Cite&gt;&lt;Author&gt;Hayes&lt;/Author&gt;&lt;Year&gt;1995&lt;/Year&gt;&lt;RecNum&gt;28&lt;/RecNum&gt;&lt;DisplayText&gt;(27, 28)&lt;/DisplayText&gt;&lt;record&gt;&lt;rec-number&gt;28&lt;/rec-number&gt;&lt;foreign-keys&gt;&lt;key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20389D">
        <w:rPr>
          <w:noProof/>
        </w:rPr>
        <w:t>(</w:t>
      </w:r>
      <w:hyperlink w:anchor="_ENREF_27" w:tooltip="Hayes, 1995 #28" w:history="1">
        <w:r w:rsidR="0020389D">
          <w:rPr>
            <w:noProof/>
          </w:rPr>
          <w:t>27</w:t>
        </w:r>
      </w:hyperlink>
      <w:r w:rsidR="0020389D">
        <w:rPr>
          <w:noProof/>
        </w:rPr>
        <w:t xml:space="preserve">, </w:t>
      </w:r>
      <w:hyperlink w:anchor="_ENREF_28" w:tooltip="Hayes, 2002 #9" w:history="1">
        <w:r w:rsidR="0020389D">
          <w:rPr>
            <w:noProof/>
          </w:rPr>
          <w:t>28</w:t>
        </w:r>
      </w:hyperlink>
      <w:r w:rsidR="0020389D">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20389D">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p>
    <w:p w14:paraId="111E6510" w14:textId="77777777" w:rsidR="002B1387" w:rsidRDefault="002B1387" w:rsidP="00E91DBC">
      <w:pPr>
        <w:spacing w:line="360" w:lineRule="auto"/>
        <w:rPr>
          <w:ins w:id="167" w:author="Chris C" w:date="2017-02-25T23:15:00Z"/>
          <w:rFonts w:eastAsiaTheme="minorEastAsia"/>
        </w:rPr>
      </w:pPr>
    </w:p>
    <w:p w14:paraId="450EC143" w14:textId="71884797" w:rsidR="009751BF" w:rsidRPr="000E7B97" w:rsidRDefault="002B1387" w:rsidP="00E91DBC">
      <w:pPr>
        <w:spacing w:line="360" w:lineRule="auto"/>
      </w:pPr>
      <w:commentRangeStart w:id="168"/>
      <w:ins w:id="169" w:author="Chris C" w:date="2017-02-25T23:12:00Z">
        <w:r>
          <w:rPr>
            <w:rFonts w:eastAsiaTheme="minorEastAsia"/>
          </w:rPr>
          <w:t>The</w:t>
        </w:r>
      </w:ins>
      <w:commentRangeEnd w:id="168"/>
      <w:ins w:id="170" w:author="Chris C" w:date="2017-02-25T23:15:00Z">
        <w:r>
          <w:rPr>
            <w:rStyle w:val="CommentReference"/>
          </w:rPr>
          <w:commentReference w:id="168"/>
        </w:r>
      </w:ins>
      <w:ins w:id="171" w:author="Chris C" w:date="2017-02-25T23:12:00Z">
        <w:r>
          <w:rPr>
            <w:rFonts w:eastAsiaTheme="minorEastAsia"/>
          </w:rPr>
          <w:t xml:space="preserve"> overkill hypothesis </w:t>
        </w:r>
      </w:ins>
      <w:ins w:id="172" w:author="Chris C" w:date="2017-02-25T23:15:00Z">
        <w:r>
          <w:rPr>
            <w:rFonts w:eastAsiaTheme="minorEastAsia"/>
          </w:rPr>
          <w:t>would</w:t>
        </w:r>
      </w:ins>
      <w:ins w:id="173" w:author="Chris C" w:date="2017-02-25T23:12:00Z">
        <w:r>
          <w:rPr>
            <w:rFonts w:eastAsiaTheme="minorEastAsia"/>
          </w:rPr>
          <w:t xml:space="preserve"> predic</w:t>
        </w:r>
      </w:ins>
      <w:ins w:id="174" w:author="Chris C" w:date="2017-02-25T23:15:00Z">
        <w:r>
          <w:rPr>
            <w:rFonts w:eastAsiaTheme="minorEastAsia"/>
          </w:rPr>
          <w:t>t</w:t>
        </w:r>
      </w:ins>
      <w:ins w:id="175" w:author="Chris C" w:date="2017-02-25T23:12:00Z">
        <w:r>
          <w:rPr>
            <w:rFonts w:eastAsiaTheme="minorEastAsia"/>
          </w:rPr>
          <w:t xml:space="preserve"> no relationship between venom yield and prey size, or a scaling exponent with snake mass of 0. </w:t>
        </w:r>
      </w:ins>
      <w:ins w:id="176" w:author="Chris C" w:date="2017-02-25T23:13:00Z">
        <w:r>
          <w:rPr>
            <w:rFonts w:eastAsiaTheme="minorEastAsia"/>
          </w:rPr>
          <w:t xml:space="preserve"> </w:t>
        </w:r>
      </w:ins>
      <w:del w:id="177" w:author="Chris C" w:date="2017-02-25T23:13:00Z">
        <w:r w:rsidR="00E15A59" w:rsidDel="002B1387">
          <w:delText xml:space="preserve">One </w:delText>
        </w:r>
      </w:del>
      <w:ins w:id="178" w:author="Chris C" w:date="2017-02-25T23:13:00Z">
        <w:r>
          <w:t xml:space="preserve">Alternatively, </w:t>
        </w:r>
        <w:del w:id="179" w:author="Kevin Healy" w:date="2017-03-03T15:43:00Z">
          <w:r w:rsidDel="002F0A8F">
            <w:delText>one</w:delText>
          </w:r>
        </w:del>
      </w:ins>
      <w:ins w:id="180" w:author="Kevin Healy" w:date="2017-03-03T15:43:00Z">
        <w:r w:rsidR="002F0A8F">
          <w:t>another</w:t>
        </w:r>
      </w:ins>
      <w:ins w:id="181" w:author="Chris C" w:date="2017-02-25T23:13:00Z">
        <w:r>
          <w:t xml:space="preserve"> </w:t>
        </w:r>
      </w:ins>
      <w:r w:rsidR="00E15A59">
        <w:t xml:space="preserve">prediction is that </w:t>
      </w:r>
      <w:r w:rsidR="00445032">
        <w:t xml:space="preserve">venom </w:t>
      </w:r>
      <w:r w:rsidR="00D6784F">
        <w:lastRenderedPageBreak/>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2007DB"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1B838082"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848FC">
        <w:rPr>
          <w:noProof/>
        </w:rPr>
        <w:t>(</w:t>
      </w:r>
      <w:hyperlink w:anchor="_ENREF_19" w:tooltip="Carbone, 2014 #93" w:history="1">
        <w:r w:rsidR="0020389D">
          <w:rPr>
            <w:noProof/>
          </w:rPr>
          <w:t>19</w:t>
        </w:r>
      </w:hyperlink>
      <w:r w:rsidR="00E848FC">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20389D">
        <w:rPr>
          <w:noProof/>
        </w:rPr>
        <w:t>(</w:t>
      </w:r>
      <w:hyperlink w:anchor="_ENREF_29" w:tooltip="Nestorov, 2003 #101" w:history="1">
        <w:r w:rsidR="0020389D">
          <w:rPr>
            <w:noProof/>
          </w:rPr>
          <w:t>29</w:t>
        </w:r>
      </w:hyperlink>
      <w:r w:rsidR="0020389D">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13EE3070"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20389D">
        <w:rPr>
          <w:noProof/>
        </w:rPr>
        <w:t>(</w:t>
      </w:r>
      <w:hyperlink w:anchor="_ENREF_29" w:tooltip="Nestorov, 2003 #101" w:history="1">
        <w:r w:rsidR="0020389D">
          <w:rPr>
            <w:noProof/>
          </w:rPr>
          <w:t>29</w:t>
        </w:r>
      </w:hyperlink>
      <w:r w:rsidR="0020389D">
        <w:rPr>
          <w:noProof/>
        </w:rPr>
        <w:t>)</w:t>
      </w:r>
      <w:r w:rsidR="002144EF">
        <w:fldChar w:fldCharType="end"/>
      </w:r>
      <w:r w:rsidR="00E15A59">
        <w:t>.</w:t>
      </w:r>
      <w:r w:rsidR="004F2E54">
        <w:t xml:space="preserve"> </w:t>
      </w:r>
      <w:r w:rsidR="006B743A">
        <w:t xml:space="preserve">Hence to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0CDB4CD7" w14:textId="2B450004" w:rsidR="0023568A" w:rsidDel="002B1387" w:rsidRDefault="0013466C" w:rsidP="005266A2">
      <w:pPr>
        <w:spacing w:line="360" w:lineRule="auto"/>
        <w:rPr>
          <w:del w:id="182" w:author="Chris C" w:date="2017-02-25T23:15:00Z"/>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20389D">
        <w:rPr>
          <w:rFonts w:eastAsiaTheme="minorEastAsia"/>
          <w:noProof/>
        </w:rPr>
        <w:t>(</w:t>
      </w:r>
      <w:hyperlink w:anchor="_ENREF_29" w:tooltip="Nestorov, 2003 #101" w:history="1">
        <w:r w:rsidR="0020389D">
          <w:rPr>
            <w:rFonts w:eastAsiaTheme="minorEastAsia"/>
            <w:noProof/>
          </w:rPr>
          <w:t>29</w:t>
        </w:r>
      </w:hyperlink>
      <w:r w:rsidR="0020389D">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E848FC">
        <w:rPr>
          <w:rFonts w:eastAsiaTheme="minorEastAsia"/>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848FC">
        <w:rPr>
          <w:rFonts w:eastAsiaTheme="minorEastAsia"/>
          <w:noProof/>
        </w:rPr>
        <w:t>(</w:t>
      </w:r>
      <w:hyperlink w:anchor="_ENREF_19" w:tooltip="Carbone, 2014 #93" w:history="1">
        <w:r w:rsidR="0020389D">
          <w:rPr>
            <w:rFonts w:eastAsiaTheme="minorEastAsia"/>
            <w:noProof/>
          </w:rPr>
          <w:t>19</w:t>
        </w:r>
      </w:hyperlink>
      <w:r w:rsidR="00E848FC">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ins w:id="183" w:author="Chris C" w:date="2017-02-25T23:15:00Z">
        <w:r w:rsidR="002B1387">
          <w:rPr>
            <w:rFonts w:eastAsiaTheme="minorEastAsia"/>
          </w:rPr>
          <w:t xml:space="preserve"> </w:t>
        </w:r>
        <w:r w:rsidR="002B1387" w:rsidDel="002B1387">
          <w:rPr>
            <w:rFonts w:eastAsiaTheme="minorEastAsia"/>
          </w:rPr>
          <w:t xml:space="preserve"> </w:t>
        </w:r>
      </w:ins>
    </w:p>
    <w:p w14:paraId="3536E854" w14:textId="20071FCA" w:rsidR="008452B2" w:rsidRPr="008452B2" w:rsidRDefault="004C5322" w:rsidP="005266A2">
      <w:pPr>
        <w:spacing w:line="360" w:lineRule="auto"/>
        <w:rPr>
          <w:rFonts w:eastAsiaTheme="minorEastAsia"/>
        </w:rPr>
      </w:pPr>
      <w:del w:id="184" w:author="Chris C" w:date="2017-02-25T23:11:00Z">
        <w:r w:rsidDel="002B1387">
          <w:rPr>
            <w:rFonts w:eastAsiaTheme="minorEastAsia"/>
          </w:rPr>
          <w:delText xml:space="preserve">Other predictions include </w:delText>
        </w:r>
        <w:r w:rsidR="00CB5C18" w:rsidDel="002B1387">
          <w:rPr>
            <w:rFonts w:eastAsiaTheme="minorEastAsia"/>
          </w:rPr>
          <w:delText>the overkill hypothesis</w:delText>
        </w:r>
        <w:r w:rsidDel="002B1387">
          <w:rPr>
            <w:rFonts w:eastAsiaTheme="minorEastAsia"/>
          </w:rPr>
          <w:delText xml:space="preserve"> which predicts</w:delText>
        </w:r>
        <w:r w:rsidR="000E7B97" w:rsidDel="002B1387">
          <w:rPr>
            <w:rFonts w:eastAsiaTheme="minorEastAsia"/>
          </w:rPr>
          <w:delText xml:space="preserve"> </w:delText>
        </w:r>
        <w:r w:rsidR="00CB5C18" w:rsidDel="002B1387">
          <w:rPr>
            <w:rFonts w:eastAsiaTheme="minorEastAsia"/>
          </w:rPr>
          <w:delText xml:space="preserve">no </w:delText>
        </w:r>
        <w:r w:rsidR="00B4784A" w:rsidDel="002B1387">
          <w:rPr>
            <w:rFonts w:eastAsiaTheme="minorEastAsia"/>
          </w:rPr>
          <w:delText>relationship</w:delText>
        </w:r>
        <w:r w:rsidDel="002B1387">
          <w:rPr>
            <w:rFonts w:eastAsiaTheme="minorEastAsia"/>
          </w:rPr>
          <w:delText xml:space="preserve"> between venom </w:delText>
        </w:r>
        <w:r w:rsidR="00EB0B24" w:rsidDel="002B1387">
          <w:rPr>
            <w:rFonts w:eastAsiaTheme="minorEastAsia"/>
          </w:rPr>
          <w:delText>yield</w:delText>
        </w:r>
        <w:r w:rsidR="00B4784A" w:rsidDel="002B1387">
          <w:rPr>
            <w:rFonts w:eastAsiaTheme="minorEastAsia"/>
          </w:rPr>
          <w:delText xml:space="preserve"> </w:delText>
        </w:r>
        <w:r w:rsidDel="002B1387">
          <w:rPr>
            <w:rFonts w:eastAsiaTheme="minorEastAsia"/>
          </w:rPr>
          <w:delText xml:space="preserve">and </w:delText>
        </w:r>
        <w:r w:rsidR="00B4784A" w:rsidDel="002B1387">
          <w:rPr>
            <w:rFonts w:eastAsiaTheme="minorEastAsia"/>
          </w:rPr>
          <w:delText>prey size</w:delText>
        </w:r>
        <w:r w:rsidR="0023568A" w:rsidDel="002B1387">
          <w:rPr>
            <w:rFonts w:eastAsiaTheme="minorEastAsia"/>
          </w:rPr>
          <w:delText xml:space="preserve"> (a with a scaling exponent of 0</w:delText>
        </w:r>
      </w:del>
      <w:ins w:id="185" w:author="Chris C" w:date="2017-02-25T23:15:00Z">
        <w:r w:rsidR="002B1387">
          <w:rPr>
            <w:rFonts w:eastAsiaTheme="minorEastAsia"/>
          </w:rPr>
          <w:t>A</w:t>
        </w:r>
      </w:ins>
      <w:del w:id="186" w:author="Chris C" w:date="2017-02-25T23:11:00Z">
        <w:r w:rsidR="0023568A" w:rsidDel="002B1387">
          <w:rPr>
            <w:rFonts w:eastAsiaTheme="minorEastAsia"/>
          </w:rPr>
          <w:delText>)</w:delText>
        </w:r>
      </w:del>
      <w:del w:id="187" w:author="Chris C" w:date="2017-02-25T23:15:00Z">
        <w:r w:rsidR="00B4784A" w:rsidDel="002B1387">
          <w:rPr>
            <w:rFonts w:eastAsiaTheme="minorEastAsia"/>
          </w:rPr>
          <w:delText xml:space="preserve">, </w:delText>
        </w:r>
        <w:r w:rsidR="002144EF" w:rsidDel="002B1387">
          <w:rPr>
            <w:rFonts w:eastAsiaTheme="minorEastAsia"/>
          </w:rPr>
          <w:delText>or</w:delText>
        </w:r>
        <w:r w:rsidR="00CB5C18" w:rsidDel="002B1387">
          <w:rPr>
            <w:rFonts w:eastAsiaTheme="minorEastAsia"/>
          </w:rPr>
          <w:delText xml:space="preserve"> a</w:delText>
        </w:r>
      </w:del>
      <w:r w:rsidR="00CB5C18">
        <w:rPr>
          <w:rFonts w:eastAsiaTheme="minorEastAsia"/>
        </w:rPr>
        <w:t>lternatively</w:t>
      </w:r>
      <w:r w:rsidR="00B4784A">
        <w:rPr>
          <w:rFonts w:eastAsiaTheme="minorEastAsia"/>
        </w:rPr>
        <w:t xml:space="preserve"> venom </w:t>
      </w:r>
      <w:r w:rsidR="00EB0B24">
        <w:rPr>
          <w:rFonts w:eastAsiaTheme="minorEastAsia"/>
        </w:rPr>
        <w:t>yield</w:t>
      </w:r>
      <w:r w:rsidR="002144EF">
        <w:rPr>
          <w:rFonts w:eastAsiaTheme="minorEastAsia"/>
        </w:rPr>
        <w:t xml:space="preserve"> may scale according to constraints</w:t>
      </w:r>
      <w:r w:rsidR="00B4784A">
        <w:rPr>
          <w:rFonts w:eastAsiaTheme="minorEastAsia"/>
        </w:rPr>
        <w:t xml:space="preserve"> </w:t>
      </w:r>
      <w:r w:rsidR="002144EF">
        <w:rPr>
          <w:rFonts w:eastAsiaTheme="minorEastAsia"/>
        </w:rPr>
        <w:t>such as metabolic costs</w:t>
      </w:r>
      <w:ins w:id="188" w:author="Chris C" w:date="2017-02-25T23:17:00Z">
        <w:r w:rsidR="00F77E1E">
          <w:rPr>
            <w:rFonts w:eastAsiaTheme="minorEastAsia"/>
          </w:rPr>
          <w:t xml:space="preserve"> </w:t>
        </w:r>
      </w:ins>
      <w:ins w:id="189" w:author="Chris C" w:date="2017-02-25T23:18:00Z">
        <w:r w:rsidR="00F77E1E">
          <w:rPr>
            <w:rFonts w:eastAsiaTheme="minorEastAsia"/>
          </w:rPr>
          <w:t>matched</w:t>
        </w:r>
      </w:ins>
      <w:ins w:id="190" w:author="Chris C" w:date="2017-02-25T23:17:00Z">
        <w:r w:rsidR="00F77E1E">
          <w:rPr>
            <w:rFonts w:eastAsiaTheme="minorEastAsia"/>
          </w:rPr>
          <w:t xml:space="preserve"> with metabolic rate</w:t>
        </w:r>
      </w:ins>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&lt;EndNote&gt;&lt;Cite&gt;&lt;Author&gt;Isaac&lt;/Author&gt;&lt;Year&gt;2010&lt;/Year&gt;&lt;RecNum&gt;102&lt;/RecNum&gt;&lt;DisplayText&gt;(30)&lt;/DisplayText&gt;&lt;record&gt;&lt;rec-number&gt;102&lt;/rec-number&gt;&lt;foreign-keys&gt;&lt;key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20389D">
        <w:rPr>
          <w:rFonts w:eastAsiaTheme="minorEastAsia"/>
          <w:noProof/>
        </w:rPr>
        <w:t>(</w:t>
      </w:r>
      <w:hyperlink w:anchor="_ENREF_30" w:tooltip="Isaac, 2010 #102" w:history="1">
        <w:r w:rsidR="0020389D">
          <w:rPr>
            <w:rFonts w:eastAsiaTheme="minorEastAsia"/>
            <w:noProof/>
          </w:rPr>
          <w:t>30</w:t>
        </w:r>
      </w:hyperlink>
      <w:r w:rsidR="0020389D">
        <w:rPr>
          <w:rFonts w:eastAsiaTheme="minorEastAsia"/>
          <w:noProof/>
        </w:rPr>
        <w:t>)</w:t>
      </w:r>
      <w:r w:rsidR="002144EF">
        <w:rPr>
          <w:rFonts w:eastAsiaTheme="minorEastAsia"/>
        </w:rPr>
        <w:fldChar w:fldCharType="end"/>
      </w:r>
      <w:r w:rsidR="00B4784A">
        <w:rPr>
          <w:rFonts w:eastAsiaTheme="minorEastAsia"/>
        </w:rPr>
        <w:t>. At the other extreme super</w:t>
      </w:r>
      <w:r w:rsidR="0023568A">
        <w:rPr>
          <w:rFonts w:eastAsiaTheme="minorEastAsia"/>
        </w:rPr>
        <w:t>-</w:t>
      </w:r>
      <w:r w:rsidR="00B4784A">
        <w:rPr>
          <w:rFonts w:eastAsiaTheme="minorEastAsia"/>
        </w:rPr>
        <w:t xml:space="preserve">linear </w:t>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20389D">
        <w:rPr>
          <w:rFonts w:eastAsiaTheme="minorEastAsia"/>
        </w:rPr>
        <w:instrText xml:space="preserve"> ADDIN EN.CITE &lt;EndNote&gt;&lt;Cite&gt;&lt;Author&gt;Kodric-Brown&lt;/Author&gt;&lt;Year&gt;2006&lt;/Year&gt;&lt;RecNum&gt;104&lt;/RecNum&gt;&lt;DisplayText&gt;(31)&lt;/DisplayText&gt;&lt;record&gt;&lt;rec-number&gt;104&lt;/rec-number&gt;&lt;foreign-keys&gt;&lt;key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20389D">
        <w:rPr>
          <w:rFonts w:eastAsiaTheme="minorEastAsia"/>
          <w:noProof/>
        </w:rPr>
        <w:t>(</w:t>
      </w:r>
      <w:hyperlink w:anchor="_ENREF_31" w:tooltip="Kodric-Brown, 2006 #104" w:history="1">
        <w:r w:rsidR="0020389D">
          <w:rPr>
            <w:rFonts w:eastAsiaTheme="minorEastAsia"/>
            <w:noProof/>
          </w:rPr>
          <w:t>31</w:t>
        </w:r>
      </w:hyperlink>
      <w:r w:rsidR="0020389D">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20389D">
        <w:rPr>
          <w:rFonts w:eastAsiaTheme="minorEastAsia"/>
        </w:rPr>
        <w:instrText xml:space="preserve"> ADDIN EN.CITE &lt;EndNote&gt;&lt;Cite&gt;&lt;Author&gt;Bergmann&lt;/Author&gt;&lt;Year&gt;2012&lt;/Year&gt;&lt;RecNum&gt;103&lt;/RecNum&gt;&lt;DisplayText&gt;(32)&lt;/DisplayText&gt;&lt;record&gt;&lt;rec-number&gt;103&lt;/rec-number&gt;&lt;foreign-keys&gt;&lt;key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20389D">
        <w:rPr>
          <w:rFonts w:eastAsiaTheme="minorEastAsia"/>
          <w:noProof/>
        </w:rPr>
        <w:t>(</w:t>
      </w:r>
      <w:hyperlink w:anchor="_ENREF_32" w:tooltip="Bergmann, 2012 #103" w:history="1">
        <w:r w:rsidR="0020389D">
          <w:rPr>
            <w:rFonts w:eastAsiaTheme="minorEastAsia"/>
            <w:noProof/>
          </w:rPr>
          <w:t>32</w:t>
        </w:r>
      </w:hyperlink>
      <w:r w:rsidR="0020389D">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19EB5EC7"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20389D">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20389D">
        <w:rPr>
          <w:noProof/>
        </w:rPr>
        <w:t>(</w:t>
      </w:r>
      <w:hyperlink w:anchor="_ENREF_33" w:tooltip="Arbuckle, 2015 #16" w:history="1">
        <w:r w:rsidR="0020389D">
          <w:rPr>
            <w:noProof/>
          </w:rPr>
          <w:t>33</w:t>
        </w:r>
      </w:hyperlink>
      <w:r w:rsidR="0020389D">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848FC">
        <w:instrText xml:space="preserve"> ADDIN EN.CITE &lt;EndNote&gt;&lt;Cite&gt;&lt;Author&gt;Pawar&lt;/Author&gt;&lt;Year&gt;2012&lt;/Year&gt;&lt;RecNum&gt;17&lt;/RecNum&gt;&lt;DisplayText&gt;(15, 19)&lt;/DisplayText&gt;&lt;record&gt;&lt;rec-number&gt;17&lt;/rec-number&gt;&lt;foreign-keys&gt;&lt;key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848FC">
        <w:rPr>
          <w:noProof/>
        </w:rPr>
        <w:t>(</w:t>
      </w:r>
      <w:hyperlink w:anchor="_ENREF_15" w:tooltip="Pawar, 2012 #17" w:history="1">
        <w:r w:rsidR="0020389D">
          <w:rPr>
            <w:noProof/>
          </w:rPr>
          <w:t>15</w:t>
        </w:r>
      </w:hyperlink>
      <w:r w:rsidR="00E848FC">
        <w:rPr>
          <w:noProof/>
        </w:rPr>
        <w:t xml:space="preserve">, </w:t>
      </w:r>
      <w:hyperlink w:anchor="_ENREF_19" w:tooltip="Carbone, 2014 #93" w:history="1">
        <w:r w:rsidR="0020389D">
          <w:rPr>
            <w:noProof/>
          </w:rPr>
          <w:t>19</w:t>
        </w:r>
      </w:hyperlink>
      <w:r w:rsidR="00E848FC">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20389D">
        <w:instrText xml:space="preserve"> ADDIN EN.CITE &lt;EndNote&gt;&lt;Cite&gt;&lt;Author&gt;Heithaus&lt;/Author&gt;&lt;Year&gt;2009&lt;/Year&gt;&lt;RecNum&gt;18&lt;/RecNum&gt;&lt;DisplayText&gt;(34, 35)&lt;/DisplayText&gt;&lt;record&gt;&lt;rec-number&gt;18&lt;/rec-number&gt;&lt;foreign-keys&gt;&lt;key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20389D">
        <w:rPr>
          <w:noProof/>
        </w:rPr>
        <w:t>(</w:t>
      </w:r>
      <w:hyperlink w:anchor="_ENREF_34" w:tooltip="Heithaus, 2009 #18" w:history="1">
        <w:r w:rsidR="0020389D">
          <w:rPr>
            <w:noProof/>
          </w:rPr>
          <w:t>34</w:t>
        </w:r>
      </w:hyperlink>
      <w:r w:rsidR="0020389D">
        <w:rPr>
          <w:noProof/>
        </w:rPr>
        <w:t xml:space="preserve">, </w:t>
      </w:r>
      <w:hyperlink w:anchor="_ENREF_35" w:tooltip="Møller, 2010 #19" w:history="1">
        <w:r w:rsidR="0020389D">
          <w:rPr>
            <w:noProof/>
          </w:rPr>
          <w:t>35</w:t>
        </w:r>
      </w:hyperlink>
      <w:r w:rsidR="0020389D">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lastRenderedPageBreak/>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w:t>
      </w:r>
      <w:proofErr w:type="spellStart"/>
      <w:r w:rsidR="004C47A6" w:rsidRPr="00C82254">
        <w:rPr>
          <w:color w:val="000000" w:themeColor="text1"/>
        </w:rPr>
        <w:t>superlinear</w:t>
      </w:r>
      <w:proofErr w:type="spellEnd"/>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 xml:space="preserve">ither higher or lower </w:t>
      </w:r>
      <w:commentRangeStart w:id="191"/>
      <w:r w:rsidR="00C82254">
        <w:rPr>
          <w:color w:val="000000" w:themeColor="text1"/>
        </w:rPr>
        <w:t>potencies</w:t>
      </w:r>
      <w:commentRangeEnd w:id="191"/>
      <w:r w:rsidR="00F77E1E">
        <w:rPr>
          <w:rStyle w:val="CommentReference"/>
          <w:rFonts w:eastAsiaTheme="minorHAnsi"/>
          <w:lang w:val="en-US"/>
        </w:rPr>
        <w:commentReference w:id="191"/>
      </w:r>
      <w:r w:rsidR="00C82254">
        <w:rPr>
          <w:color w:val="000000" w:themeColor="text1"/>
        </w:rPr>
        <w:t>.</w:t>
      </w:r>
    </w:p>
    <w:p w14:paraId="0DA9DA0D" w14:textId="51D49E7E" w:rsidR="00A727C3" w:rsidDel="00F77E1E" w:rsidRDefault="002B179E" w:rsidP="001D0048">
      <w:pPr>
        <w:spacing w:line="360" w:lineRule="auto"/>
        <w:ind w:left="360"/>
        <w:rPr>
          <w:del w:id="192" w:author="Chris C" w:date="2017-02-25T23:23:00Z"/>
        </w:rPr>
      </w:pPr>
      <w:del w:id="193" w:author="Chris C" w:date="2017-02-25T23:23:00Z">
        <w:r w:rsidDel="00F77E1E">
          <w:delText xml:space="preserve">We show that both trophic and macroecological factors are important </w:delText>
        </w:r>
        <w:r w:rsidR="0020389D" w:rsidDel="00F77E1E">
          <w:delText xml:space="preserve">drivers of snake </w:delText>
        </w:r>
        <w:r w:rsidDel="00F77E1E">
          <w:delText xml:space="preserve">venom evolution. </w:delText>
        </w:r>
      </w:del>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56863F2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lastRenderedPageBreak/>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in all models (Figure 2; Tables A1-5</w:t>
      </w:r>
      <w:r w:rsidRPr="0032583D">
        <w:t>).</w:t>
      </w:r>
    </w:p>
    <w:p w14:paraId="3EF5D908" w14:textId="66A2B810" w:rsidR="0015598C" w:rsidRDefault="000B594C" w:rsidP="00A11785">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diet and that of the LD</w:t>
      </w:r>
      <w:r w:rsidRPr="000B594C">
        <w:rPr>
          <w:vertAlign w:val="subscript"/>
        </w:rPr>
        <w:t>50</w:t>
      </w:r>
      <w:r w:rsidRPr="000B594C">
        <w:t xml:space="preserve"> model. </w:t>
      </w:r>
      <w:commentRangeStart w:id="194"/>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8338EE">
        <w:t>Figure 2; T</w:t>
      </w:r>
      <w:r w:rsidR="008338EE" w:rsidRPr="000B594C">
        <w:t>able</w:t>
      </w:r>
      <w:r w:rsidR="008338EE">
        <w:t xml:space="preserve"> A1</w:t>
      </w:r>
      <w:r w:rsidR="008338EE" w:rsidRPr="000B594C">
        <w:t>-3).</w:t>
      </w:r>
      <w:r w:rsidR="00A11785">
        <w:t xml:space="preserve">  </w:t>
      </w:r>
      <w:commentRangeEnd w:id="194"/>
      <w:r w:rsidR="00261740">
        <w:rPr>
          <w:rStyle w:val="CommentReference"/>
        </w:rPr>
        <w:commentReference w:id="194"/>
      </w:r>
    </w:p>
    <w:p w14:paraId="3DACDCC8" w14:textId="77777777" w:rsidR="009F15AF" w:rsidRDefault="009F15AF"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 xml:space="preserve">gure </w:t>
      </w:r>
      <w:r w:rsidR="00572B9A">
        <w:rPr>
          <w:color w:val="000000" w:themeColor="text1"/>
          <w:sz w:val="20"/>
          <w:szCs w:val="20"/>
        </w:rPr>
        <w:t>3</w:t>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lastRenderedPageBreak/>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r w:rsidRPr="008B096D">
        <w:rPr>
          <w:b/>
          <w:lang w:val="en-IE"/>
        </w:rPr>
        <w:t>Macroecological drivers; body size and habitat dimensionality</w:t>
      </w:r>
    </w:p>
    <w:p w14:paraId="569CBBD5" w14:textId="1D3791AF" w:rsidR="001E64EB" w:rsidDel="00261740" w:rsidRDefault="00135203">
      <w:pPr>
        <w:spacing w:line="360" w:lineRule="auto"/>
        <w:ind w:firstLine="720"/>
        <w:rPr>
          <w:del w:id="195" w:author="Chris C" w:date="2017-02-25T23:33:00Z"/>
          <w:lang w:val="en-IE"/>
        </w:rPr>
        <w:pPrChange w:id="196" w:author="Chris C" w:date="2017-02-25T23:33:00Z">
          <w:pPr>
            <w:spacing w:line="360" w:lineRule="auto"/>
            <w:ind w:firstLine="720"/>
            <w:jc w:val="center"/>
          </w:pPr>
        </w:pPrChange>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(equating to </w:t>
      </w:r>
      <w:r w:rsidR="00EA29E1">
        <w:rPr>
          <w:lang w:val="en-IE"/>
        </w:rPr>
        <w:t>approximately a</w:t>
      </w:r>
      <w:r w:rsidR="000F1768">
        <w:rPr>
          <w:lang w:val="en-IE"/>
        </w:rPr>
        <w:t xml:space="preserve"> 10% increase in venom volume with a doubling of body mass)</w:t>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 of 99 species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706549">
        <w:t>3-4</w:t>
      </w:r>
      <w:r w:rsidR="009B3B95">
        <w:t>).</w:t>
      </w:r>
    </w:p>
    <w:p w14:paraId="164B2D75" w14:textId="77777777" w:rsidR="00261740" w:rsidRPr="009B3B95" w:rsidRDefault="00261740" w:rsidP="00B02347">
      <w:pPr>
        <w:spacing w:line="360" w:lineRule="auto"/>
        <w:ind w:firstLine="720"/>
        <w:rPr>
          <w:ins w:id="197" w:author="Chris C" w:date="2017-02-25T23:33:00Z"/>
          <w:b/>
        </w:rPr>
      </w:pPr>
    </w:p>
    <w:p w14:paraId="2B9EBE92" w14:textId="7A97B2D7" w:rsidR="009F15AF" w:rsidRDefault="00327156">
      <w:pPr>
        <w:spacing w:line="360" w:lineRule="auto"/>
        <w:ind w:firstLine="720"/>
        <w:rPr>
          <w:noProof/>
          <w:sz w:val="20"/>
          <w:szCs w:val="20"/>
        </w:rPr>
        <w:pPrChange w:id="198" w:author="Chris C" w:date="2017-02-25T23:33:00Z">
          <w:pPr>
            <w:spacing w:line="360" w:lineRule="auto"/>
            <w:ind w:firstLine="720"/>
            <w:jc w:val="center"/>
          </w:pPr>
        </w:pPrChange>
      </w:pPr>
      <w:r w:rsidRPr="000B594C">
        <w:rPr>
          <w:lang w:val="en-IE"/>
        </w:rPr>
        <w:lastRenderedPageBreak/>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A5</w:t>
      </w:r>
      <w:r w:rsidRPr="000B594C">
        <w:rPr>
          <w:lang w:val="en-IE"/>
        </w:rPr>
        <w:t>).</w:t>
      </w:r>
      <w:r w:rsidR="009F15AF" w:rsidRPr="009F15AF">
        <w:rPr>
          <w:noProof/>
          <w:sz w:val="20"/>
          <w:szCs w:val="20"/>
        </w:rPr>
        <w:t xml:space="preserve"> </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(Myr)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r w:rsidR="009F15AF" w:rsidRPr="000B594C">
        <w:rPr>
          <w:i/>
          <w:sz w:val="20"/>
          <w:szCs w:val="20"/>
          <w:lang w:val="en-IE"/>
        </w:rPr>
        <w:t>Bungarus multicinctus</w:t>
      </w:r>
      <w:r w:rsidR="009F15AF" w:rsidRPr="000B594C">
        <w:rPr>
          <w:sz w:val="20"/>
          <w:szCs w:val="20"/>
          <w:lang w:val="en-IE"/>
        </w:rPr>
        <w:t xml:space="preserve">; </w:t>
      </w:r>
      <w:r w:rsidR="009F15AF" w:rsidRPr="000B594C">
        <w:rPr>
          <w:i/>
          <w:sz w:val="20"/>
          <w:szCs w:val="20"/>
          <w:lang w:val="en-IE"/>
        </w:rPr>
        <w:t>Oxyuranus microlepidotus</w:t>
      </w:r>
      <w:r w:rsidR="009F15AF" w:rsidRPr="000B594C">
        <w:rPr>
          <w:sz w:val="20"/>
          <w:szCs w:val="20"/>
          <w:lang w:val="en-IE"/>
        </w:rPr>
        <w:t xml:space="preserve">; </w:t>
      </w:r>
      <w:r w:rsidR="009F15AF" w:rsidRPr="000B594C">
        <w:rPr>
          <w:i/>
          <w:sz w:val="20"/>
          <w:szCs w:val="20"/>
          <w:lang w:val="en-IE"/>
        </w:rPr>
        <w:t>Echis carinatus</w:t>
      </w:r>
      <w:r w:rsidR="009F15AF" w:rsidRPr="000B594C">
        <w:rPr>
          <w:sz w:val="20"/>
          <w:szCs w:val="20"/>
          <w:lang w:val="en-IE"/>
        </w:rPr>
        <w:t xml:space="preserve">; </w:t>
      </w:r>
      <w:r w:rsidR="009F15AF" w:rsidRPr="000B594C">
        <w:rPr>
          <w:i/>
          <w:sz w:val="20"/>
          <w:szCs w:val="20"/>
          <w:lang w:val="en-IE"/>
        </w:rPr>
        <w:t>Causus rhombeatus</w:t>
      </w:r>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lastRenderedPageBreak/>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Atractaspis bibronii</w:t>
      </w:r>
      <w:r w:rsidRPr="000B594C">
        <w:rPr>
          <w:sz w:val="20"/>
          <w:szCs w:val="20"/>
          <w:lang w:val="en-IE"/>
        </w:rPr>
        <w:t xml:space="preserve">; </w:t>
      </w:r>
      <w:r w:rsidRPr="000B594C">
        <w:rPr>
          <w:i/>
          <w:sz w:val="20"/>
          <w:szCs w:val="20"/>
          <w:lang w:val="en-IE"/>
        </w:rPr>
        <w:t>Emydocephalus annulatus</w:t>
      </w:r>
      <w:r w:rsidRPr="000B594C">
        <w:rPr>
          <w:sz w:val="20"/>
          <w:szCs w:val="20"/>
          <w:lang w:val="en-IE"/>
        </w:rPr>
        <w:t xml:space="preserve">; </w:t>
      </w:r>
      <w:r w:rsidRPr="000B594C">
        <w:rPr>
          <w:i/>
          <w:sz w:val="20"/>
          <w:szCs w:val="20"/>
          <w:lang w:val="en-IE"/>
        </w:rPr>
        <w:t>Naja_melanoleuca</w:t>
      </w:r>
      <w:r w:rsidRPr="000B594C">
        <w:rPr>
          <w:sz w:val="20"/>
          <w:szCs w:val="20"/>
          <w:lang w:val="en-IE"/>
        </w:rPr>
        <w:t xml:space="preserve">; </w:t>
      </w:r>
      <w:r w:rsidRPr="000B594C">
        <w:rPr>
          <w:i/>
          <w:sz w:val="20"/>
          <w:szCs w:val="20"/>
          <w:lang w:val="en-IE"/>
        </w:rPr>
        <w:t>Agkistrodon piscivorus</w:t>
      </w:r>
      <w:r w:rsidRPr="000B594C">
        <w:rPr>
          <w:sz w:val="20"/>
          <w:szCs w:val="20"/>
          <w:lang w:val="en-IE"/>
        </w:rPr>
        <w:t xml:space="preserve">; </w:t>
      </w:r>
      <w:r w:rsidRPr="000B594C">
        <w:rPr>
          <w:i/>
          <w:sz w:val="20"/>
          <w:szCs w:val="20"/>
          <w:lang w:val="en-IE"/>
        </w:rPr>
        <w:t>Ophiophagus hannah</w:t>
      </w:r>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3FD488F7"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w:t>
      </w:r>
      <w:r w:rsidR="00E848FC">
        <w:rPr>
          <w:lang w:val="en-IE"/>
        </w:rPr>
        <w:t xml:space="preserve"> phylogeny explaining </w:t>
      </w:r>
      <w:r w:rsidR="00230A06">
        <w:rPr>
          <w:lang w:val="en-IE"/>
        </w:rPr>
        <w:t>0.69</w:t>
      </w:r>
      <w:r w:rsidR="00E848FC">
        <w:rPr>
          <w:lang w:val="en-IE"/>
        </w:rPr>
        <w:t xml:space="preserve"> of the </w:t>
      </w:r>
      <w:commentRangeStart w:id="199"/>
      <w:r w:rsidR="00E848FC">
        <w:rPr>
          <w:lang w:val="en-IE"/>
        </w:rPr>
        <w:t xml:space="preserve">residual </w:t>
      </w:r>
      <w:commentRangeEnd w:id="199"/>
      <w:r w:rsidR="00E848FC">
        <w:rPr>
          <w:rStyle w:val="CommentReference"/>
        </w:rPr>
        <w:commentReference w:id="199"/>
      </w:r>
      <w:r w:rsidR="00E848FC">
        <w:rPr>
          <w:lang w:val="en-IE"/>
        </w:rPr>
        <w:t>variation</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0.49</w:t>
      </w:r>
      <w:r w:rsidR="001C05B0" w:rsidRPr="00230A06">
        <w:rPr>
          <w:color w:val="000000" w:themeColor="text1"/>
          <w:lang w:val="en-IE"/>
        </w:rPr>
        <w:t xml:space="preserve"> for </w:t>
      </w:r>
      <w:r w:rsidR="001C05B0">
        <w:rPr>
          <w:lang w:val="en-IE"/>
        </w:rPr>
        <w:t xml:space="preserve">venom </w:t>
      </w:r>
      <w:r w:rsidR="00766286">
        <w:rPr>
          <w:lang w:val="en-IE"/>
        </w:rPr>
        <w:t>yield</w:t>
      </w:r>
      <w:r w:rsidR="00E012BB">
        <w:rPr>
          <w:lang w:val="en-IE"/>
        </w:rPr>
        <w:t>,</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3E8D8C6F" w14:textId="555716C6" w:rsidR="008C4F15" w:rsidRDefault="001E64EB" w:rsidP="005266A2">
      <w:pPr>
        <w:spacing w:line="360" w:lineRule="auto"/>
        <w:rPr>
          <w:lang w:val="en-IE"/>
        </w:rPr>
      </w:pPr>
      <w:commentRangeStart w:id="200"/>
      <w:r>
        <w:rPr>
          <w:lang w:val="en-IE"/>
        </w:rPr>
        <w:t xml:space="preserve">Predator traits are </w:t>
      </w:r>
      <w:r w:rsidR="003A2337">
        <w:rPr>
          <w:lang w:val="en-IE"/>
        </w:rPr>
        <w:t xml:space="preserve">thought </w:t>
      </w:r>
      <w:r>
        <w:rPr>
          <w:lang w:val="en-IE"/>
        </w:rPr>
        <w:t xml:space="preserve">to be </w:t>
      </w:r>
      <w:r w:rsidR="003E2CD2">
        <w:rPr>
          <w:lang w:val="en-IE"/>
        </w:rPr>
        <w:t>heavily</w:t>
      </w:r>
      <w:r>
        <w:rPr>
          <w:lang w:val="en-IE"/>
        </w:rPr>
        <w:t xml:space="preserve"> shaped by both predator-prey </w:t>
      </w:r>
      <w:del w:id="201" w:author="Chris C" w:date="2017-02-25T23:39:00Z">
        <w:r w:rsidR="000E215B" w:rsidDel="001A086E">
          <w:rPr>
            <w:lang w:val="en-IE"/>
          </w:rPr>
          <w:delText xml:space="preserve">arms race </w:delText>
        </w:r>
        <w:r w:rsidR="00D3697C" w:rsidDel="001A086E">
          <w:rPr>
            <w:lang w:val="en-IE"/>
          </w:rPr>
          <w:delText>dynamics</w:delText>
        </w:r>
      </w:del>
      <w:ins w:id="202" w:author="Chris C" w:date="2017-02-25T23:39:00Z">
        <w:r w:rsidR="001A086E">
          <w:rPr>
            <w:lang w:val="en-IE"/>
          </w:rPr>
          <w:t>co-evolution</w:t>
        </w:r>
      </w:ins>
      <w:r>
        <w:rPr>
          <w:lang w:val="en-IE"/>
        </w:rPr>
        <w:t xml:space="preserve"> and </w:t>
      </w:r>
      <w:commentRangeEnd w:id="200"/>
      <w:r w:rsidR="007E3EA8">
        <w:rPr>
          <w:rStyle w:val="CommentReference"/>
        </w:rPr>
        <w:commentReference w:id="200"/>
      </w:r>
      <w:r>
        <w:rPr>
          <w:lang w:val="en-IE"/>
        </w:rPr>
        <w:t>macroecological forces</w:t>
      </w:r>
      <w:r w:rsidR="003A2337">
        <w:rPr>
          <w:lang w:val="en-IE"/>
        </w:rPr>
        <w:t xml:space="preserve"> such as </w:t>
      </w:r>
      <w:del w:id="203" w:author="Chris C" w:date="2017-02-25T23:40:00Z">
        <w:r w:rsidDel="001A086E">
          <w:rPr>
            <w:lang w:val="en-IE"/>
          </w:rPr>
          <w:delText xml:space="preserve">imposed by the limitations of </w:delText>
        </w:r>
      </w:del>
      <w:r>
        <w:rPr>
          <w:lang w:val="en-IE"/>
        </w:rPr>
        <w:t>b</w:t>
      </w:r>
      <w:r w:rsidR="00D3697C">
        <w:rPr>
          <w:lang w:val="en-IE"/>
        </w:rPr>
        <w:t xml:space="preserve">ody size and habitat structure. </w:t>
      </w:r>
      <w:r w:rsidR="008C4F15">
        <w:rPr>
          <w:lang w:val="en-IE"/>
        </w:rPr>
        <w:t>Here we show that</w:t>
      </w:r>
      <w:r w:rsidR="003A2337">
        <w:rPr>
          <w:lang w:val="en-IE"/>
        </w:rPr>
        <w:t xml:space="preserve"> snake venom</w:t>
      </w:r>
      <w:r w:rsidR="00E012BB">
        <w:rPr>
          <w:lang w:val="en-IE"/>
        </w:rPr>
        <w:t xml:space="preserve"> follows</w:t>
      </w:r>
      <w:r w:rsidR="00A45D05">
        <w:rPr>
          <w:lang w:val="en-IE"/>
        </w:rPr>
        <w:t xml:space="preserve"> </w:t>
      </w:r>
      <w:r w:rsidR="00E012BB">
        <w:rPr>
          <w:lang w:val="en-IE"/>
        </w:rPr>
        <w:t>patterns</w:t>
      </w:r>
      <w:r w:rsidR="00A45D05">
        <w:rPr>
          <w:lang w:val="en-IE"/>
        </w:rPr>
        <w:t xml:space="preserve"> consistent </w:t>
      </w:r>
      <w:ins w:id="204" w:author="Chris C" w:date="2017-02-25T23:40:00Z">
        <w:r w:rsidR="001A086E">
          <w:rPr>
            <w:lang w:val="en-IE"/>
          </w:rPr>
          <w:t xml:space="preserve">with </w:t>
        </w:r>
      </w:ins>
      <w:ins w:id="205" w:author="Chris C" w:date="2017-02-25T23:42:00Z">
        <w:r w:rsidR="001A086E">
          <w:rPr>
            <w:lang w:val="en-IE"/>
          </w:rPr>
          <w:t>the notion that it has</w:t>
        </w:r>
      </w:ins>
      <w:del w:id="206" w:author="Chris C" w:date="2017-02-25T23:40:00Z">
        <w:r w:rsidR="00A45D05" w:rsidDel="001A086E">
          <w:rPr>
            <w:lang w:val="en-IE"/>
          </w:rPr>
          <w:delText xml:space="preserve">of a </w:delText>
        </w:r>
      </w:del>
      <w:del w:id="207" w:author="Chris C" w:date="2017-02-25T23:42:00Z">
        <w:r w:rsidR="00A45D05" w:rsidDel="001A086E">
          <w:rPr>
            <w:lang w:val="en-IE"/>
          </w:rPr>
          <w:delText xml:space="preserve">predatory trait </w:delText>
        </w:r>
        <w:r w:rsidR="001B67E9" w:rsidDel="001A086E">
          <w:rPr>
            <w:lang w:val="en-IE"/>
          </w:rPr>
          <w:delText>which has</w:delText>
        </w:r>
      </w:del>
      <w:r w:rsidR="001B67E9">
        <w:rPr>
          <w:lang w:val="en-IE"/>
        </w:rPr>
        <w:t xml:space="preserve"> evolved under </w:t>
      </w:r>
      <w:del w:id="208" w:author="Chris C" w:date="2017-02-25T23:42:00Z">
        <w:r w:rsidR="00A45D05" w:rsidDel="001A086E">
          <w:rPr>
            <w:lang w:val="en-IE"/>
          </w:rPr>
          <w:delText xml:space="preserve">such </w:delText>
        </w:r>
      </w:del>
      <w:ins w:id="209" w:author="Chris C" w:date="2017-02-25T23:42:00Z">
        <w:r w:rsidR="001A086E">
          <w:rPr>
            <w:lang w:val="en-IE"/>
          </w:rPr>
          <w:t xml:space="preserve">predator-prey </w:t>
        </w:r>
      </w:ins>
      <w:r w:rsidR="00E012BB">
        <w:rPr>
          <w:lang w:val="en-IE"/>
        </w:rPr>
        <w:t>selection</w:t>
      </w:r>
      <w:r w:rsidR="00A45D05">
        <w:rPr>
          <w:lang w:val="en-IE"/>
        </w:rPr>
        <w:t xml:space="preserve"> </w:t>
      </w:r>
      <w:r w:rsidR="001B67E9">
        <w:rPr>
          <w:lang w:val="en-IE"/>
        </w:rPr>
        <w:t>pressures</w:t>
      </w:r>
      <w:ins w:id="210" w:author="Chris C" w:date="2017-02-25T23:43:00Z">
        <w:r w:rsidR="001A086E">
          <w:rPr>
            <w:lang w:val="en-IE"/>
          </w:rPr>
          <w:t xml:space="preserve">. </w:t>
        </w:r>
      </w:ins>
      <w:del w:id="211" w:author="Chris C" w:date="2017-02-25T23:42:00Z">
        <w:r w:rsidR="001B67E9" w:rsidDel="001A086E">
          <w:rPr>
            <w:lang w:val="en-IE"/>
          </w:rPr>
          <w:delText>,</w:delText>
        </w:r>
      </w:del>
      <w:r w:rsidR="001B67E9">
        <w:rPr>
          <w:lang w:val="en-IE"/>
        </w:rPr>
        <w:t xml:space="preserve"> </w:t>
      </w:r>
      <w:ins w:id="212" w:author="Chris C" w:date="2017-02-25T23:43:00Z">
        <w:r w:rsidR="001A086E">
          <w:rPr>
            <w:lang w:val="en-IE"/>
          </w:rPr>
          <w:t>V</w:t>
        </w:r>
      </w:ins>
      <w:del w:id="213" w:author="Chris C" w:date="2017-02-25T23:43:00Z">
        <w:r w:rsidR="001B67E9" w:rsidDel="001A086E">
          <w:rPr>
            <w:lang w:val="en-IE"/>
          </w:rPr>
          <w:delText>with v</w:delText>
        </w:r>
      </w:del>
      <w:r w:rsidR="001B67E9">
        <w:rPr>
          <w:lang w:val="en-IE"/>
        </w:rPr>
        <w:t>enom potency</w:t>
      </w:r>
      <w:ins w:id="214" w:author="Chris C" w:date="2017-02-25T23:43:00Z">
        <w:r w:rsidR="001A086E">
          <w:rPr>
            <w:lang w:val="en-IE"/>
          </w:rPr>
          <w:t xml:space="preserve"> was</w:t>
        </w:r>
      </w:ins>
      <w:r w:rsidR="001B67E9">
        <w:rPr>
          <w:lang w:val="en-IE"/>
        </w:rPr>
        <w:t xml:space="preserve"> found to be prey-specific </w:t>
      </w:r>
      <w:del w:id="215" w:author="Chris C" w:date="2017-02-25T23:43:00Z">
        <w:r w:rsidR="001B67E9" w:rsidDel="001A086E">
          <w:rPr>
            <w:lang w:val="en-IE"/>
          </w:rPr>
          <w:delText xml:space="preserve">in general </w:delText>
        </w:r>
      </w:del>
      <w:r w:rsidR="001B67E9">
        <w:rPr>
          <w:lang w:val="en-IE"/>
        </w:rPr>
        <w:t>and</w:t>
      </w:r>
      <w:ins w:id="216" w:author="Chris C" w:date="2017-02-25T23:43:00Z">
        <w:r w:rsidR="001A086E">
          <w:rPr>
            <w:lang w:val="en-IE"/>
          </w:rPr>
          <w:t xml:space="preserve"> in general</w:t>
        </w:r>
      </w:ins>
      <w:r w:rsidR="001B67E9">
        <w:rPr>
          <w:lang w:val="en-IE"/>
        </w:rPr>
        <w:t xml:space="preserve"> the </w:t>
      </w:r>
      <w:del w:id="217" w:author="Chris C" w:date="2017-02-25T23:44:00Z">
        <w:r w:rsidR="001B67E9" w:rsidDel="001A086E">
          <w:rPr>
            <w:lang w:val="en-IE"/>
          </w:rPr>
          <w:delText>energetic costs</w:delText>
        </w:r>
      </w:del>
      <w:ins w:id="218" w:author="Chris C" w:date="2017-02-25T23:44:00Z">
        <w:r w:rsidR="001A086E">
          <w:rPr>
            <w:lang w:val="en-IE"/>
          </w:rPr>
          <w:t>scaling</w:t>
        </w:r>
      </w:ins>
      <w:r w:rsidR="001B67E9">
        <w:rPr>
          <w:lang w:val="en-IE"/>
        </w:rPr>
        <w:t xml:space="preserve"> of venom </w:t>
      </w:r>
      <w:ins w:id="219" w:author="Chris C" w:date="2017-02-25T23:44:00Z">
        <w:r w:rsidR="001A086E">
          <w:rPr>
            <w:lang w:val="en-IE"/>
          </w:rPr>
          <w:t>volume, paralleled</w:t>
        </w:r>
      </w:ins>
      <w:ins w:id="220" w:author="Chris C" w:date="2017-02-25T23:45:00Z">
        <w:r w:rsidR="001A086E">
          <w:rPr>
            <w:lang w:val="en-IE"/>
          </w:rPr>
          <w:t xml:space="preserve"> that</w:t>
        </w:r>
      </w:ins>
      <w:ins w:id="221" w:author="Chris C" w:date="2017-02-25T23:44:00Z">
        <w:r w:rsidR="001A086E">
          <w:rPr>
            <w:lang w:val="en-IE"/>
          </w:rPr>
          <w:t xml:space="preserve"> </w:t>
        </w:r>
      </w:ins>
      <w:ins w:id="222" w:author="Chris C" w:date="2017-02-25T23:45:00Z">
        <w:r w:rsidR="001A086E">
          <w:rPr>
            <w:lang w:val="en-IE"/>
          </w:rPr>
          <w:t xml:space="preserve">snake metabolism. In addition venon volume </w:t>
        </w:r>
      </w:ins>
      <w:ins w:id="223" w:author="Chris C" w:date="2017-02-25T23:46:00Z">
        <w:r w:rsidR="007E3EA8">
          <w:rPr>
            <w:lang w:val="en-IE"/>
          </w:rPr>
          <w:t xml:space="preserve">decreased with increasing </w:t>
        </w:r>
      </w:ins>
      <w:del w:id="224" w:author="Chris C" w:date="2017-02-25T23:45:00Z">
        <w:r w:rsidR="001B67E9" w:rsidDel="001A086E">
          <w:rPr>
            <w:lang w:val="en-IE"/>
          </w:rPr>
          <w:delText xml:space="preserve">and </w:delText>
        </w:r>
      </w:del>
      <w:r w:rsidR="001B67E9">
        <w:rPr>
          <w:lang w:val="en-IE"/>
        </w:rPr>
        <w:t>habitat dimensionality</w:t>
      </w:r>
      <w:del w:id="225" w:author="Chris C" w:date="2017-02-25T23:46:00Z">
        <w:r w:rsidR="001B67E9" w:rsidDel="007E3EA8">
          <w:rPr>
            <w:lang w:val="en-IE"/>
          </w:rPr>
          <w:delText xml:space="preserve"> found to be drivers of venom yield</w:delText>
        </w:r>
      </w:del>
      <w:r w:rsidR="001B67E9">
        <w:rPr>
          <w:lang w:val="en-IE"/>
        </w:rPr>
        <w:t xml:space="preserve">. Overall, these results show that by controlling for the </w:t>
      </w:r>
      <w:ins w:id="226" w:author="Chris C" w:date="2017-02-25T23:46:00Z">
        <w:r w:rsidR="007E3EA8">
          <w:rPr>
            <w:lang w:val="en-IE"/>
          </w:rPr>
          <w:t xml:space="preserve">model </w:t>
        </w:r>
      </w:ins>
      <w:r w:rsidR="001B67E9">
        <w:rPr>
          <w:lang w:val="en-IE"/>
        </w:rPr>
        <w:t>species used to measure potency</w:t>
      </w:r>
      <w:r w:rsidR="006B666A">
        <w:rPr>
          <w:lang w:val="en-IE"/>
        </w:rPr>
        <w:t xml:space="preserve"> in comparative analysis across large taxonomic groups</w:t>
      </w:r>
      <w:r w:rsidR="001B67E9">
        <w:rPr>
          <w:lang w:val="en-IE"/>
        </w:rPr>
        <w:t xml:space="preserve">, hypothesis regarding the evolutionary drivers of venom can be </w:t>
      </w:r>
      <w:r w:rsidR="006B666A">
        <w:rPr>
          <w:lang w:val="en-IE"/>
        </w:rPr>
        <w:t>robustly</w:t>
      </w:r>
      <w:r w:rsidR="001B67E9">
        <w:rPr>
          <w:lang w:val="en-IE"/>
        </w:rPr>
        <w:t xml:space="preserve"> tested. </w:t>
      </w:r>
    </w:p>
    <w:p w14:paraId="41DE6F81" w14:textId="19D112CD" w:rsidR="00DF38E0" w:rsidRDefault="000521E5" w:rsidP="00594499">
      <w:pPr>
        <w:spacing w:line="360" w:lineRule="auto"/>
        <w:rPr>
          <w:lang w:val="en-IE"/>
        </w:rPr>
      </w:pPr>
      <w:r>
        <w:rPr>
          <w:lang w:val="en-IE"/>
        </w:rPr>
        <w:tab/>
      </w:r>
      <w:r w:rsidR="006B666A">
        <w:rPr>
          <w:lang w:val="en-IE"/>
        </w:rPr>
        <w:t>T</w:t>
      </w:r>
      <w:r w:rsidR="00062B49">
        <w:rPr>
          <w:lang w:val="en-IE"/>
        </w:rPr>
        <w:t xml:space="preserve">he importance of trophic factors </w:t>
      </w:r>
      <w:r w:rsidR="006B666A">
        <w:rPr>
          <w:lang w:val="en-IE"/>
        </w:rPr>
        <w:t>i</w:t>
      </w:r>
      <w:r w:rsidR="00062B49">
        <w:rPr>
          <w:lang w:val="en-IE"/>
        </w:rPr>
        <w:t>n the evolutionary maintenance of venom</w:t>
      </w:r>
      <w:r w:rsidR="00C43CA3">
        <w:rPr>
          <w:lang w:val="en-IE"/>
        </w:rPr>
        <w:t xml:space="preserve"> is</w:t>
      </w:r>
      <w:r w:rsidR="00062B49">
        <w:rPr>
          <w:lang w:val="en-IE"/>
        </w:rPr>
        <w:t xml:space="preserve"> </w:t>
      </w:r>
      <w:r w:rsidR="00C43CA3">
        <w:rPr>
          <w:lang w:val="en-IE"/>
        </w:rPr>
        <w:t>well</w:t>
      </w:r>
      <w:r w:rsidR="006B666A">
        <w:rPr>
          <w:lang w:val="en-IE"/>
        </w:rPr>
        <w:t xml:space="preserve"> </w:t>
      </w:r>
      <w:r w:rsidR="00C43CA3">
        <w:rPr>
          <w:lang w:val="en-IE"/>
        </w:rPr>
        <w:t xml:space="preserve">demonstrated </w:t>
      </w:r>
      <w:r w:rsidR="006B666A">
        <w:rPr>
          <w:lang w:val="en-IE"/>
        </w:rPr>
        <w:t xml:space="preserve">by cases of dietary switches to </w:t>
      </w:r>
      <w:r w:rsidR="00C43CA3">
        <w:rPr>
          <w:lang w:val="en-IE"/>
        </w:rPr>
        <w:t>immobile or un</w:t>
      </w:r>
      <w:r w:rsidR="006B666A">
        <w:rPr>
          <w:lang w:val="en-IE"/>
        </w:rPr>
        <w:t>protected prey, such</w:t>
      </w:r>
      <w:r w:rsidR="00C43CA3">
        <w:rPr>
          <w:lang w:val="en-IE"/>
        </w:rPr>
        <w:t xml:space="preserve"> as seen by the</w:t>
      </w:r>
      <w:r w:rsidR="006B666A">
        <w:rPr>
          <w:lang w:val="en-IE"/>
        </w:rPr>
        <w:t xml:space="preserve"> almost complet</w:t>
      </w:r>
      <w:r w:rsidR="00C43CA3">
        <w:rPr>
          <w:lang w:val="en-IE"/>
        </w:rPr>
        <w:t>e</w:t>
      </w:r>
      <w:r w:rsidR="006B666A">
        <w:rPr>
          <w:lang w:val="en-IE"/>
        </w:rPr>
        <w:t xml:space="preserve"> atroph</w:t>
      </w:r>
      <w:r w:rsidR="00C43CA3">
        <w:rPr>
          <w:lang w:val="en-IE"/>
        </w:rPr>
        <w:t>y of the</w:t>
      </w:r>
      <w:r w:rsidR="006B666A">
        <w:rPr>
          <w:lang w:val="en-IE"/>
        </w:rPr>
        <w:t xml:space="preserve"> venom </w:t>
      </w:r>
      <w:r w:rsidR="00C43CA3">
        <w:rPr>
          <w:lang w:val="en-IE"/>
        </w:rPr>
        <w:t xml:space="preserve">apparatus in the marbled </w:t>
      </w:r>
      <w:r w:rsidR="00C43CA3" w:rsidRPr="00E848FC">
        <w:rPr>
          <w:noProof/>
        </w:rPr>
        <w:t>sea snake (</w:t>
      </w:r>
      <w:r w:rsidR="00C43CA3" w:rsidRPr="00C43CA3">
        <w:rPr>
          <w:i/>
          <w:noProof/>
        </w:rPr>
        <w:t>Aipysurus eydouxii</w:t>
      </w:r>
      <w:r w:rsidR="00C43CA3" w:rsidRPr="00E848FC">
        <w:rPr>
          <w:noProof/>
        </w:rPr>
        <w:t>)</w:t>
      </w:r>
      <w:r w:rsidR="00C43CA3">
        <w:rPr>
          <w:noProof/>
        </w:rPr>
        <w:t xml:space="preserve"> due switiching to an egg based diet</w:t>
      </w:r>
      <w:r w:rsidR="006B666A">
        <w:rPr>
          <w:lang w:val="en-IE"/>
        </w:rPr>
        <w:t xml:space="preserve"> </w:t>
      </w:r>
      <w:r w:rsidR="006B666A">
        <w:rPr>
          <w:lang w:val="en-IE"/>
        </w:rPr>
        <w:fldChar w:fldCharType="begin"/>
      </w:r>
      <w:r w:rsidR="0020389D">
        <w:rPr>
          <w:lang w:val="en-IE"/>
        </w:rPr>
        <w:instrText xml:space="preserve"> ADDIN EN.CITE &lt;EndNote&gt;&lt;Cite&gt;&lt;Author&gt;Li&lt;/Author&gt;&lt;Year&gt;2005&lt;/Year&gt;&lt;RecNum&gt;20&lt;/RecNum&gt;&lt;DisplayText&gt;(36)&lt;/DisplayText&gt;&lt;record&gt;&lt;rec-number&gt;20&lt;/rec-number&gt;&lt;foreign-keys&gt;&lt;key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6B666A">
        <w:rPr>
          <w:lang w:val="en-IE"/>
        </w:rPr>
        <w:fldChar w:fldCharType="separate"/>
      </w:r>
      <w:r w:rsidR="0020389D">
        <w:rPr>
          <w:noProof/>
          <w:lang w:val="en-IE"/>
        </w:rPr>
        <w:t>(</w:t>
      </w:r>
      <w:hyperlink w:anchor="_ENREF_36" w:tooltip="Li, 2005 #20" w:history="1">
        <w:r w:rsidR="0020389D">
          <w:rPr>
            <w:noProof/>
            <w:lang w:val="en-IE"/>
          </w:rPr>
          <w:t>36</w:t>
        </w:r>
      </w:hyperlink>
      <w:r w:rsidR="0020389D">
        <w:rPr>
          <w:noProof/>
          <w:lang w:val="en-IE"/>
        </w:rPr>
        <w:t>)</w:t>
      </w:r>
      <w:r w:rsidR="006B666A">
        <w:rPr>
          <w:lang w:val="en-IE"/>
        </w:rPr>
        <w:fldChar w:fldCharType="end"/>
      </w:r>
      <w:r w:rsidR="006B666A">
        <w:rPr>
          <w:lang w:val="en-IE"/>
        </w:rPr>
        <w:t xml:space="preserve">. This maintenance mechanism is also supported by our findings that </w:t>
      </w:r>
      <w:proofErr w:type="spellStart"/>
      <w:r w:rsidR="006B666A" w:rsidRPr="00B51EEB">
        <w:rPr>
          <w:rStyle w:val="Emphasis"/>
          <w:rFonts w:eastAsia="Times New Roman"/>
          <w:i w:val="0"/>
        </w:rPr>
        <w:t>ovivorous</w:t>
      </w:r>
      <w:proofErr w:type="spellEnd"/>
      <w:r w:rsidR="006B666A">
        <w:rPr>
          <w:rStyle w:val="Emphasis"/>
          <w:rFonts w:eastAsia="Times New Roman"/>
          <w:i w:val="0"/>
        </w:rPr>
        <w:t xml:space="preserve"> feeding is associated with lower potencies and venom yield</w:t>
      </w:r>
      <w:r w:rsidR="006B666A">
        <w:rPr>
          <w:lang w:val="en-IE"/>
        </w:rPr>
        <w:t xml:space="preserve">. </w:t>
      </w:r>
      <w:r w:rsidR="00B575B2">
        <w:rPr>
          <w:rStyle w:val="Emphasis"/>
          <w:rFonts w:eastAsia="Times New Roman"/>
          <w:i w:val="0"/>
        </w:rPr>
        <w:t>However,</w:t>
      </w:r>
      <w:r w:rsidR="005F3317">
        <w:rPr>
          <w:rStyle w:val="Emphasis"/>
          <w:rFonts w:eastAsia="Times New Roman"/>
          <w:i w:val="0"/>
        </w:rPr>
        <w:t xml:space="preserve"> beyond the role of maintaining the possession of venom</w:t>
      </w:r>
      <w:r w:rsidR="00B575B2">
        <w:rPr>
          <w:rStyle w:val="Emphasis"/>
          <w:rFonts w:eastAsia="Times New Roman"/>
          <w:i w:val="0"/>
        </w:rPr>
        <w:t xml:space="preserve"> the role of trophic drivers in shaping</w:t>
      </w:r>
      <w:r w:rsidR="005F3317">
        <w:rPr>
          <w:rStyle w:val="Emphasis"/>
          <w:rFonts w:eastAsia="Times New Roman"/>
          <w:i w:val="0"/>
        </w:rPr>
        <w:t xml:space="preserve"> venoms </w:t>
      </w:r>
      <w:r w:rsidR="00B575B2">
        <w:rPr>
          <w:rStyle w:val="Emphasis"/>
          <w:rFonts w:eastAsia="Times New Roman"/>
          <w:i w:val="0"/>
        </w:rPr>
        <w:t>subsequent evolution has been much more hotly debated</w:t>
      </w:r>
      <w:r w:rsidR="00155347">
        <w:rPr>
          <w:rStyle w:val="Emphasis"/>
          <w:rFonts w:eastAsia="Times New Roman"/>
          <w:i w:val="0"/>
        </w:rPr>
        <w:t>, in particularly relating to the generality of prey-specific venoms</w:t>
      </w:r>
      <w:r w:rsidR="00B575B2">
        <w:rPr>
          <w:rStyle w:val="Emphasis"/>
          <w:rFonts w:eastAsia="Times New Roman"/>
          <w:i w:val="0"/>
        </w:rPr>
        <w:t xml:space="preserve"> </w:t>
      </w:r>
      <w:r w:rsidR="00D45F7F">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 </w:instrText>
      </w:r>
      <w:r w:rsidR="00E42C37">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EN.CITE.DATA </w:instrText>
      </w:r>
      <w:r w:rsidR="00E42C37">
        <w:rPr>
          <w:lang w:val="en-IE"/>
        </w:rPr>
      </w:r>
      <w:r w:rsidR="00E42C37">
        <w:rPr>
          <w:lang w:val="en-IE"/>
        </w:rPr>
        <w:fldChar w:fldCharType="end"/>
      </w:r>
      <w:r w:rsidR="00D45F7F">
        <w:rPr>
          <w:lang w:val="en-IE"/>
        </w:rPr>
      </w:r>
      <w:r w:rsidR="00D45F7F">
        <w:rPr>
          <w:lang w:val="en-IE"/>
        </w:rPr>
        <w:fldChar w:fldCharType="separate"/>
      </w:r>
      <w:r w:rsidR="00E42C37">
        <w:rPr>
          <w:noProof/>
          <w:lang w:val="en-IE"/>
        </w:rPr>
        <w:t>(</w:t>
      </w:r>
      <w:hyperlink w:anchor="_ENREF_1" w:tooltip="Casewell, 2013 #1" w:history="1">
        <w:r w:rsidR="0020389D">
          <w:rPr>
            <w:noProof/>
            <w:lang w:val="en-IE"/>
          </w:rPr>
          <w:t>1</w:t>
        </w:r>
      </w:hyperlink>
      <w:r w:rsidR="00E42C37">
        <w:rPr>
          <w:noProof/>
          <w:lang w:val="en-IE"/>
        </w:rPr>
        <w:t xml:space="preserve">, </w:t>
      </w:r>
      <w:hyperlink w:anchor="_ENREF_9" w:tooltip="Sasa, 1999 #3" w:history="1">
        <w:r w:rsidR="0020389D">
          <w:rPr>
            <w:noProof/>
            <w:lang w:val="en-IE"/>
          </w:rPr>
          <w:t>9</w:t>
        </w:r>
      </w:hyperlink>
      <w:r w:rsidR="00E42C37">
        <w:rPr>
          <w:noProof/>
          <w:lang w:val="en-IE"/>
        </w:rPr>
        <w:t xml:space="preserve">, </w:t>
      </w:r>
      <w:hyperlink w:anchor="_ENREF_10" w:tooltip="Mebs, 2001 #4" w:history="1">
        <w:r w:rsidR="0020389D">
          <w:rPr>
            <w:noProof/>
            <w:lang w:val="en-IE"/>
          </w:rPr>
          <w:t>10</w:t>
        </w:r>
      </w:hyperlink>
      <w:r w:rsidR="00E42C37">
        <w:rPr>
          <w:noProof/>
          <w:lang w:val="en-IE"/>
        </w:rPr>
        <w:t>)</w:t>
      </w:r>
      <w:r w:rsidR="00D45F7F">
        <w:rPr>
          <w:lang w:val="en-IE"/>
        </w:rPr>
        <w:fldChar w:fldCharType="end"/>
      </w:r>
      <w:r>
        <w:rPr>
          <w:lang w:val="en-IE"/>
        </w:rPr>
        <w:t>.</w:t>
      </w:r>
      <w:r w:rsidR="00155347">
        <w:rPr>
          <w:lang w:val="en-IE"/>
        </w:rPr>
        <w:t xml:space="preserve"> By </w:t>
      </w:r>
      <w:del w:id="227" w:author="Chris C" w:date="2017-02-25T23:49:00Z">
        <w:r w:rsidR="00155347" w:rsidDel="007E3EA8">
          <w:rPr>
            <w:lang w:val="en-IE"/>
          </w:rPr>
          <w:lastRenderedPageBreak/>
          <w:delText>flipping the inconvenience</w:delText>
        </w:r>
      </w:del>
      <w:ins w:id="228" w:author="Chris C" w:date="2017-02-25T23:49:00Z">
        <w:r w:rsidR="007E3EA8">
          <w:rPr>
            <w:lang w:val="en-IE"/>
          </w:rPr>
          <w:t>accounting for the phylogenetic relatedness between the m</w:t>
        </w:r>
      </w:ins>
      <w:ins w:id="229" w:author="Chris C" w:date="2017-02-25T23:50:00Z">
        <w:r w:rsidR="007E3EA8">
          <w:rPr>
            <w:lang w:val="en-IE"/>
          </w:rPr>
          <w:t>odel species</w:t>
        </w:r>
      </w:ins>
      <w:r w:rsidR="00155347">
        <w:rPr>
          <w:lang w:val="en-IE"/>
        </w:rPr>
        <w:t xml:space="preserve"> </w:t>
      </w:r>
      <w:del w:id="230" w:author="Chris C" w:date="2017-02-25T23:50:00Z">
        <w:r w:rsidR="00594499" w:rsidDel="007E3EA8">
          <w:rPr>
            <w:lang w:val="en-IE"/>
          </w:rPr>
          <w:delText xml:space="preserve">usually </w:delText>
        </w:r>
        <w:r w:rsidR="00766286" w:rsidDel="007E3EA8">
          <w:rPr>
            <w:lang w:val="en-IE"/>
          </w:rPr>
          <w:delText>associated with the use of non</w:delText>
        </w:r>
        <w:r w:rsidR="00155347" w:rsidDel="007E3EA8">
          <w:rPr>
            <w:lang w:val="en-IE"/>
          </w:rPr>
          <w:delText>-natural test models for</w:delText>
        </w:r>
      </w:del>
      <w:ins w:id="231" w:author="Chris C" w:date="2017-02-25T23:50:00Z">
        <w:r w:rsidR="007E3EA8">
          <w:rPr>
            <w:lang w:val="en-IE"/>
          </w:rPr>
          <w:t>and natural prey when estimating</w:t>
        </w:r>
      </w:ins>
      <w:r w:rsidR="00155347">
        <w:rPr>
          <w:lang w:val="en-IE"/>
        </w:rPr>
        <w:t xml:space="preserve"> venom potency </w:t>
      </w:r>
      <w:r w:rsidR="00155347">
        <w:rPr>
          <w:lang w:val="en-IE"/>
        </w:rPr>
        <w:fldChar w:fldCharType="begin"/>
      </w:r>
      <w:r w:rsidR="00E42C37">
        <w:rPr>
          <w:lang w:val="en-IE"/>
        </w:rPr>
        <w:instrText xml:space="preserve"> ADDIN EN.CITE &lt;EndNote&gt;&lt;Cite&gt;&lt;Author&gt;da Silva&lt;/Author&gt;&lt;Year&gt;2001&lt;/Year&gt;&lt;RecNum&gt;7&lt;/RecNum&gt;&lt;DisplayText&gt;(6)&lt;/DisplayText&gt;&lt;record&gt;&lt;rec-number&gt;7&lt;/rec-number&gt;&lt;foreign-keys&gt;&lt;key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155347">
        <w:rPr>
          <w:lang w:val="en-IE"/>
        </w:rPr>
        <w:fldChar w:fldCharType="separate"/>
      </w:r>
      <w:r w:rsidR="00E42C37">
        <w:rPr>
          <w:noProof/>
          <w:lang w:val="en-IE"/>
        </w:rPr>
        <w:t>(</w:t>
      </w:r>
      <w:hyperlink w:anchor="_ENREF_6" w:tooltip="da Silva, 2001 #7" w:history="1">
        <w:r w:rsidR="0020389D">
          <w:rPr>
            <w:noProof/>
            <w:lang w:val="en-IE"/>
          </w:rPr>
          <w:t>6</w:t>
        </w:r>
      </w:hyperlink>
      <w:r w:rsidR="00E42C37">
        <w:rPr>
          <w:noProof/>
          <w:lang w:val="en-IE"/>
        </w:rPr>
        <w:t>)</w:t>
      </w:r>
      <w:r w:rsidR="00155347">
        <w:rPr>
          <w:lang w:val="en-IE"/>
        </w:rPr>
        <w:fldChar w:fldCharType="end"/>
      </w:r>
      <w:r w:rsidR="00155347">
        <w:rPr>
          <w:lang w:val="en-IE"/>
        </w:rPr>
        <w:t xml:space="preserve"> we show that venom is generally prey-specific.</w:t>
      </w:r>
      <w:r w:rsidR="00C8708B">
        <w:rPr>
          <w:lang w:val="en-IE"/>
        </w:rPr>
        <w:t xml:space="preserve"> Moreover,</w:t>
      </w:r>
      <w:r w:rsidR="00594499">
        <w:rPr>
          <w:lang w:val="en-IE"/>
        </w:rPr>
        <w:t xml:space="preserve"> our analysis is </w:t>
      </w:r>
      <w:commentRangeStart w:id="232"/>
      <w:r w:rsidR="0023674A">
        <w:rPr>
          <w:lang w:val="en-IE"/>
        </w:rPr>
        <w:t>likely to underestimate</w:t>
      </w:r>
      <w:r w:rsidR="00E8795C">
        <w:rPr>
          <w:lang w:val="en-IE"/>
        </w:rPr>
        <w:t xml:space="preserve"> the</w:t>
      </w:r>
      <w:r w:rsidR="00C8708B">
        <w:rPr>
          <w:lang w:val="en-IE"/>
        </w:rPr>
        <w:t xml:space="preserve"> generality of the</w:t>
      </w:r>
      <w:r w:rsidR="00E8795C">
        <w:rPr>
          <w:lang w:val="en-IE"/>
        </w:rPr>
        <w:t xml:space="preserve"> </w:t>
      </w:r>
      <w:r w:rsidR="0023674A">
        <w:rPr>
          <w:lang w:val="en-IE"/>
        </w:rPr>
        <w:t>prey</w:t>
      </w:r>
      <w:r w:rsidR="005F3317">
        <w:rPr>
          <w:lang w:val="en-IE"/>
        </w:rPr>
        <w:t>-</w:t>
      </w:r>
      <w:r w:rsidR="00E8795C">
        <w:rPr>
          <w:lang w:val="en-IE"/>
        </w:rPr>
        <w:t xml:space="preserve">specific </w:t>
      </w:r>
      <w:commentRangeEnd w:id="232"/>
      <w:r w:rsidR="007E3EA8">
        <w:rPr>
          <w:rStyle w:val="CommentReference"/>
        </w:rPr>
        <w:commentReference w:id="232"/>
      </w:r>
      <w:r w:rsidR="00E8795C">
        <w:rPr>
          <w:lang w:val="en-IE"/>
        </w:rPr>
        <w:t>nature of venom</w:t>
      </w:r>
      <w:r w:rsidR="0023674A">
        <w:rPr>
          <w:lang w:val="en-IE"/>
        </w:rPr>
        <w:t xml:space="preserve"> </w:t>
      </w:r>
      <w:r w:rsidR="00C03DDC">
        <w:rPr>
          <w:lang w:val="en-IE"/>
        </w:rPr>
        <w:t>due to our</w:t>
      </w:r>
      <w:r w:rsidR="0023674A">
        <w:rPr>
          <w:lang w:val="en-IE"/>
        </w:rPr>
        <w:t xml:space="preserve"> use of LD</w:t>
      </w:r>
      <w:r w:rsidR="0023674A" w:rsidRPr="00794AA9">
        <w:rPr>
          <w:vertAlign w:val="subscript"/>
          <w:lang w:val="en-IE"/>
        </w:rPr>
        <w:t>50</w:t>
      </w:r>
      <w:r w:rsidR="0023674A">
        <w:rPr>
          <w:lang w:val="en-IE"/>
        </w:rPr>
        <w:t xml:space="preserve">. </w:t>
      </w:r>
      <w:r w:rsidR="00E8795C">
        <w:rPr>
          <w:lang w:val="en-IE"/>
        </w:rPr>
        <w:t>While LD</w:t>
      </w:r>
      <w:r w:rsidR="00E8795C" w:rsidRPr="005B1F15">
        <w:rPr>
          <w:vertAlign w:val="subscript"/>
          <w:lang w:val="en-IE"/>
        </w:rPr>
        <w:t>50</w:t>
      </w:r>
      <w:r w:rsidR="00E8795C">
        <w:rPr>
          <w:vertAlign w:val="subscript"/>
          <w:lang w:val="en-IE"/>
        </w:rPr>
        <w:t xml:space="preserve"> </w:t>
      </w:r>
      <w:r w:rsidR="00E8795C">
        <w:rPr>
          <w:lang w:val="en-IE"/>
        </w:rPr>
        <w:t xml:space="preserve">measures the </w:t>
      </w:r>
      <w:r w:rsidR="00996542">
        <w:rPr>
          <w:lang w:val="en-IE"/>
        </w:rPr>
        <w:t xml:space="preserve">lethality </w:t>
      </w:r>
      <w:r w:rsidR="00E8795C">
        <w:rPr>
          <w:lang w:val="en-IE"/>
        </w:rPr>
        <w:t>of a venom</w:t>
      </w:r>
      <w:r w:rsidR="00C8708B">
        <w:rPr>
          <w:lang w:val="en-IE"/>
        </w:rPr>
        <w:t xml:space="preserve"> </w:t>
      </w:r>
      <w:r w:rsidR="00E8795C">
        <w:rPr>
          <w:lang w:val="en-IE"/>
        </w:rPr>
        <w:t>it is likely that venom is select</w:t>
      </w:r>
      <w:r w:rsidR="00594499">
        <w:rPr>
          <w:lang w:val="en-IE"/>
        </w:rPr>
        <w:t>ed</w:t>
      </w:r>
      <w:r w:rsidR="00E8795C">
        <w:rPr>
          <w:lang w:val="en-IE"/>
        </w:rPr>
        <w:t xml:space="preserve"> to </w:t>
      </w:r>
      <w:r w:rsidR="00594499">
        <w:rPr>
          <w:lang w:val="en-IE"/>
        </w:rPr>
        <w:t>simply</w:t>
      </w:r>
      <w:r w:rsidR="00D86625">
        <w:rPr>
          <w:lang w:val="en-IE"/>
        </w:rPr>
        <w:t xml:space="preserve"> </w:t>
      </w:r>
      <w:r w:rsidR="0093758B">
        <w:rPr>
          <w:lang w:val="en-IE"/>
        </w:rPr>
        <w:t xml:space="preserve">subdue </w:t>
      </w:r>
      <w:r w:rsidR="00D86625">
        <w:rPr>
          <w:lang w:val="en-IE"/>
        </w:rPr>
        <w:t>prey</w:t>
      </w:r>
      <w:r w:rsidR="00996542">
        <w:rPr>
          <w:lang w:val="en-IE"/>
        </w:rPr>
        <w:t>,</w:t>
      </w:r>
      <w:r w:rsidR="00C03DDC">
        <w:rPr>
          <w:lang w:val="en-IE"/>
        </w:rPr>
        <w:t xml:space="preserve"> </w:t>
      </w:r>
      <w:r w:rsidR="0093758B">
        <w:rPr>
          <w:lang w:val="en-IE"/>
        </w:rPr>
        <w:t>in order</w:t>
      </w:r>
      <w:r w:rsidR="00C03DDC">
        <w:rPr>
          <w:lang w:val="en-IE"/>
        </w:rPr>
        <w:t xml:space="preserve"> </w:t>
      </w:r>
      <w:r w:rsidR="00406ED4">
        <w:rPr>
          <w:lang w:val="en-IE"/>
        </w:rPr>
        <w:t xml:space="preserve">to </w:t>
      </w:r>
      <w:r w:rsidR="00C03DDC">
        <w:rPr>
          <w:lang w:val="en-IE"/>
        </w:rPr>
        <w:t>reduce the chances of prey escaping or retaliating</w:t>
      </w:r>
      <w:r w:rsidR="00996542">
        <w:rPr>
          <w:lang w:val="en-IE"/>
        </w:rPr>
        <w:t xml:space="preserve"> </w:t>
      </w:r>
      <w:r w:rsidR="00996542">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996542">
        <w:rPr>
          <w:lang w:val="en-IE"/>
        </w:rPr>
        <w:fldChar w:fldCharType="separate"/>
      </w:r>
      <w:r w:rsidR="00E42C37">
        <w:rPr>
          <w:noProof/>
          <w:lang w:val="en-IE"/>
        </w:rPr>
        <w:t>(</w:t>
      </w:r>
      <w:hyperlink w:anchor="_ENREF_5" w:tooltip="Barlow, 2009 #2" w:history="1">
        <w:r w:rsidR="0020389D">
          <w:rPr>
            <w:noProof/>
            <w:lang w:val="en-IE"/>
          </w:rPr>
          <w:t>5</w:t>
        </w:r>
      </w:hyperlink>
      <w:r w:rsidR="00E42C37">
        <w:rPr>
          <w:noProof/>
          <w:lang w:val="en-IE"/>
        </w:rPr>
        <w:t>)</w:t>
      </w:r>
      <w:r w:rsidR="00996542">
        <w:rPr>
          <w:lang w:val="en-IE"/>
        </w:rPr>
        <w:fldChar w:fldCharType="end"/>
      </w:r>
      <w:r w:rsidR="00C03DDC">
        <w:rPr>
          <w:lang w:val="en-IE"/>
        </w:rPr>
        <w:t xml:space="preserve">. </w:t>
      </w:r>
      <w:r w:rsidR="00236A49">
        <w:rPr>
          <w:lang w:val="en-IE"/>
        </w:rPr>
        <w:t xml:space="preserve">Even though </w:t>
      </w:r>
      <w:r w:rsidR="00C03DDC">
        <w:rPr>
          <w:lang w:val="en-IE"/>
        </w:rPr>
        <w:t>prey</w:t>
      </w:r>
      <w:r w:rsidR="00996542">
        <w:rPr>
          <w:lang w:val="en-IE"/>
        </w:rPr>
        <w:t xml:space="preserve"> mortality</w:t>
      </w:r>
      <w:r w:rsidR="00C03DDC">
        <w:rPr>
          <w:lang w:val="en-IE"/>
        </w:rPr>
        <w:t xml:space="preserve"> achieve</w:t>
      </w:r>
      <w:r w:rsidR="00996542">
        <w:rPr>
          <w:lang w:val="en-IE"/>
        </w:rPr>
        <w:t>s</w:t>
      </w:r>
      <w:r w:rsidR="00C03DDC">
        <w:rPr>
          <w:lang w:val="en-IE"/>
        </w:rPr>
        <w:t xml:space="preserve"> this</w:t>
      </w:r>
      <w:r w:rsidR="00236A49">
        <w:rPr>
          <w:lang w:val="en-IE"/>
        </w:rPr>
        <w:t>, other</w:t>
      </w:r>
      <w:r w:rsidR="00C03DDC">
        <w:rPr>
          <w:lang w:val="en-IE"/>
        </w:rPr>
        <w:t xml:space="preserve"> measures</w:t>
      </w:r>
      <w:r w:rsidR="00236A49">
        <w:rPr>
          <w:lang w:val="en-IE"/>
        </w:rPr>
        <w:t xml:space="preserve"> of venoms </w:t>
      </w:r>
      <w:r w:rsidR="0093758B">
        <w:rPr>
          <w:lang w:val="en-IE"/>
        </w:rPr>
        <w:t>ability to subdue prey,</w:t>
      </w:r>
      <w:r w:rsidR="00236A49">
        <w:rPr>
          <w:lang w:val="en-IE"/>
        </w:rPr>
        <w:t xml:space="preserve"> such as</w:t>
      </w:r>
      <w:r w:rsidR="00C03DDC">
        <w:rPr>
          <w:lang w:val="en-IE"/>
        </w:rPr>
        <w:t xml:space="preserve"> the speed at which a venom </w:t>
      </w:r>
      <w:r w:rsidR="00F919F9">
        <w:rPr>
          <w:lang w:val="en-IE"/>
        </w:rPr>
        <w:t>affects prey or measure</w:t>
      </w:r>
      <w:r w:rsidR="00C8708B">
        <w:rPr>
          <w:lang w:val="en-IE"/>
        </w:rPr>
        <w:t>s</w:t>
      </w:r>
      <w:r w:rsidR="00F919F9">
        <w:rPr>
          <w:lang w:val="en-IE"/>
        </w:rPr>
        <w:t xml:space="preserve"> of sub-lethal incapacitating effects,</w:t>
      </w:r>
      <w:r w:rsidR="00C03DDC">
        <w:rPr>
          <w:lang w:val="en-IE"/>
        </w:rPr>
        <w:t xml:space="preserve"> may </w:t>
      </w:r>
      <w:r w:rsidR="00C8708B">
        <w:rPr>
          <w:lang w:val="en-IE"/>
        </w:rPr>
        <w:t xml:space="preserve">further our understanding of how predator-prey dynamics shape venom potency </w:t>
      </w:r>
      <w:r w:rsidR="00A93C1D">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93C1D">
        <w:rPr>
          <w:lang w:val="en-IE"/>
        </w:rPr>
        <w:fldChar w:fldCharType="separate"/>
      </w:r>
      <w:r w:rsidR="00E42C37">
        <w:rPr>
          <w:noProof/>
          <w:lang w:val="en-IE"/>
        </w:rPr>
        <w:t>(</w:t>
      </w:r>
      <w:hyperlink w:anchor="_ENREF_5" w:tooltip="Barlow, 2009 #2" w:history="1">
        <w:r w:rsidR="0020389D">
          <w:rPr>
            <w:noProof/>
            <w:lang w:val="en-IE"/>
          </w:rPr>
          <w:t>5</w:t>
        </w:r>
      </w:hyperlink>
      <w:r w:rsidR="00E42C37">
        <w:rPr>
          <w:noProof/>
          <w:lang w:val="en-IE"/>
        </w:rPr>
        <w:t>)</w:t>
      </w:r>
      <w:r w:rsidR="00A93C1D">
        <w:rPr>
          <w:lang w:val="en-IE"/>
        </w:rPr>
        <w:fldChar w:fldCharType="end"/>
      </w:r>
      <w:r w:rsidR="00236A49">
        <w:rPr>
          <w:lang w:val="en-IE"/>
        </w:rPr>
        <w:t>.</w:t>
      </w:r>
      <w:r w:rsidR="00F919F9">
        <w:rPr>
          <w:lang w:val="en-IE"/>
        </w:rPr>
        <w:t xml:space="preserve"> However,</w:t>
      </w:r>
      <w:r w:rsidR="00236A49">
        <w:rPr>
          <w:lang w:val="en-IE"/>
        </w:rPr>
        <w:t xml:space="preserve"> </w:t>
      </w:r>
      <w:r w:rsidR="00F919F9">
        <w:rPr>
          <w:lang w:val="en-IE"/>
        </w:rPr>
        <w:t>d</w:t>
      </w:r>
      <w:r w:rsidR="00996542">
        <w:rPr>
          <w:lang w:val="en-IE"/>
        </w:rPr>
        <w:t xml:space="preserve">espite such limitations, </w:t>
      </w:r>
      <w:r w:rsidR="00794AA9">
        <w:rPr>
          <w:lang w:val="en-IE"/>
        </w:rPr>
        <w:t>we find a clear pattern of prey</w:t>
      </w:r>
      <w:r w:rsidR="00996542">
        <w:rPr>
          <w:lang w:val="en-IE"/>
        </w:rPr>
        <w:t>-</w:t>
      </w:r>
      <w:r w:rsidR="00794AA9">
        <w:rPr>
          <w:lang w:val="en-IE"/>
        </w:rPr>
        <w:t>specificity</w:t>
      </w:r>
      <w:r w:rsidR="00996542">
        <w:rPr>
          <w:lang w:val="en-IE"/>
        </w:rPr>
        <w:t xml:space="preserve"> suggesting that cases of </w:t>
      </w:r>
      <w:r w:rsidR="00996542">
        <w:t>non-prey</w:t>
      </w:r>
      <w:r w:rsidR="00585B1C">
        <w:t xml:space="preserve"> specific venom </w:t>
      </w:r>
      <w:r w:rsidR="00585B1C" w:rsidRPr="002A7338">
        <w:fldChar w:fldCharType="begin">
          <w:fldData xml:space="preserve">PEVuZE5vdGU+PENpdGU+PEF1dGhvcj5Wb3NzPC9BdXRob3I+PFllYXI+MjAxMzwvWWVhcj48UmVj
TnVtPjY8L1JlY051bT48RGlzcGxheVRleHQ+KDIxLTIzLCAzNywgMzgpPC9EaXNwbGF5VGV4dD48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20389D">
        <w:instrText xml:space="preserve"> ADDIN EN.CITE </w:instrText>
      </w:r>
      <w:r w:rsidR="0020389D">
        <w:fldChar w:fldCharType="begin">
          <w:fldData xml:space="preserve">PEVuZE5vdGU+PENpdGU+PEF1dGhvcj5Wb3NzPC9BdXRob3I+PFllYXI+MjAxMzwvWWVhcj48UmVj
TnVtPjY8L1JlY051bT48RGlzcGxheVRleHQ+KDIxLTIzLCAzNywgMzgpPC9EaXNwbGF5VGV4dD48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20389D">
        <w:instrText xml:space="preserve"> ADDIN EN.CITE.DATA </w:instrText>
      </w:r>
      <w:r w:rsidR="0020389D">
        <w:fldChar w:fldCharType="end"/>
      </w:r>
      <w:r w:rsidR="00585B1C" w:rsidRPr="002A7338">
        <w:fldChar w:fldCharType="separate"/>
      </w:r>
      <w:r w:rsidR="0020389D">
        <w:rPr>
          <w:noProof/>
        </w:rPr>
        <w:t>(</w:t>
      </w:r>
      <w:hyperlink w:anchor="_ENREF_21" w:tooltip="Williams, 1988 #23" w:history="1">
        <w:r w:rsidR="0020389D">
          <w:rPr>
            <w:noProof/>
          </w:rPr>
          <w:t>21-23</w:t>
        </w:r>
      </w:hyperlink>
      <w:r w:rsidR="0020389D">
        <w:rPr>
          <w:noProof/>
        </w:rPr>
        <w:t xml:space="preserve">, </w:t>
      </w:r>
      <w:hyperlink w:anchor="_ENREF_37" w:tooltip="Biardi, 2011 #26" w:history="1">
        <w:r w:rsidR="0020389D">
          <w:rPr>
            <w:noProof/>
          </w:rPr>
          <w:t>37</w:t>
        </w:r>
      </w:hyperlink>
      <w:r w:rsidR="0020389D">
        <w:rPr>
          <w:noProof/>
        </w:rPr>
        <w:t xml:space="preserve">, </w:t>
      </w:r>
      <w:hyperlink w:anchor="_ENREF_38" w:tooltip="Poran, 1987 #115" w:history="1">
        <w:r w:rsidR="0020389D">
          <w:rPr>
            <w:noProof/>
          </w:rPr>
          <w:t>38</w:t>
        </w:r>
      </w:hyperlink>
      <w:r w:rsidR="0020389D">
        <w:rPr>
          <w:noProof/>
        </w:rPr>
        <w:t>)</w:t>
      </w:r>
      <w:r w:rsidR="00585B1C" w:rsidRPr="002A7338">
        <w:fldChar w:fldCharType="end"/>
      </w:r>
      <w:r w:rsidR="00996542">
        <w:t xml:space="preserve"> are</w:t>
      </w:r>
      <w:r w:rsidR="00585B1C">
        <w:t xml:space="preserve"> more likely to be exception</w:t>
      </w:r>
      <w:r w:rsidR="00C8708B">
        <w:t>s</w:t>
      </w:r>
      <w:r w:rsidR="00996542">
        <w:t xml:space="preserve"> to the general rule</w:t>
      </w:r>
      <w:r w:rsidR="00B96C24">
        <w:rPr>
          <w:lang w:val="en-IE"/>
        </w:rPr>
        <w:t>.</w:t>
      </w:r>
      <w:r w:rsidR="0033201C">
        <w:rPr>
          <w:lang w:val="en-IE"/>
        </w:rPr>
        <w:t xml:space="preserve"> </w:t>
      </w:r>
    </w:p>
    <w:p w14:paraId="71FF8933" w14:textId="6EC8BF6E" w:rsidR="00E54406" w:rsidRDefault="00CA7015" w:rsidP="00C8708B">
      <w:pPr>
        <w:spacing w:line="360" w:lineRule="auto"/>
        <w:ind w:firstLine="720"/>
        <w:rPr>
          <w:lang w:val="en-IE"/>
        </w:rPr>
      </w:pPr>
      <w:r>
        <w:rPr>
          <w:lang w:val="en-IE"/>
        </w:rPr>
        <w:t>In terms of macroecological patterns, u</w:t>
      </w:r>
      <w:r w:rsidR="00B75FF0">
        <w:rPr>
          <w:lang w:val="en-IE"/>
        </w:rPr>
        <w:t xml:space="preserve">nsurprisingly we found </w:t>
      </w:r>
      <w:r>
        <w:rPr>
          <w:lang w:val="en-IE"/>
        </w:rPr>
        <w:t>that</w:t>
      </w:r>
      <w:r w:rsidR="00311948">
        <w:rPr>
          <w:lang w:val="en-IE"/>
        </w:rPr>
        <w:t xml:space="preserve"> </w:t>
      </w:r>
      <w:r w:rsidR="00E7261A">
        <w:rPr>
          <w:lang w:val="en-IE"/>
        </w:rPr>
        <w:t xml:space="preserve">larger snakes </w:t>
      </w:r>
      <w:r w:rsidR="00311948">
        <w:rPr>
          <w:lang w:val="en-IE"/>
        </w:rPr>
        <w:t>ha</w:t>
      </w:r>
      <w:r>
        <w:rPr>
          <w:lang w:val="en-IE"/>
        </w:rPr>
        <w:t>d</w:t>
      </w:r>
      <w:r w:rsidR="00311948">
        <w:rPr>
          <w:lang w:val="en-IE"/>
        </w:rPr>
        <w:t xml:space="preserve"> larger </w:t>
      </w:r>
      <w:r>
        <w:rPr>
          <w:lang w:val="en-IE"/>
        </w:rPr>
        <w:t>quantities</w:t>
      </w:r>
      <w:r w:rsidR="00311948">
        <w:rPr>
          <w:lang w:val="en-IE"/>
        </w:rPr>
        <w:t xml:space="preserve"> of venom. </w:t>
      </w:r>
      <w:del w:id="233" w:author="Chris C" w:date="2017-02-26T00:01:00Z">
        <w:r w:rsidR="00311948" w:rsidDel="00F67687">
          <w:rPr>
            <w:lang w:val="en-IE"/>
          </w:rPr>
          <w:delText xml:space="preserve">More </w:delText>
        </w:r>
      </w:del>
      <w:ins w:id="234" w:author="Chris C" w:date="2017-02-26T00:01:00Z">
        <w:r w:rsidR="00F67687">
          <w:rPr>
            <w:lang w:val="en-IE"/>
          </w:rPr>
          <w:t xml:space="preserve">However, </w:t>
        </w:r>
      </w:ins>
      <w:del w:id="235" w:author="Chris C" w:date="2017-02-26T00:01:00Z">
        <w:r w:rsidDel="00F67687">
          <w:rPr>
            <w:lang w:val="en-IE"/>
          </w:rPr>
          <w:delText>s</w:delText>
        </w:r>
        <w:r w:rsidR="00311948" w:rsidDel="00F67687">
          <w:rPr>
            <w:lang w:val="en-IE"/>
          </w:rPr>
          <w:delText>urprisingly</w:delText>
        </w:r>
        <w:r w:rsidR="00327156" w:rsidDel="00F67687">
          <w:rPr>
            <w:lang w:val="en-IE"/>
          </w:rPr>
          <w:delText xml:space="preserve"> </w:delText>
        </w:r>
      </w:del>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65551">
        <w:rPr>
          <w:lang w:val="en-IE"/>
        </w:rPr>
        <w:t xml:space="preserve">the </w:t>
      </w:r>
      <w:del w:id="236" w:author="Chris C" w:date="2017-02-26T00:02:00Z">
        <w:r w:rsidR="006054D8" w:rsidDel="00F67687">
          <w:rPr>
            <w:lang w:val="en-IE"/>
          </w:rPr>
          <w:delText>expected</w:delText>
        </w:r>
        <w:r w:rsidR="00265551" w:rsidDel="00F67687">
          <w:rPr>
            <w:lang w:val="en-IE"/>
          </w:rPr>
          <w:delText xml:space="preserve"> </w:delText>
        </w:r>
      </w:del>
      <w:r w:rsidR="00265551">
        <w:rPr>
          <w:lang w:val="en-IE"/>
        </w:rPr>
        <w:t xml:space="preserve">scaling </w:t>
      </w:r>
      <w:del w:id="237" w:author="Chris C" w:date="2017-02-26T00:02:00Z">
        <w:r w:rsidR="004305B6" w:rsidRPr="004305B6" w:rsidDel="00F67687">
          <w:rPr>
            <w:lang w:val="en-IE"/>
          </w:rPr>
          <w:delText xml:space="preserve">allometry </w:delText>
        </w:r>
      </w:del>
      <w:r w:rsidR="00A30B5D">
        <w:rPr>
          <w:lang w:val="en-IE"/>
        </w:rPr>
        <w:t>of 0.51</w:t>
      </w:r>
      <w:r w:rsidR="006054D8">
        <w:rPr>
          <w:lang w:val="en-IE"/>
        </w:rPr>
        <w:t xml:space="preserve"> </w:t>
      </w:r>
      <w:ins w:id="238" w:author="Chris C" w:date="2017-02-26T00:02:00Z">
        <w:r w:rsidR="00F67687">
          <w:rPr>
            <w:lang w:val="en-IE"/>
          </w:rPr>
          <w:t xml:space="preserve">predited </w:t>
        </w:r>
      </w:ins>
      <w:r w:rsidR="006054D8">
        <w:rPr>
          <w:lang w:val="en-IE"/>
        </w:rPr>
        <w:t xml:space="preserve">from </w:t>
      </w:r>
      <w:del w:id="239" w:author="Chris C" w:date="2017-02-26T00:02:00Z">
        <w:r w:rsidR="006054D8" w:rsidDel="00F67687">
          <w:rPr>
            <w:lang w:val="en-IE"/>
          </w:rPr>
          <w:delText xml:space="preserve">a </w:delText>
        </w:r>
      </w:del>
      <w:ins w:id="240" w:author="Chris C" w:date="2017-02-26T00:02:00Z">
        <w:r w:rsidR="00F67687">
          <w:rPr>
            <w:lang w:val="en-IE"/>
          </w:rPr>
          <w:t xml:space="preserve">the scaling of prey size with respect to </w:t>
        </w:r>
      </w:ins>
      <w:r w:rsidR="006054D8">
        <w:rPr>
          <w:lang w:val="en-IE"/>
        </w:rPr>
        <w:t>pr</w:t>
      </w:r>
      <w:r w:rsidR="00D7739B">
        <w:rPr>
          <w:lang w:val="en-IE"/>
        </w:rPr>
        <w:t>edator</w:t>
      </w:r>
      <w:del w:id="241" w:author="Chris C" w:date="2017-02-26T00:03:00Z">
        <w:r w:rsidR="00D7739B" w:rsidDel="00F67687">
          <w:rPr>
            <w:lang w:val="en-IE"/>
          </w:rPr>
          <w:delText>-prey</w:delText>
        </w:r>
      </w:del>
      <w:r w:rsidR="00D7739B">
        <w:rPr>
          <w:lang w:val="en-IE"/>
        </w:rPr>
        <w:t xml:space="preserve"> </w:t>
      </w:r>
      <w:ins w:id="242" w:author="Chris C" w:date="2017-02-26T00:00:00Z">
        <w:r w:rsidR="00F67687">
          <w:rPr>
            <w:lang w:val="en-IE"/>
          </w:rPr>
          <w:t xml:space="preserve">size </w:t>
        </w:r>
      </w:ins>
      <w:del w:id="243" w:author="Chris C" w:date="2017-02-26T00:03:00Z">
        <w:r w:rsidR="00D7739B" w:rsidDel="00F67687">
          <w:rPr>
            <w:lang w:val="en-IE"/>
          </w:rPr>
          <w:delText>scaling perspective</w:delText>
        </w:r>
        <w:r w:rsidR="00F540F5" w:rsidDel="00F67687">
          <w:rPr>
            <w:lang w:val="en-IE"/>
          </w:rPr>
          <w:delText xml:space="preserve"> </w:delText>
        </w:r>
      </w:del>
      <w:r w:rsidR="00F540F5">
        <w:rPr>
          <w:lang w:val="en-IE"/>
        </w:rPr>
        <w:fldChar w:fldCharType="begin"/>
      </w:r>
      <w:r w:rsidR="00E848FC">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F540F5">
        <w:rPr>
          <w:lang w:val="en-IE"/>
        </w:rPr>
        <w:fldChar w:fldCharType="separate"/>
      </w:r>
      <w:r w:rsidR="00E848FC">
        <w:rPr>
          <w:noProof/>
          <w:lang w:val="en-IE"/>
        </w:rPr>
        <w:t>(</w:t>
      </w:r>
      <w:hyperlink w:anchor="_ENREF_19" w:tooltip="Carbone, 2014 #93" w:history="1">
        <w:r w:rsidR="0020389D">
          <w:rPr>
            <w:noProof/>
            <w:lang w:val="en-IE"/>
          </w:rPr>
          <w:t>19</w:t>
        </w:r>
      </w:hyperlink>
      <w:r w:rsidR="00E848FC">
        <w:rPr>
          <w:noProof/>
          <w:lang w:val="en-IE"/>
        </w:rPr>
        <w:t>)</w:t>
      </w:r>
      <w:r w:rsidR="00F540F5">
        <w:rPr>
          <w:lang w:val="en-IE"/>
        </w:rPr>
        <w:fldChar w:fldCharType="end"/>
      </w:r>
      <w:ins w:id="244" w:author="Chris C" w:date="2017-02-26T00:03:00Z">
        <w:r w:rsidR="00F67687">
          <w:rPr>
            <w:lang w:val="en-IE"/>
          </w:rPr>
          <w:t xml:space="preserve">. </w:t>
        </w:r>
      </w:ins>
      <w:del w:id="245" w:author="Chris C" w:date="2017-02-26T00:03:00Z">
        <w:r w:rsidR="00302E87" w:rsidDel="00F67687">
          <w:rPr>
            <w:lang w:val="en-IE"/>
          </w:rPr>
          <w:delText xml:space="preserve"> </w:delText>
        </w:r>
        <w:r w:rsidR="00D7739B" w:rsidDel="00F67687">
          <w:rPr>
            <w:lang w:val="en-IE"/>
          </w:rPr>
          <w:delText>with</w:delText>
        </w:r>
        <w:r w:rsidR="00F540F5" w:rsidDel="00F67687">
          <w:rPr>
            <w:lang w:val="en-IE"/>
          </w:rPr>
          <w:delText xml:space="preserve"> v</w:delText>
        </w:r>
      </w:del>
      <w:ins w:id="246" w:author="Chris C" w:date="2017-02-26T00:03:00Z">
        <w:r w:rsidR="00F67687">
          <w:rPr>
            <w:lang w:val="en-IE"/>
          </w:rPr>
          <w:t>V</w:t>
        </w:r>
      </w:ins>
      <w:r w:rsidR="00F540F5">
        <w:rPr>
          <w:lang w:val="en-IE"/>
        </w:rPr>
        <w:t xml:space="preserve">enom </w:t>
      </w:r>
      <w:r w:rsidR="00F919F9">
        <w:rPr>
          <w:lang w:val="en-IE"/>
        </w:rPr>
        <w:t>yield</w:t>
      </w:r>
      <w:r w:rsidR="00F540F5">
        <w:rPr>
          <w:lang w:val="en-IE"/>
        </w:rPr>
        <w:t xml:space="preserve"> increas</w:t>
      </w:r>
      <w:ins w:id="247" w:author="Chris C" w:date="2017-02-26T00:03:00Z">
        <w:r w:rsidR="00F67687">
          <w:rPr>
            <w:lang w:val="en-IE"/>
          </w:rPr>
          <w:t>ed</w:t>
        </w:r>
      </w:ins>
      <w:del w:id="248" w:author="Chris C" w:date="2017-02-26T00:03:00Z">
        <w:r w:rsidR="00F540F5" w:rsidDel="00F67687">
          <w:rPr>
            <w:lang w:val="en-IE"/>
          </w:rPr>
          <w:delText>ing</w:delText>
        </w:r>
      </w:del>
      <w:r w:rsidR="00F540F5">
        <w:rPr>
          <w:lang w:val="en-IE"/>
        </w:rPr>
        <w:t xml:space="preserve"> </w:t>
      </w:r>
      <w:ins w:id="249" w:author="Chris C" w:date="2017-02-26T00:03:00Z">
        <w:r w:rsidR="00F67687">
          <w:rPr>
            <w:lang w:val="en-IE"/>
          </w:rPr>
          <w:t>more steeply than this</w:t>
        </w:r>
      </w:ins>
      <w:del w:id="250" w:author="Chris C" w:date="2017-02-26T00:03:00Z">
        <w:r w:rsidR="00F540F5" w:rsidDel="00F67687">
          <w:rPr>
            <w:lang w:val="en-IE"/>
          </w:rPr>
          <w:delText xml:space="preserve">faster with </w:delText>
        </w:r>
        <w:r w:rsidR="00302E87" w:rsidDel="00F67687">
          <w:rPr>
            <w:lang w:val="en-IE"/>
          </w:rPr>
          <w:delText>snake</w:delText>
        </w:r>
        <w:r w:rsidR="00406ED4" w:rsidDel="00F67687">
          <w:rPr>
            <w:lang w:val="en-IE"/>
          </w:rPr>
          <w:delText xml:space="preserve"> </w:delText>
        </w:r>
        <w:r w:rsidR="00F540F5" w:rsidDel="00F67687">
          <w:rPr>
            <w:lang w:val="en-IE"/>
          </w:rPr>
          <w:delText>body size than expected</w:delText>
        </w:r>
      </w:del>
      <w:r w:rsidR="006054D8">
        <w:rPr>
          <w:lang w:val="en-IE"/>
        </w:rPr>
        <w:t>.</w:t>
      </w:r>
      <w:r w:rsidR="00EA3500">
        <w:rPr>
          <w:lang w:val="en-IE"/>
        </w:rPr>
        <w:t xml:space="preserve"> </w:t>
      </w:r>
      <w:commentRangeStart w:id="251"/>
      <w:r w:rsidR="00EA3500">
        <w:rPr>
          <w:lang w:val="en-IE"/>
        </w:rPr>
        <w:t>Even</w:t>
      </w:r>
      <w:r w:rsidR="00C20672">
        <w:rPr>
          <w:lang w:val="en-IE"/>
        </w:rPr>
        <w:t xml:space="preserve"> when</w:t>
      </w:r>
      <w:r w:rsidR="00EA3500">
        <w:rPr>
          <w:lang w:val="en-IE"/>
        </w:rPr>
        <w:t xml:space="preserve"> considering potential variation in the allo</w:t>
      </w:r>
      <w:r w:rsidR="00D23118">
        <w:rPr>
          <w:lang w:val="en-IE"/>
        </w:rPr>
        <w:t>metric scaling of</w:t>
      </w:r>
      <w:r w:rsidR="00302E87" w:rsidRPr="00302E87">
        <w:t xml:space="preserve"> </w:t>
      </w:r>
      <w:r w:rsidR="00302E87" w:rsidRPr="00302E87">
        <w:rPr>
          <w:lang w:val="en-IE"/>
        </w:rPr>
        <w:t xml:space="preserve">toxicological </w:t>
      </w:r>
      <w:r w:rsidR="00302E87">
        <w:rPr>
          <w:lang w:val="en-IE"/>
        </w:rPr>
        <w:t>effects</w:t>
      </w:r>
      <w:r w:rsidR="00A30B5D">
        <w:rPr>
          <w:lang w:val="en-IE"/>
        </w:rPr>
        <w:t xml:space="preserve"> (equation 3</w:t>
      </w:r>
      <w:r w:rsidR="00173F0D">
        <w:rPr>
          <w:lang w:val="en-IE"/>
        </w:rPr>
        <w:t xml:space="preserve">) </w:t>
      </w:r>
      <w:r w:rsidR="009035E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9035EA">
        <w:fldChar w:fldCharType="separate"/>
      </w:r>
      <w:r w:rsidR="0020389D">
        <w:rPr>
          <w:noProof/>
        </w:rPr>
        <w:t>(</w:t>
      </w:r>
      <w:hyperlink w:anchor="_ENREF_29" w:tooltip="Nestorov, 2003 #101" w:history="1">
        <w:r w:rsidR="0020389D">
          <w:rPr>
            <w:noProof/>
          </w:rPr>
          <w:t>29</w:t>
        </w:r>
      </w:hyperlink>
      <w:r w:rsidR="0020389D">
        <w:rPr>
          <w:noProof/>
        </w:rPr>
        <w:t>)</w:t>
      </w:r>
      <w:r w:rsidR="009035EA">
        <w:fldChar w:fldCharType="end"/>
      </w:r>
      <w:r w:rsidR="00F540F5">
        <w:rPr>
          <w:lang w:val="en-IE"/>
        </w:rPr>
        <w:t>, a</w:t>
      </w:r>
      <w:r w:rsidR="00D23118">
        <w:rPr>
          <w:lang w:val="en-IE"/>
        </w:rPr>
        <w:t xml:space="preserve"> value </w:t>
      </w:r>
      <w:r w:rsidR="00EA3500">
        <w:rPr>
          <w:lang w:val="en-IE"/>
        </w:rPr>
        <w:t>far in excess of 1</w:t>
      </w:r>
      <w:r w:rsidR="00925C5C">
        <w:rPr>
          <w:lang w:val="en-IE"/>
        </w:rPr>
        <w:t xml:space="preserve"> is</w:t>
      </w:r>
      <w:r w:rsidR="008E4012">
        <w:rPr>
          <w:lang w:val="en-IE"/>
        </w:rPr>
        <w:t xml:space="preserve"> required</w:t>
      </w:r>
      <w:r w:rsidR="009B3B95">
        <w:rPr>
          <w:lang w:val="en-IE"/>
        </w:rPr>
        <w:t xml:space="preserve"> </w:t>
      </w:r>
      <w:r w:rsidR="00173F0D">
        <w:rPr>
          <w:lang w:val="en-IE"/>
        </w:rPr>
        <w:t>for</w:t>
      </w:r>
      <w:r w:rsidR="00C8708B">
        <w:rPr>
          <w:lang w:val="en-IE"/>
        </w:rPr>
        <w:t xml:space="preserve"> </w:t>
      </w:r>
      <w:r w:rsidR="00E00507">
        <w:rPr>
          <w:lang w:val="en-IE"/>
        </w:rPr>
        <w:t xml:space="preserve">the scaling of </w:t>
      </w:r>
      <w:r w:rsidR="00E00507" w:rsidRPr="00E00507">
        <w:rPr>
          <w:lang w:val="en-IE"/>
        </w:rPr>
        <w:t xml:space="preserve">toxicological </w:t>
      </w:r>
      <w:r w:rsidR="00E00507">
        <w:rPr>
          <w:lang w:val="en-IE"/>
        </w:rPr>
        <w:t>effects</w:t>
      </w:r>
      <w:r w:rsidR="00C8708B">
        <w:rPr>
          <w:lang w:val="en-IE"/>
        </w:rPr>
        <w:t xml:space="preserve"> (</w:t>
      </w:r>
      <w:r w:rsidR="00C8708B" w:rsidRPr="00C8708B">
        <w:rPr>
          <w:i/>
          <w:lang w:val="en-IE"/>
        </w:rPr>
        <w:t>b</w:t>
      </w:r>
      <w:r w:rsidR="00C8708B">
        <w:rPr>
          <w:lang w:val="en-IE"/>
        </w:rPr>
        <w:t>)</w:t>
      </w:r>
      <w:r w:rsidR="00E00507">
        <w:rPr>
          <w:lang w:val="en-IE"/>
        </w:rPr>
        <w:t>,</w:t>
      </w:r>
      <w:r w:rsidR="00173F0D">
        <w:rPr>
          <w:lang w:val="en-IE"/>
        </w:rPr>
        <w:t xml:space="preserve"> </w:t>
      </w:r>
      <w:commentRangeEnd w:id="251"/>
      <w:r w:rsidR="0064049E">
        <w:rPr>
          <w:rStyle w:val="CommentReference"/>
        </w:rPr>
        <w:commentReference w:id="251"/>
      </w:r>
      <w:r w:rsidR="00EA3500">
        <w:rPr>
          <w:lang w:val="en-IE"/>
        </w:rPr>
        <w:t>in order</w:t>
      </w:r>
      <w:r w:rsidR="00C8708B">
        <w:rPr>
          <w:lang w:val="en-IE"/>
        </w:rPr>
        <w:t xml:space="preserve"> for our results to match the predator-prey scaling prediction: a situation that seems unlikely. </w:t>
      </w:r>
      <w:r w:rsidR="00F540F5">
        <w:rPr>
          <w:lang w:val="en-IE"/>
        </w:rPr>
        <w:t xml:space="preserve">Furthermore, </w:t>
      </w:r>
      <w:r w:rsidR="00C20672">
        <w:rPr>
          <w:lang w:val="en-IE"/>
        </w:rPr>
        <w:t xml:space="preserve">our analysis </w:t>
      </w:r>
      <w:r w:rsidR="00A779F7">
        <w:rPr>
          <w:lang w:val="en-IE"/>
        </w:rPr>
        <w:t xml:space="preserve">revealed </w:t>
      </w:r>
      <w:r w:rsidR="00C20672">
        <w:rPr>
          <w:lang w:val="en-IE"/>
        </w:rPr>
        <w:t>that the predatory-prey</w:t>
      </w:r>
      <w:r w:rsidR="00F919F9">
        <w:rPr>
          <w:lang w:val="en-IE"/>
        </w:rPr>
        <w:t xml:space="preserve"> body mass</w:t>
      </w:r>
      <w:r w:rsidR="00C20672">
        <w:rPr>
          <w:lang w:val="en-IE"/>
        </w:rPr>
        <w:t xml:space="preserve"> scaling</w:t>
      </w:r>
      <w:r w:rsidR="009B3B95">
        <w:rPr>
          <w:lang w:val="en-IE"/>
        </w:rPr>
        <w:t xml:space="preserve"> </w:t>
      </w:r>
      <w:r w:rsidR="00C20672">
        <w:rPr>
          <w:lang w:val="en-IE"/>
        </w:rPr>
        <w:t xml:space="preserve">of </w:t>
      </w:r>
      <w:r w:rsidR="00302E87">
        <w:rPr>
          <w:lang w:val="en-IE"/>
        </w:rPr>
        <w:t xml:space="preserve">venomous </w:t>
      </w:r>
      <w:r w:rsidR="00C20672">
        <w:rPr>
          <w:lang w:val="en-IE"/>
        </w:rPr>
        <w:t>snakes</w:t>
      </w:r>
      <w:r w:rsidR="00D23118">
        <w:rPr>
          <w:lang w:val="en-IE"/>
        </w:rPr>
        <w:t>, (</w:t>
      </w:r>
      <w:r w:rsidR="00D23118" w:rsidRPr="00D23118">
        <w:rPr>
          <w:i/>
          <w:lang w:val="en-IE"/>
        </w:rPr>
        <w:t>a</w:t>
      </w:r>
      <w:r w:rsidR="00A30B5D">
        <w:rPr>
          <w:lang w:val="en-IE"/>
        </w:rPr>
        <w:t xml:space="preserve"> in equation 3</w:t>
      </w:r>
      <w:r w:rsidR="00D23118">
        <w:rPr>
          <w:lang w:val="en-IE"/>
        </w:rPr>
        <w:t>)</w:t>
      </w:r>
      <w:r w:rsidR="00C20672">
        <w:rPr>
          <w:lang w:val="en-IE"/>
        </w:rPr>
        <w:t xml:space="preserve"> is much lower</w:t>
      </w:r>
      <w:r w:rsidR="00C8708B">
        <w:rPr>
          <w:lang w:val="en-IE"/>
        </w:rPr>
        <w:t xml:space="preserve"> than expected</w:t>
      </w:r>
      <w:r w:rsidR="00E5787A">
        <w:rPr>
          <w:lang w:val="en-IE"/>
        </w:rPr>
        <w:t>,</w:t>
      </w:r>
      <w:r w:rsidR="00C8708B">
        <w:rPr>
          <w:lang w:val="en-IE"/>
        </w:rPr>
        <w:t xml:space="preserve"> </w:t>
      </w:r>
      <w:r w:rsidR="00E5787A">
        <w:rPr>
          <w:lang w:val="en-IE"/>
        </w:rPr>
        <w:t xml:space="preserve">based on comparisons to previous </w:t>
      </w:r>
      <w:r w:rsidR="00E54406">
        <w:rPr>
          <w:lang w:val="en-IE"/>
        </w:rPr>
        <w:t>body mass scaling conducted on all</w:t>
      </w:r>
      <w:r w:rsidR="00C20672">
        <w:rPr>
          <w:lang w:val="en-IE"/>
        </w:rPr>
        <w:t xml:space="preserve"> snakes </w:t>
      </w:r>
      <w:r w:rsidR="00C20672">
        <w:rPr>
          <w:lang w:val="en-IE"/>
        </w:rPr>
        <w:fldChar w:fldCharType="begin"/>
      </w:r>
      <w:r w:rsidR="00E848FC">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C20672">
        <w:rPr>
          <w:lang w:val="en-IE"/>
        </w:rPr>
        <w:fldChar w:fldCharType="separate"/>
      </w:r>
      <w:r w:rsidR="00E848FC">
        <w:rPr>
          <w:noProof/>
          <w:lang w:val="en-IE"/>
        </w:rPr>
        <w:t>(</w:t>
      </w:r>
      <w:hyperlink w:anchor="_ENREF_19" w:tooltip="Carbone, 2014 #93" w:history="1">
        <w:r w:rsidR="0020389D">
          <w:rPr>
            <w:noProof/>
            <w:lang w:val="en-IE"/>
          </w:rPr>
          <w:t>19</w:t>
        </w:r>
      </w:hyperlink>
      <w:r w:rsidR="00E848FC">
        <w:rPr>
          <w:noProof/>
          <w:lang w:val="en-IE"/>
        </w:rPr>
        <w:t>)</w:t>
      </w:r>
      <w:r w:rsidR="00C20672">
        <w:rPr>
          <w:lang w:val="en-IE"/>
        </w:rPr>
        <w:fldChar w:fldCharType="end"/>
      </w:r>
      <w:r w:rsidR="00C20672">
        <w:rPr>
          <w:lang w:val="en-IE"/>
        </w:rPr>
        <w:t xml:space="preserve">, </w:t>
      </w:r>
      <w:commentRangeStart w:id="252"/>
      <w:r w:rsidR="00E54406">
        <w:rPr>
          <w:lang w:val="en-IE"/>
        </w:rPr>
        <w:t xml:space="preserve">meaning that </w:t>
      </w:r>
      <w:r w:rsidR="00C20672">
        <w:rPr>
          <w:lang w:val="en-IE"/>
        </w:rPr>
        <w:t xml:space="preserve">larger venomous snakes feed on much smaller prey items than </w:t>
      </w:r>
      <w:r w:rsidR="00E5787A">
        <w:rPr>
          <w:lang w:val="en-IE"/>
        </w:rPr>
        <w:t>predicted for their size</w:t>
      </w:r>
      <w:commentRangeEnd w:id="252"/>
      <w:r w:rsidR="0064049E">
        <w:rPr>
          <w:rStyle w:val="CommentReference"/>
        </w:rPr>
        <w:commentReference w:id="252"/>
      </w:r>
      <w:r w:rsidR="00D23118">
        <w:rPr>
          <w:lang w:val="en-IE"/>
        </w:rPr>
        <w:t>. This</w:t>
      </w:r>
      <w:r w:rsidR="008A2E4C">
        <w:rPr>
          <w:lang w:val="en-IE"/>
        </w:rPr>
        <w:t xml:space="preserve"> </w:t>
      </w:r>
      <w:commentRangeStart w:id="253"/>
      <w:r w:rsidR="00D23118">
        <w:rPr>
          <w:lang w:val="en-IE"/>
        </w:rPr>
        <w:t>lower scaling of prey size</w:t>
      </w:r>
      <w:r w:rsidR="008A2E4C">
        <w:rPr>
          <w:lang w:val="en-IE"/>
        </w:rPr>
        <w:t xml:space="preserve"> may explain the reduced</w:t>
      </w:r>
      <w:r w:rsidR="005E66F3">
        <w:rPr>
          <w:lang w:val="en-IE"/>
        </w:rPr>
        <w:t xml:space="preserve"> venom</w:t>
      </w:r>
      <w:r w:rsidR="008A2E4C">
        <w:rPr>
          <w:lang w:val="en-IE"/>
        </w:rPr>
        <w:t xml:space="preserve"> potency with snake size seen in our main analysis</w:t>
      </w:r>
      <w:commentRangeEnd w:id="253"/>
      <w:r w:rsidR="0064049E">
        <w:rPr>
          <w:rStyle w:val="CommentReference"/>
        </w:rPr>
        <w:commentReference w:id="253"/>
      </w:r>
      <w:r w:rsidR="00C20672">
        <w:rPr>
          <w:lang w:val="en-IE"/>
        </w:rPr>
        <w:t xml:space="preserve">. </w:t>
      </w:r>
    </w:p>
    <w:p w14:paraId="38E5B002" w14:textId="55C9E5F4" w:rsidR="00EB5EA6" w:rsidRDefault="00E54406" w:rsidP="00080704">
      <w:pPr>
        <w:spacing w:line="360" w:lineRule="auto"/>
        <w:ind w:firstLine="720"/>
        <w:rPr>
          <w:lang w:val="en-IE"/>
        </w:rPr>
      </w:pPr>
      <w:r>
        <w:rPr>
          <w:lang w:val="en-IE"/>
        </w:rPr>
        <w:t xml:space="preserve">While </w:t>
      </w:r>
      <w:r w:rsidR="002F3C50">
        <w:rPr>
          <w:lang w:val="en-IE"/>
        </w:rPr>
        <w:t>venom yield</w:t>
      </w:r>
      <w:r>
        <w:rPr>
          <w:lang w:val="en-IE"/>
        </w:rPr>
        <w:t xml:space="preserve"> did</w:t>
      </w:r>
      <w:r w:rsidR="00E5787A">
        <w:rPr>
          <w:lang w:val="en-IE"/>
        </w:rPr>
        <w:t xml:space="preserve"> not</w:t>
      </w:r>
      <w:r>
        <w:rPr>
          <w:lang w:val="en-IE"/>
        </w:rPr>
        <w:t xml:space="preserve"> </w:t>
      </w:r>
      <w:r w:rsidR="00E5787A">
        <w:rPr>
          <w:lang w:val="en-IE"/>
        </w:rPr>
        <w:t>follow predictions arising from</w:t>
      </w:r>
      <w:r>
        <w:rPr>
          <w:lang w:val="en-IE"/>
        </w:rPr>
        <w:t xml:space="preserve"> predator-prey</w:t>
      </w:r>
      <w:r w:rsidR="002F3C50">
        <w:rPr>
          <w:lang w:val="en-IE"/>
        </w:rPr>
        <w:t xml:space="preserve"> body mass</w:t>
      </w:r>
      <w:r w:rsidR="00E5787A">
        <w:rPr>
          <w:lang w:val="en-IE"/>
        </w:rPr>
        <w:t xml:space="preserve"> scaling</w:t>
      </w:r>
      <w:r>
        <w:rPr>
          <w:lang w:val="en-IE"/>
        </w:rPr>
        <w:t xml:space="preserve"> </w:t>
      </w:r>
      <w:r w:rsidR="002F3C50">
        <w:rPr>
          <w:lang w:val="en-IE"/>
        </w:rPr>
        <w:t>it did match an allometry</w:t>
      </w:r>
      <w:r w:rsidR="00E5787A">
        <w:rPr>
          <w:lang w:val="en-IE"/>
        </w:rPr>
        <w:t xml:space="preserve"> of 0.75</w:t>
      </w:r>
      <w:r w:rsidR="002F3C50">
        <w:rPr>
          <w:lang w:val="en-IE"/>
        </w:rPr>
        <w:t xml:space="preserve"> expected </w:t>
      </w:r>
      <w:r w:rsidR="00E5787A">
        <w:rPr>
          <w:lang w:val="en-IE"/>
        </w:rPr>
        <w:t>from metabolic theory</w:t>
      </w:r>
      <w:ins w:id="254" w:author="Chris C" w:date="2017-02-26T00:13:00Z">
        <w:r w:rsidR="0064049E">
          <w:rPr>
            <w:lang w:val="en-IE"/>
          </w:rPr>
          <w:t xml:space="preserve"> assuming </w:t>
        </w:r>
      </w:ins>
      <w:ins w:id="255" w:author="Chris C" w:date="2017-02-26T00:16:00Z">
        <w:r w:rsidR="00731EE8">
          <w:rPr>
            <w:lang w:val="en-IE"/>
          </w:rPr>
          <w:t>snakes invest a</w:t>
        </w:r>
      </w:ins>
      <w:ins w:id="256" w:author="Chris C" w:date="2017-02-26T00:13:00Z">
        <w:r w:rsidR="0064049E">
          <w:rPr>
            <w:lang w:val="en-IE"/>
          </w:rPr>
          <w:t xml:space="preserve"> constant proportion</w:t>
        </w:r>
      </w:ins>
      <w:ins w:id="257" w:author="Chris C" w:date="2017-02-26T00:16:00Z">
        <w:r w:rsidR="00731EE8">
          <w:rPr>
            <w:lang w:val="en-IE"/>
          </w:rPr>
          <w:t xml:space="preserve"> </w:t>
        </w:r>
      </w:ins>
      <w:ins w:id="258" w:author="Chris C" w:date="2017-02-26T00:17:00Z">
        <w:r w:rsidR="00731EE8">
          <w:rPr>
            <w:lang w:val="en-IE"/>
          </w:rPr>
          <w:t xml:space="preserve">of </w:t>
        </w:r>
      </w:ins>
      <w:ins w:id="259" w:author="Chris C" w:date="2017-02-26T00:16:00Z">
        <w:r w:rsidR="00731EE8">
          <w:rPr>
            <w:lang w:val="en-IE"/>
          </w:rPr>
          <w:t>their</w:t>
        </w:r>
      </w:ins>
      <w:ins w:id="260" w:author="Chris C" w:date="2017-02-26T00:14:00Z">
        <w:r w:rsidR="0064049E">
          <w:rPr>
            <w:lang w:val="en-IE"/>
          </w:rPr>
          <w:t xml:space="preserve"> </w:t>
        </w:r>
      </w:ins>
      <w:ins w:id="261" w:author="Chris C" w:date="2017-02-26T00:13:00Z">
        <w:r w:rsidR="0064049E">
          <w:rPr>
            <w:lang w:val="en-IE"/>
          </w:rPr>
          <w:t>metabolism</w:t>
        </w:r>
      </w:ins>
      <w:r w:rsidR="00E5787A">
        <w:rPr>
          <w:lang w:val="en-IE"/>
        </w:rPr>
        <w:t xml:space="preserve"> </w:t>
      </w:r>
      <w:ins w:id="262" w:author="Chris C" w:date="2017-02-26T00:17:00Z">
        <w:r w:rsidR="00731EE8">
          <w:rPr>
            <w:lang w:val="en-IE"/>
          </w:rPr>
          <w:t>to</w:t>
        </w:r>
      </w:ins>
      <w:ins w:id="263" w:author="Chris C" w:date="2017-02-26T00:16:00Z">
        <w:r w:rsidR="00731EE8">
          <w:rPr>
            <w:lang w:val="en-IE"/>
          </w:rPr>
          <w:t xml:space="preserve"> produc</w:t>
        </w:r>
      </w:ins>
      <w:ins w:id="264" w:author="Chris C" w:date="2017-02-26T00:18:00Z">
        <w:r w:rsidR="00731EE8">
          <w:rPr>
            <w:lang w:val="en-IE"/>
          </w:rPr>
          <w:t>e</w:t>
        </w:r>
      </w:ins>
      <w:ins w:id="265" w:author="Chris C" w:date="2017-02-26T00:16:00Z">
        <w:r w:rsidR="00731EE8">
          <w:rPr>
            <w:lang w:val="en-IE"/>
          </w:rPr>
          <w:t xml:space="preserve"> venom</w:t>
        </w:r>
      </w:ins>
      <w:ins w:id="266" w:author="Chris C" w:date="2017-02-26T00:14:00Z">
        <w:r w:rsidR="0064049E">
          <w:rPr>
            <w:lang w:val="en-IE"/>
          </w:rPr>
          <w:t xml:space="preserve"> </w:t>
        </w:r>
      </w:ins>
      <w:r w:rsidR="00544E2D">
        <w:rPr>
          <w:lang w:val="en-IE"/>
        </w:rPr>
        <w:fldChar w:fldCharType="begin"/>
      </w:r>
      <w:r w:rsidR="0020389D">
        <w:rPr>
          <w:lang w:val="en-IE"/>
        </w:rPr>
        <w:instrText xml:space="preserve"> ADDIN EN.CITE &lt;EndNote&gt;&lt;Cite&gt;&lt;Author&gt;Brown&lt;/Author&gt;&lt;Year&gt;2004&lt;/Year&gt;&lt;RecNum&gt;111&lt;/RecNum&gt;&lt;DisplayText&gt;(30, 39)&lt;/DisplayText&gt;&lt;record&gt;&lt;rec-number&gt;111&lt;/rec-number&gt;&lt;foreign-keys&gt;&lt;key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20389D">
        <w:rPr>
          <w:noProof/>
          <w:lang w:val="en-IE"/>
        </w:rPr>
        <w:t>(</w:t>
      </w:r>
      <w:hyperlink w:anchor="_ENREF_30" w:tooltip="Isaac, 2010 #102" w:history="1">
        <w:r w:rsidR="0020389D">
          <w:rPr>
            <w:noProof/>
            <w:lang w:val="en-IE"/>
          </w:rPr>
          <w:t>30</w:t>
        </w:r>
      </w:hyperlink>
      <w:r w:rsidR="0020389D">
        <w:rPr>
          <w:noProof/>
          <w:lang w:val="en-IE"/>
        </w:rPr>
        <w:t xml:space="preserve">, </w:t>
      </w:r>
      <w:hyperlink w:anchor="_ENREF_39" w:tooltip="Brown, 2004 #111" w:history="1">
        <w:r w:rsidR="0020389D">
          <w:rPr>
            <w:noProof/>
            <w:lang w:val="en-IE"/>
          </w:rPr>
          <w:t>39</w:t>
        </w:r>
      </w:hyperlink>
      <w:r w:rsidR="0020389D">
        <w:rPr>
          <w:noProof/>
          <w:lang w:val="en-IE"/>
        </w:rPr>
        <w:t>)</w:t>
      </w:r>
      <w:r w:rsidR="00544E2D">
        <w:rPr>
          <w:lang w:val="en-IE"/>
        </w:rPr>
        <w:fldChar w:fldCharType="end"/>
      </w:r>
      <w:r w:rsidR="00173F0D">
        <w:rPr>
          <w:lang w:val="en-IE"/>
        </w:rPr>
        <w:t xml:space="preserve">. </w:t>
      </w:r>
      <w:del w:id="267" w:author="Chris C" w:date="2017-02-26T00:19:00Z">
        <w:r w:rsidR="002F3C50" w:rsidDel="00731EE8">
          <w:rPr>
            <w:lang w:val="en-IE"/>
          </w:rPr>
          <w:delText xml:space="preserve">This suggests that </w:delText>
        </w:r>
        <w:r w:rsidR="009035EA" w:rsidDel="00731EE8">
          <w:rPr>
            <w:lang w:val="en-IE"/>
          </w:rPr>
          <w:delText>the</w:delText>
        </w:r>
        <w:r w:rsidR="00E5787A" w:rsidDel="00731EE8">
          <w:rPr>
            <w:lang w:val="en-IE"/>
          </w:rPr>
          <w:delText xml:space="preserve"> scaling of metabolic rate with body size and the related scaling of the</w:delText>
        </w:r>
        <w:r w:rsidR="009035EA" w:rsidDel="00731EE8">
          <w:rPr>
            <w:lang w:val="en-IE"/>
          </w:rPr>
          <w:delText xml:space="preserve"> production of a</w:delText>
        </w:r>
        <w:r w:rsidR="00D50CA3" w:rsidDel="00731EE8">
          <w:rPr>
            <w:lang w:val="en-IE"/>
          </w:rPr>
          <w:delText xml:space="preserve"> </w:delText>
        </w:r>
        <w:r w:rsidR="00080704" w:rsidDel="00731EE8">
          <w:rPr>
            <w:lang w:val="en-IE"/>
          </w:rPr>
          <w:delText>energetically</w:delText>
        </w:r>
        <w:r w:rsidR="002F3C50" w:rsidDel="00731EE8">
          <w:rPr>
            <w:lang w:val="en-IE"/>
          </w:rPr>
          <w:delText xml:space="preserve"> </w:delText>
        </w:r>
        <w:r w:rsidR="009035EA" w:rsidDel="00731EE8">
          <w:rPr>
            <w:lang w:val="en-IE"/>
          </w:rPr>
          <w:delText xml:space="preserve">costly material such as venom </w:delText>
        </w:r>
        <w:r w:rsidR="009035EA" w:rsidDel="00731EE8">
          <w:rPr>
            <w:lang w:val="en-IE"/>
          </w:rPr>
          <w:fldChar w:fldCharType="begin"/>
        </w:r>
        <w:r w:rsidR="0020389D" w:rsidDel="00731EE8">
          <w:rPr>
            <w:lang w:val="en-IE"/>
          </w:rPr>
          <w:del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delInstrText>
        </w:r>
        <w:r w:rsidR="009035EA" w:rsidDel="00731EE8">
          <w:rPr>
            <w:lang w:val="en-IE"/>
          </w:rPr>
          <w:fldChar w:fldCharType="separate"/>
        </w:r>
        <w:r w:rsidR="0020389D" w:rsidDel="00731EE8">
          <w:rPr>
            <w:noProof/>
            <w:lang w:val="en-IE"/>
          </w:rPr>
          <w:delText>(</w:delText>
        </w:r>
        <w:r w:rsidR="00C7337F" w:rsidDel="00731EE8">
          <w:fldChar w:fldCharType="begin"/>
        </w:r>
        <w:r w:rsidR="00C7337F" w:rsidDel="00731EE8">
          <w:delInstrText xml:space="preserve"> HYPERLINK \l "_ENREF_25" \o "McCue, 2006 #10" </w:delInstrText>
        </w:r>
        <w:r w:rsidR="00C7337F" w:rsidDel="00731EE8">
          <w:fldChar w:fldCharType="separate"/>
        </w:r>
        <w:r w:rsidR="0020389D" w:rsidDel="00731EE8">
          <w:rPr>
            <w:noProof/>
            <w:lang w:val="en-IE"/>
          </w:rPr>
          <w:delText>25</w:delText>
        </w:r>
        <w:r w:rsidR="00C7337F" w:rsidDel="00731EE8">
          <w:rPr>
            <w:noProof/>
            <w:lang w:val="en-IE"/>
          </w:rPr>
          <w:fldChar w:fldCharType="end"/>
        </w:r>
        <w:r w:rsidR="0020389D" w:rsidDel="00731EE8">
          <w:rPr>
            <w:noProof/>
            <w:lang w:val="en-IE"/>
          </w:rPr>
          <w:delText>)</w:delText>
        </w:r>
        <w:r w:rsidR="009035EA" w:rsidDel="00731EE8">
          <w:rPr>
            <w:lang w:val="en-IE"/>
          </w:rPr>
          <w:fldChar w:fldCharType="end"/>
        </w:r>
        <w:r w:rsidR="00544E2D" w:rsidDel="00731EE8">
          <w:rPr>
            <w:lang w:val="en-IE"/>
          </w:rPr>
          <w:delText>,</w:delText>
        </w:r>
        <w:r w:rsidR="009035EA" w:rsidDel="00731EE8">
          <w:rPr>
            <w:lang w:val="en-IE"/>
          </w:rPr>
          <w:delText xml:space="preserve"> </w:delText>
        </w:r>
        <w:r w:rsidR="002F3C50" w:rsidDel="00731EE8">
          <w:rPr>
            <w:lang w:val="en-IE"/>
          </w:rPr>
          <w:delText xml:space="preserve">is a more direct driver of venom yield than trophic drivers such as prey size. </w:delText>
        </w:r>
      </w:del>
      <w:r w:rsidR="002F3C50">
        <w:rPr>
          <w:lang w:val="en-IE"/>
        </w:rPr>
        <w:t xml:space="preserve">However, </w:t>
      </w:r>
      <w:del w:id="268" w:author="Chris C" w:date="2017-02-26T00:20:00Z">
        <w:r w:rsidR="002F3C50" w:rsidDel="00731EE8">
          <w:rPr>
            <w:lang w:val="en-IE"/>
          </w:rPr>
          <w:delText>w</w:delText>
        </w:r>
        <w:r w:rsidR="00F919F9" w:rsidDel="00731EE8">
          <w:rPr>
            <w:lang w:val="en-IE"/>
          </w:rPr>
          <w:delText xml:space="preserve">hile </w:delText>
        </w:r>
        <w:r w:rsidR="00E5787A" w:rsidDel="00731EE8">
          <w:rPr>
            <w:lang w:val="en-IE"/>
          </w:rPr>
          <w:delText xml:space="preserve">the </w:delText>
        </w:r>
        <w:r w:rsidR="00080704" w:rsidDel="00731EE8">
          <w:rPr>
            <w:lang w:val="en-IE"/>
          </w:rPr>
          <w:delText xml:space="preserve">total </w:delText>
        </w:r>
        <w:r w:rsidR="00E5787A" w:rsidDel="00731EE8">
          <w:rPr>
            <w:lang w:val="en-IE"/>
          </w:rPr>
          <w:delText xml:space="preserve">amount </w:delText>
        </w:r>
        <w:r w:rsidR="00080704" w:rsidDel="00731EE8">
          <w:rPr>
            <w:lang w:val="en-IE"/>
          </w:rPr>
          <w:delText>of venom available to a snake</w:delText>
        </w:r>
        <w:r w:rsidR="00E5787A" w:rsidDel="00731EE8">
          <w:rPr>
            <w:lang w:val="en-IE"/>
          </w:rPr>
          <w:delText xml:space="preserve"> may be such metabolic scaling</w:delText>
        </w:r>
        <w:r w:rsidR="00080704" w:rsidDel="00731EE8">
          <w:rPr>
            <w:lang w:val="en-IE"/>
          </w:rPr>
          <w:delText>, there</w:delText>
        </w:r>
      </w:del>
      <w:ins w:id="269" w:author="Chris C" w:date="2017-02-26T00:20:00Z">
        <w:r w:rsidR="00731EE8">
          <w:rPr>
            <w:lang w:val="en-IE"/>
          </w:rPr>
          <w:t>other studies have also</w:t>
        </w:r>
      </w:ins>
      <w:ins w:id="270" w:author="Chris C" w:date="2017-02-26T00:21:00Z">
        <w:r w:rsidR="00731EE8">
          <w:rPr>
            <w:lang w:val="en-IE"/>
          </w:rPr>
          <w:t xml:space="preserve"> showed</w:t>
        </w:r>
      </w:ins>
      <w:del w:id="271" w:author="Chris C" w:date="2017-02-26T00:20:00Z">
        <w:r w:rsidR="00080704" w:rsidDel="00731EE8">
          <w:rPr>
            <w:lang w:val="en-IE"/>
          </w:rPr>
          <w:delText xml:space="preserve"> is evidence</w:delText>
        </w:r>
      </w:del>
      <w:r w:rsidR="00080704">
        <w:rPr>
          <w:lang w:val="en-IE"/>
        </w:rPr>
        <w:t xml:space="preserve"> that the amount administered in a single bite is </w:t>
      </w:r>
      <w:del w:id="272" w:author="Chris C" w:date="2017-02-26T00:21:00Z">
        <w:r w:rsidR="00080704" w:rsidDel="00731EE8">
          <w:rPr>
            <w:lang w:val="en-IE"/>
          </w:rPr>
          <w:delText xml:space="preserve">more </w:delText>
        </w:r>
      </w:del>
      <w:r w:rsidR="00080704">
        <w:rPr>
          <w:lang w:val="en-IE"/>
        </w:rPr>
        <w:t xml:space="preserve">closely related to prey size </w:t>
      </w:r>
      <w:r w:rsidR="004305B6">
        <w:rPr>
          <w:lang w:val="en-IE"/>
        </w:rPr>
        <w:fldChar w:fldCharType="begin"/>
      </w:r>
      <w:r w:rsidR="0020389D">
        <w:rPr>
          <w:lang w:val="en-IE"/>
        </w:rPr>
        <w:instrText xml:space="preserve"> ADDIN EN.CITE &lt;EndNote&gt;&lt;Cite&gt;&lt;Author&gt;Hayes&lt;/Author&gt;&lt;Year&gt;2002&lt;/Year&gt;&lt;RecNum&gt;9&lt;/RecNum&gt;&lt;DisplayText&gt;(28)&lt;/DisplayText&gt;&lt;record&gt;&lt;rec-number&gt;9&lt;/rec-number&gt;&lt;foreign-keys&gt;&lt;key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4305B6">
        <w:rPr>
          <w:lang w:val="en-IE"/>
        </w:rPr>
        <w:fldChar w:fldCharType="separate"/>
      </w:r>
      <w:r w:rsidR="0020389D">
        <w:rPr>
          <w:noProof/>
          <w:lang w:val="en-IE"/>
        </w:rPr>
        <w:t>(</w:t>
      </w:r>
      <w:hyperlink w:anchor="_ENREF_28" w:tooltip="Hayes, 2002 #9" w:history="1">
        <w:r w:rsidR="0020389D">
          <w:rPr>
            <w:noProof/>
            <w:lang w:val="en-IE"/>
          </w:rPr>
          <w:t>28</w:t>
        </w:r>
      </w:hyperlink>
      <w:r w:rsidR="0020389D">
        <w:rPr>
          <w:noProof/>
          <w:lang w:val="en-IE"/>
        </w:rPr>
        <w:t>)</w:t>
      </w:r>
      <w:r w:rsidR="004305B6">
        <w:rPr>
          <w:lang w:val="en-IE"/>
        </w:rPr>
        <w:fldChar w:fldCharType="end"/>
      </w:r>
      <w:r w:rsidR="00F919F9">
        <w:rPr>
          <w:lang w:val="en-IE"/>
        </w:rPr>
        <w:t xml:space="preserve">. </w:t>
      </w:r>
      <w:del w:id="273" w:author="Chris C" w:date="2017-02-26T00:24:00Z">
        <w:r w:rsidR="00F919F9" w:rsidDel="00731EE8">
          <w:rPr>
            <w:lang w:val="en-IE"/>
          </w:rPr>
          <w:delText xml:space="preserve"> </w:delText>
        </w:r>
        <w:r w:rsidR="00080704" w:rsidDel="00731EE8">
          <w:rPr>
            <w:lang w:val="en-IE"/>
          </w:rPr>
          <w:delText>S</w:delText>
        </w:r>
        <w:r w:rsidR="00F919F9" w:rsidDel="00731EE8">
          <w:rPr>
            <w:lang w:val="en-IE"/>
          </w:rPr>
          <w:delText>uch a dec</w:delText>
        </w:r>
        <w:r w:rsidR="00A779F7" w:rsidDel="00731EE8">
          <w:rPr>
            <w:lang w:val="en-IE"/>
          </w:rPr>
          <w:delText>o</w:delText>
        </w:r>
        <w:r w:rsidR="00F919F9" w:rsidDel="00731EE8">
          <w:rPr>
            <w:lang w:val="en-IE"/>
          </w:rPr>
          <w:delText xml:space="preserve">upling of trophic and metabolic between the amount of venom in a single bite and the total reservoir </w:delText>
        </w:r>
        <w:r w:rsidR="00582E28" w:rsidDel="00731EE8">
          <w:rPr>
            <w:lang w:val="en-IE"/>
          </w:rPr>
          <w:delText xml:space="preserve">may have </w:delText>
        </w:r>
        <w:r w:rsidR="00E5787A" w:rsidDel="00731EE8">
          <w:rPr>
            <w:lang w:val="en-IE"/>
          </w:rPr>
          <w:delText xml:space="preserve">interesting </w:delText>
        </w:r>
        <w:r w:rsidR="00582E28" w:rsidDel="00731EE8">
          <w:rPr>
            <w:lang w:val="en-IE"/>
          </w:rPr>
          <w:delText>implication</w:delText>
        </w:r>
        <w:r w:rsidR="00F919F9" w:rsidDel="00731EE8">
          <w:rPr>
            <w:lang w:val="en-IE"/>
          </w:rPr>
          <w:delText>s</w:delText>
        </w:r>
        <w:r w:rsidR="00582E28" w:rsidDel="00731EE8">
          <w:rPr>
            <w:lang w:val="en-IE"/>
          </w:rPr>
          <w:delText xml:space="preserve"> on the predation strateg</w:delText>
        </w:r>
        <w:r w:rsidR="008C1F11" w:rsidDel="00731EE8">
          <w:rPr>
            <w:lang w:val="en-IE"/>
          </w:rPr>
          <w:delText>ies</w:delText>
        </w:r>
        <w:r w:rsidR="00582E28" w:rsidDel="00731EE8">
          <w:rPr>
            <w:lang w:val="en-IE"/>
          </w:rPr>
          <w:delText xml:space="preserve"> available </w:delText>
        </w:r>
        <w:r w:rsidR="008C1F11" w:rsidDel="00731EE8">
          <w:rPr>
            <w:lang w:val="en-IE"/>
          </w:rPr>
          <w:delText>with body size</w:delText>
        </w:r>
        <w:r w:rsidR="00582E28" w:rsidDel="00731EE8">
          <w:rPr>
            <w:lang w:val="en-IE"/>
          </w:rPr>
          <w:delText>.</w:delText>
        </w:r>
        <w:r w:rsidR="00F919F9" w:rsidDel="00731EE8">
          <w:rPr>
            <w:lang w:val="en-IE"/>
          </w:rPr>
          <w:delText xml:space="preserve"> </w:delText>
        </w:r>
      </w:del>
      <w:r w:rsidR="00F919F9">
        <w:rPr>
          <w:lang w:val="en-IE"/>
        </w:rPr>
        <w:t xml:space="preserve">As yield scales with body size according to a higher exponent </w:t>
      </w:r>
      <w:r w:rsidR="00E5787A">
        <w:rPr>
          <w:lang w:val="en-IE"/>
        </w:rPr>
        <w:t>than</w:t>
      </w:r>
      <w:r w:rsidR="00F919F9">
        <w:rPr>
          <w:lang w:val="en-IE"/>
        </w:rPr>
        <w:t xml:space="preserve"> prey size, larger species would be expected to have the capacity </w:t>
      </w:r>
      <w:r w:rsidR="00080704">
        <w:rPr>
          <w:lang w:val="en-IE"/>
        </w:rPr>
        <w:t xml:space="preserve">to </w:t>
      </w:r>
      <w:r w:rsidR="00931BEF">
        <w:rPr>
          <w:lang w:val="en-IE"/>
        </w:rPr>
        <w:t>envenomate more prey items</w:t>
      </w:r>
      <w:r w:rsidR="00F919F9">
        <w:rPr>
          <w:lang w:val="en-IE"/>
        </w:rPr>
        <w:t xml:space="preserve"> before depleting their reservoir</w:t>
      </w:r>
      <w:r w:rsidR="00E5787A">
        <w:rPr>
          <w:lang w:val="en-IE"/>
        </w:rPr>
        <w:t xml:space="preserve"> in comparison to smaller species which may be constrained to something closer to a one shot strategy</w:t>
      </w:r>
      <w:r w:rsidR="00F919F9">
        <w:rPr>
          <w:lang w:val="en-IE"/>
        </w:rPr>
        <w:t>.</w:t>
      </w:r>
    </w:p>
    <w:p w14:paraId="731DAAE4" w14:textId="22D2CECC" w:rsidR="00D47D8F" w:rsidRDefault="00731EE8" w:rsidP="00B80F16">
      <w:pPr>
        <w:spacing w:line="360" w:lineRule="auto"/>
        <w:ind w:firstLine="720"/>
        <w:rPr>
          <w:lang w:val="en-IE"/>
        </w:rPr>
      </w:pPr>
      <w:ins w:id="274" w:author="Chris C" w:date="2017-02-26T00:25:00Z">
        <w:r>
          <w:rPr>
            <w:lang w:val="en-IE"/>
          </w:rPr>
          <w:lastRenderedPageBreak/>
          <w:t xml:space="preserve">Habitat dimensionality was </w:t>
        </w:r>
      </w:ins>
      <w:del w:id="275" w:author="Chris C" w:date="2017-02-26T00:26:00Z">
        <w:r w:rsidR="00EA02BE" w:rsidDel="00731EE8">
          <w:rPr>
            <w:lang w:val="en-IE"/>
          </w:rPr>
          <w:delText>Another</w:delText>
        </w:r>
        <w:r w:rsidR="00D946BE" w:rsidDel="00731EE8">
          <w:rPr>
            <w:lang w:val="en-IE"/>
          </w:rPr>
          <w:delText xml:space="preserve"> </w:delText>
        </w:r>
      </w:del>
      <w:ins w:id="276" w:author="Chris C" w:date="2017-02-26T00:26:00Z">
        <w:r>
          <w:rPr>
            <w:lang w:val="en-IE"/>
          </w:rPr>
          <w:t xml:space="preserve">another </w:t>
        </w:r>
      </w:ins>
      <w:del w:id="277" w:author="Chris C" w:date="2017-02-26T00:26:00Z">
        <w:r w:rsidR="00044DEF" w:rsidDel="00731EE8">
          <w:rPr>
            <w:lang w:val="en-IE"/>
          </w:rPr>
          <w:delText>macroecological</w:delText>
        </w:r>
        <w:r w:rsidR="00D946BE" w:rsidDel="00731EE8">
          <w:rPr>
            <w:lang w:val="en-IE"/>
          </w:rPr>
          <w:delText xml:space="preserve"> </w:delText>
        </w:r>
      </w:del>
      <w:r w:rsidR="00EA02BE">
        <w:rPr>
          <w:lang w:val="en-IE"/>
        </w:rPr>
        <w:t>factor</w:t>
      </w:r>
      <w:r w:rsidR="0097166C">
        <w:rPr>
          <w:lang w:val="en-IE"/>
        </w:rPr>
        <w:t xml:space="preserve"> </w:t>
      </w:r>
      <w:del w:id="278" w:author="Chris C" w:date="2017-02-26T00:26:00Z">
        <w:r w:rsidR="0097166C" w:rsidDel="00731EE8">
          <w:rPr>
            <w:lang w:val="en-IE"/>
          </w:rPr>
          <w:delText xml:space="preserve">we </w:delText>
        </w:r>
      </w:del>
      <w:r w:rsidR="0097166C">
        <w:rPr>
          <w:lang w:val="en-IE"/>
        </w:rPr>
        <w:t>found</w:t>
      </w:r>
      <w:r w:rsidR="00EA02BE">
        <w:rPr>
          <w:lang w:val="en-IE"/>
        </w:rPr>
        <w:t xml:space="preserve"> </w:t>
      </w:r>
      <w:del w:id="279" w:author="Chris C" w:date="2017-02-26T00:26:00Z">
        <w:r w:rsidR="00EA02BE" w:rsidDel="00731EE8">
          <w:rPr>
            <w:lang w:val="en-IE"/>
          </w:rPr>
          <w:delText>shaping</w:delText>
        </w:r>
        <w:r w:rsidR="00D50CA3" w:rsidDel="00731EE8">
          <w:rPr>
            <w:lang w:val="en-IE"/>
          </w:rPr>
          <w:delText xml:space="preserve"> the </w:delText>
        </w:r>
        <w:r w:rsidR="00A01F3E" w:rsidDel="00731EE8">
          <w:rPr>
            <w:lang w:val="en-IE"/>
          </w:rPr>
          <w:delText>available</w:delText>
        </w:r>
      </w:del>
      <w:ins w:id="280" w:author="Chris C" w:date="2017-02-26T00:26:00Z">
        <w:r>
          <w:rPr>
            <w:lang w:val="en-IE"/>
          </w:rPr>
          <w:t>to influence the</w:t>
        </w:r>
      </w:ins>
      <w:r w:rsidR="00A01F3E">
        <w:rPr>
          <w:lang w:val="en-IE"/>
        </w:rPr>
        <w:t xml:space="preserve"> </w:t>
      </w:r>
      <w:r w:rsidR="00D50CA3">
        <w:rPr>
          <w:lang w:val="en-IE"/>
        </w:rPr>
        <w:t>volume</w:t>
      </w:r>
      <w:r w:rsidR="00EA02BE">
        <w:rPr>
          <w:lang w:val="en-IE"/>
        </w:rPr>
        <w:t xml:space="preserve"> </w:t>
      </w:r>
      <w:r w:rsidR="00D50CA3">
        <w:rPr>
          <w:lang w:val="en-IE"/>
        </w:rPr>
        <w:t xml:space="preserve">of </w:t>
      </w:r>
      <w:r w:rsidR="00EA02BE">
        <w:rPr>
          <w:lang w:val="en-IE"/>
        </w:rPr>
        <w:t>venom</w:t>
      </w:r>
      <w:del w:id="281" w:author="Chris C" w:date="2017-02-26T00:26:00Z">
        <w:r w:rsidR="00A01F3E" w:rsidDel="00287FE3">
          <w:rPr>
            <w:lang w:val="en-IE"/>
          </w:rPr>
          <w:delText xml:space="preserve"> to a species</w:delText>
        </w:r>
        <w:r w:rsidR="00EA02BE" w:rsidDel="00287FE3">
          <w:rPr>
            <w:lang w:val="en-IE"/>
          </w:rPr>
          <w:delText xml:space="preserve"> </w:delText>
        </w:r>
        <w:r w:rsidR="00044DEF" w:rsidDel="00287FE3">
          <w:rPr>
            <w:lang w:val="en-IE"/>
          </w:rPr>
          <w:delText>is</w:delText>
        </w:r>
        <w:r w:rsidR="00D946BE" w:rsidDel="00287FE3">
          <w:rPr>
            <w:lang w:val="en-IE"/>
          </w:rPr>
          <w:delText xml:space="preserve"> habitat dimensionalit</w:delText>
        </w:r>
        <w:r w:rsidR="007B1B43" w:rsidDel="00287FE3">
          <w:rPr>
            <w:lang w:val="en-IE"/>
          </w:rPr>
          <w:delText>y</w:delText>
        </w:r>
      </w:del>
      <w:r w:rsidR="007B1B43">
        <w:rPr>
          <w:lang w:val="en-IE"/>
        </w:rPr>
        <w:t xml:space="preserve">. </w:t>
      </w:r>
      <w:del w:id="282" w:author="Chris C" w:date="2017-02-26T00:26:00Z">
        <w:r w:rsidR="007B1B43" w:rsidDel="00287FE3">
          <w:rPr>
            <w:lang w:val="en-IE"/>
          </w:rPr>
          <w:delText>While w</w:delText>
        </w:r>
      </w:del>
      <w:ins w:id="283" w:author="Chris C" w:date="2017-02-26T00:26:00Z">
        <w:r w:rsidR="00287FE3">
          <w:rPr>
            <w:lang w:val="en-IE"/>
          </w:rPr>
          <w:t>W</w:t>
        </w:r>
      </w:ins>
      <w:r w:rsidR="007B1B43">
        <w:rPr>
          <w:lang w:val="en-IE"/>
        </w:rPr>
        <w:t xml:space="preserve">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20389D">
        <w:rPr>
          <w:lang w:val="en-IE"/>
        </w:rPr>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20389D">
        <w:rPr>
          <w:noProof/>
          <w:lang w:val="en-IE"/>
        </w:rPr>
        <w:t>(</w:t>
      </w:r>
      <w:hyperlink w:anchor="_ENREF_33" w:tooltip="Arbuckle, 2015 #16" w:history="1">
        <w:r w:rsidR="0020389D">
          <w:rPr>
            <w:noProof/>
            <w:lang w:val="en-IE"/>
          </w:rPr>
          <w:t>33</w:t>
        </w:r>
      </w:hyperlink>
      <w:r w:rsidR="0020389D">
        <w:rPr>
          <w:noProof/>
          <w:lang w:val="en-IE"/>
        </w:rPr>
        <w:t>)</w:t>
      </w:r>
      <w:r w:rsidR="00A01F3E">
        <w:rPr>
          <w:lang w:val="en-IE"/>
        </w:rPr>
        <w:fldChar w:fldCharType="end"/>
      </w:r>
      <w:ins w:id="284" w:author="Chris C" w:date="2017-02-26T00:26:00Z">
        <w:r w:rsidR="00287FE3">
          <w:rPr>
            <w:lang w:val="en-IE"/>
          </w:rPr>
          <w:t xml:space="preserve">, however, </w:t>
        </w:r>
      </w:ins>
      <w:del w:id="285" w:author="Chris C" w:date="2017-02-26T00:26:00Z">
        <w:r w:rsidR="007B1B43" w:rsidDel="00287FE3">
          <w:rPr>
            <w:lang w:val="en-IE"/>
          </w:rPr>
          <w:delText xml:space="preserve"> </w:delText>
        </w:r>
      </w:del>
      <w:r w:rsidR="007B1B43">
        <w:rPr>
          <w:lang w:val="en-IE"/>
        </w:rPr>
        <w:t>we found that</w:t>
      </w:r>
      <w:ins w:id="286" w:author="Chris C" w:date="2017-02-26T00:27:00Z">
        <w:r w:rsidR="00287FE3">
          <w:rPr>
            <w:lang w:val="en-IE"/>
          </w:rPr>
          <w:t xml:space="preserve"> </w:t>
        </w:r>
      </w:ins>
      <w:del w:id="287" w:author="Chris C" w:date="2017-02-26T00:27:00Z">
        <w:r w:rsidR="007B1B43" w:rsidDel="00287FE3">
          <w:rPr>
            <w:lang w:val="en-IE"/>
          </w:rPr>
          <w:delText xml:space="preserve">, counter to our expectation, </w:delText>
        </w:r>
      </w:del>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 This</w:t>
      </w:r>
      <w:r w:rsidR="00A01F3E">
        <w:rPr>
          <w:lang w:val="en-IE"/>
        </w:rPr>
        <w:t xml:space="preserve"> </w:t>
      </w:r>
      <w:r w:rsidR="007B1B43">
        <w:rPr>
          <w:lang w:val="en-IE"/>
        </w:rPr>
        <w:t>may be associated with differences in prey</w:t>
      </w:r>
      <w:r w:rsidR="00A01F3E">
        <w:rPr>
          <w:lang w:val="en-IE"/>
        </w:rPr>
        <w:t xml:space="preserve"> capturing behaviour as it might be expected that high dimensional environments require more holding behaviours during attacks in order to prevent the loss of prey, hence allowing a more accurate delivery of venom. However, the presence of constriction</w:t>
      </w:r>
      <w:r w:rsidR="004728B6">
        <w:rPr>
          <w:lang w:val="en-IE"/>
        </w:rPr>
        <w:t xml:space="preserve"> in venomous snakes </w:t>
      </w:r>
      <w:r w:rsidR="004728B6">
        <w:rPr>
          <w:lang w:val="en-IE"/>
        </w:rPr>
        <w:fldChar w:fldCharType="begin"/>
      </w:r>
      <w:r w:rsidR="0020389D">
        <w:rPr>
          <w:lang w:val="en-IE"/>
        </w:rPr>
        <w:instrText xml:space="preserve"> ADDIN EN.CITE &lt;EndNote&gt;&lt;Cite&gt;&lt;Author&gt;Shine&lt;/Author&gt;&lt;Year&gt;1985&lt;/Year&gt;&lt;RecNum&gt;105&lt;/RecNum&gt;&lt;DisplayText&gt;(40)&lt;/DisplayText&gt;&lt;record&gt;&lt;rec-number&gt;105&lt;/rec-number&gt;&lt;foreign-keys&gt;&lt;key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20389D">
        <w:rPr>
          <w:noProof/>
          <w:lang w:val="en-IE"/>
        </w:rPr>
        <w:t>(</w:t>
      </w:r>
      <w:hyperlink w:anchor="_ENREF_40" w:tooltip="Shine, 1985 #105" w:history="1">
        <w:r w:rsidR="0020389D">
          <w:rPr>
            <w:noProof/>
            <w:lang w:val="en-IE"/>
          </w:rPr>
          <w:t>40</w:t>
        </w:r>
      </w:hyperlink>
      <w:r w:rsidR="0020389D">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arboreal and terrestrial species and was found to have no effect when included within the 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r w:rsidR="001F01BC" w:rsidRPr="001F01BC">
        <w:rPr>
          <w:i/>
          <w:color w:val="000000" w:themeColor="text1"/>
          <w:lang w:val="en-IE"/>
        </w:rPr>
        <w:t>Dendroaspis polylepis</w:t>
      </w:r>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20389D">
        <w:rPr>
          <w:color w:val="000000" w:themeColor="text1"/>
          <w:lang w:val="en-IE"/>
        </w:rPr>
        <w:instrText xml:space="preserve"> ADDIN EN.CITE &lt;EndNote&gt;&lt;Cite&gt;&lt;Author&gt;Branch&lt;/Author&gt;&lt;Year&gt;1998&lt;/Year&gt;&lt;RecNum&gt;69&lt;/RecNum&gt;&lt;DisplayText&gt;(41)&lt;/DisplayText&gt;&lt;record&gt;&lt;rec-number&gt;69&lt;/rec-number&gt;&lt;foreign-keys&gt;&lt;key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20389D">
        <w:rPr>
          <w:noProof/>
          <w:color w:val="000000" w:themeColor="text1"/>
          <w:lang w:val="en-IE"/>
        </w:rPr>
        <w:t>(</w:t>
      </w:r>
      <w:hyperlink w:anchor="_ENREF_41" w:tooltip="Branch, 1998 #69" w:history="1">
        <w:r w:rsidR="0020389D">
          <w:rPr>
            <w:noProof/>
            <w:color w:val="000000" w:themeColor="text1"/>
            <w:lang w:val="en-IE"/>
          </w:rPr>
          <w:t>41</w:t>
        </w:r>
      </w:hyperlink>
      <w:r w:rsidR="0020389D">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 xml:space="preserve">Another potential explanation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848FC">
        <w:rPr>
          <w:lang w:val="en-IE"/>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848FC">
        <w:rPr>
          <w:noProof/>
          <w:lang w:val="en-IE"/>
        </w:rPr>
        <w:t>(</w:t>
      </w:r>
      <w:hyperlink w:anchor="_ENREF_15" w:tooltip="Pawar, 2012 #17" w:history="1">
        <w:r w:rsidR="0020389D">
          <w:rPr>
            <w:noProof/>
            <w:lang w:val="en-IE"/>
          </w:rPr>
          <w:t>15</w:t>
        </w:r>
      </w:hyperlink>
      <w:r w:rsidR="00E848FC">
        <w:rPr>
          <w:noProof/>
          <w:lang w:val="en-IE"/>
        </w:rPr>
        <w:t>)</w:t>
      </w:r>
      <w:r w:rsidR="004728B6">
        <w:rPr>
          <w:lang w:val="en-IE"/>
        </w:rPr>
        <w:fldChar w:fldCharType="end"/>
      </w:r>
      <w:r w:rsidR="007B1B43">
        <w:rPr>
          <w:lang w:val="en-IE"/>
        </w:rPr>
        <w:t xml:space="preserve"> may reduce the missed opportunity of feeding cost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 xml:space="preserve">with estimates </w:t>
      </w:r>
      <w:r w:rsidR="008B0CF1">
        <w:rPr>
          <w:lang w:val="en-IE"/>
        </w:rPr>
        <w:t>ranging</w:t>
      </w:r>
      <w:r w:rsidR="004728B6">
        <w:rPr>
          <w:lang w:val="en-IE"/>
        </w:rPr>
        <w:t xml:space="preserve"> from 3-7 days </w:t>
      </w:r>
      <w:r w:rsidR="004728B6">
        <w:rPr>
          <w:lang w:val="en-IE"/>
        </w:rPr>
        <w:fldChar w:fldCharType="begin"/>
      </w:r>
      <w:r w:rsidR="0020389D">
        <w:rPr>
          <w:lang w:val="en-IE"/>
        </w:rPr>
        <w:instrText xml:space="preserve"> ADDIN EN.CITE &lt;EndNote&gt;&lt;Cite&gt;&lt;Author&gt;Currier&lt;/Author&gt;&lt;Year&gt;2012&lt;/Year&gt;&lt;RecNum&gt;118&lt;/RecNum&gt;&lt;DisplayText&gt;(42)&lt;/DisplayText&gt;&lt;record&gt;&lt;rec-number&gt;118&lt;/rec-number&gt;&lt;foreign-keys&gt;&lt;key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20389D">
        <w:rPr>
          <w:noProof/>
          <w:lang w:val="en-IE"/>
        </w:rPr>
        <w:t>(</w:t>
      </w:r>
      <w:hyperlink w:anchor="_ENREF_42" w:tooltip="Currier, 2012 #118" w:history="1">
        <w:r w:rsidR="0020389D">
          <w:rPr>
            <w:noProof/>
            <w:lang w:val="en-IE"/>
          </w:rPr>
          <w:t>42</w:t>
        </w:r>
      </w:hyperlink>
      <w:r w:rsidR="0020389D">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50 days</w:t>
      </w:r>
      <w:r w:rsidR="000B7479">
        <w:rPr>
          <w:lang w:val="en-IE"/>
        </w:rPr>
        <w:t xml:space="preserve"> </w:t>
      </w:r>
      <w:r w:rsidR="000B7479">
        <w:rPr>
          <w:lang w:val="en-IE"/>
        </w:rPr>
        <w:fldChar w:fldCharType="begin"/>
      </w:r>
      <w:r w:rsidR="0020389D">
        <w:rPr>
          <w:lang w:val="en-IE"/>
        </w:rPr>
        <w:instrText xml:space="preserve"> ADDIN EN.CITE &lt;EndNote&gt;&lt;Cite&gt;&lt;Author&gt;Hayes&lt;/Author&gt;&lt;Year&gt;2008&lt;/Year&gt;&lt;RecNum&gt;120&lt;/RecNum&gt;&lt;DisplayText&gt;(28, 43)&lt;/DisplayText&gt;&lt;record&gt;&lt;rec-number&gt;120&lt;/rec-number&gt;&lt;foreign-keys&gt;&lt;key app="EN" db-id="ax5t9ztwnxe5f8edetnp2tzne0aaff55ftr5" timestamp="1469532243"&gt;120&lt;/key&gt;&lt;/foreign-keys&gt;&lt;ref-type name="Journal Article"&gt;17&lt;/ref-type&gt;&lt;contributors&gt;&lt;authors&gt;&lt;author&gt;Hayes, WK&lt;/author&gt;&lt;/authors&gt;&lt;/contributors&gt;&lt;titles&gt;&lt;title&gt;The snake venom-metering controversy: levels of analysis, assumptions, and evidence&lt;/title&gt;&lt;secondary-title&gt;The biology of rattlesnakes&lt;/secondary-title&gt;&lt;/titles&gt;&lt;periodical&gt;&lt;full-title&gt;The biology of rattlesnakes&lt;/full-title&gt;&lt;/periodical&gt;&lt;pages&gt;191-220&lt;/pages&gt;&lt;dates&gt;&lt;year&gt;2008&lt;/year&gt;&lt;/dates&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0B7479">
        <w:rPr>
          <w:lang w:val="en-IE"/>
        </w:rPr>
        <w:fldChar w:fldCharType="separate"/>
      </w:r>
      <w:r w:rsidR="0020389D">
        <w:rPr>
          <w:noProof/>
          <w:lang w:val="en-IE"/>
        </w:rPr>
        <w:t>(</w:t>
      </w:r>
      <w:hyperlink w:anchor="_ENREF_28" w:tooltip="Hayes, 2002 #9" w:history="1">
        <w:r w:rsidR="0020389D">
          <w:rPr>
            <w:noProof/>
            <w:lang w:val="en-IE"/>
          </w:rPr>
          <w:t>28</w:t>
        </w:r>
      </w:hyperlink>
      <w:r w:rsidR="0020389D">
        <w:rPr>
          <w:noProof/>
          <w:lang w:val="en-IE"/>
        </w:rPr>
        <w:t xml:space="preserve">, </w:t>
      </w:r>
      <w:hyperlink w:anchor="_ENREF_43" w:tooltip="Hayes, 2008 #120" w:history="1">
        <w:r w:rsidR="0020389D">
          <w:rPr>
            <w:noProof/>
            <w:lang w:val="en-IE"/>
          </w:rPr>
          <w:t>43</w:t>
        </w:r>
      </w:hyperlink>
      <w:r w:rsidR="0020389D">
        <w:rPr>
          <w:noProof/>
          <w:lang w:val="en-IE"/>
        </w:rPr>
        <w:t>)</w:t>
      </w:r>
      <w:r w:rsidR="000B7479">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3544A">
        <w:rPr>
          <w:lang w:val="en-IE"/>
        </w:rPr>
        <w:t>reserves in species where</w:t>
      </w:r>
      <w:r w:rsidR="00A148E2">
        <w:rPr>
          <w:lang w:val="en-IE"/>
        </w:rPr>
        <w:t xml:space="preserve"> prey</w:t>
      </w:r>
      <w:r w:rsidR="00F3544A">
        <w:rPr>
          <w:lang w:val="en-IE"/>
        </w:rPr>
        <w:t xml:space="preserve"> encounter rates are low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w:t>
      </w:r>
      <w:r w:rsidR="00A148E2">
        <w:rPr>
          <w:lang w:val="en-IE"/>
        </w:rPr>
        <w:t xml:space="preserve">behind </w:t>
      </w:r>
      <w:r w:rsidR="008B0CF1">
        <w:rPr>
          <w:lang w:val="en-IE"/>
        </w:rPr>
        <w:t xml:space="preserve">this </w:t>
      </w:r>
      <w:r w:rsidR="00A148E2">
        <w:rPr>
          <w:lang w:val="en-IE"/>
        </w:rPr>
        <w:t xml:space="preserve">difference </w:t>
      </w:r>
      <w:r w:rsidR="008B0CF1">
        <w:rPr>
          <w:lang w:val="en-IE"/>
        </w:rPr>
        <w:t>o</w:t>
      </w:r>
      <w:r w:rsidR="001144B5">
        <w:rPr>
          <w:lang w:val="en-IE"/>
        </w:rPr>
        <w:t xml:space="preserve">ur </w:t>
      </w:r>
      <w:r w:rsidR="00F3544A">
        <w:rPr>
          <w:lang w:val="en-IE"/>
        </w:rPr>
        <w:t>results highlight that</w:t>
      </w:r>
      <w:r w:rsidR="00A148E2">
        <w:rPr>
          <w:lang w:val="en-IE"/>
        </w:rPr>
        <w:t xml:space="preserve"> prey encounter rates may be an important factor in</w:t>
      </w:r>
      <w:r w:rsidR="00F3544A">
        <w:rPr>
          <w:lang w:val="en-IE"/>
        </w:rPr>
        <w:t xml:space="preserve"> venom</w:t>
      </w:r>
      <w:r w:rsidR="00A148E2">
        <w:rPr>
          <w:lang w:val="en-IE"/>
        </w:rPr>
        <w:t xml:space="preserve"> evolution.</w:t>
      </w:r>
      <w:r w:rsidR="00F3544A">
        <w:rPr>
          <w:lang w:val="en-IE"/>
        </w:rPr>
        <w:t xml:space="preserve"> </w:t>
      </w:r>
    </w:p>
    <w:p w14:paraId="5E4001ED" w14:textId="4F32968B"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macroecological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20389D">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20389D">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20389D">
        <w:rPr>
          <w:lang w:val="en-IE"/>
        </w:rPr>
        <w:instrText xml:space="preserve"> ADDIN EN.CITE &lt;EndNote&gt;&lt;Cite&gt;&lt;Author&gt;Nisani&lt;/Author&gt;&lt;Year&gt;2007&lt;/Year&gt;&lt;RecNum&gt;202&lt;/RecNum&gt;&lt;DisplayText&gt;(44)&lt;/DisplayText&gt;&lt;record&gt;&lt;rec-number&gt;202&lt;/rec-number&gt;&lt;foreign-keys&gt;&lt;key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20389D">
        <w:rPr>
          <w:noProof/>
          <w:lang w:val="en-IE"/>
        </w:rPr>
        <w:t>(</w:t>
      </w:r>
      <w:hyperlink w:anchor="_ENREF_44" w:tooltip="Nisani, 2007 #202" w:history="1">
        <w:r w:rsidR="0020389D">
          <w:rPr>
            <w:noProof/>
            <w:lang w:val="en-IE"/>
          </w:rPr>
          <w:t>44</w:t>
        </w:r>
      </w:hyperlink>
      <w:r w:rsidR="0020389D">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analysis that include other venomous taxa in a comparative approach such as used here, will further test whether venom fundamentally follows such similar patterns. Certain elements of</w:t>
      </w:r>
      <w:r w:rsidR="00623576">
        <w:rPr>
          <w:lang w:val="en-IE"/>
        </w:rPr>
        <w:t xml:space="preserve"> prey-specify and macroecological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20389D">
        <w:rPr>
          <w:lang w:val="en-IE"/>
        </w:rPr>
        <w:instrText xml:space="preserve"> ADDIN EN.CITE &lt;EndNote&gt;&lt;Cite&gt;&lt;Author&gt;Wroe&lt;/Author&gt;&lt;Year&gt;2005&lt;/Year&gt;&lt;RecNum&gt;211&lt;/RecNum&gt;&lt;DisplayText&gt;(45)&lt;/DisplayText&gt;&lt;record&gt;&lt;rec-number&gt;211&lt;/rec-number&gt;&lt;foreign-keys&gt;&lt;key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20389D">
        <w:rPr>
          <w:noProof/>
          <w:lang w:val="en-IE"/>
        </w:rPr>
        <w:t>(</w:t>
      </w:r>
      <w:hyperlink w:anchor="_ENREF_45" w:tooltip="Wroe, 2005 #211" w:history="1">
        <w:r w:rsidR="0020389D">
          <w:rPr>
            <w:noProof/>
            <w:lang w:val="en-IE"/>
          </w:rPr>
          <w:t>45</w:t>
        </w:r>
      </w:hyperlink>
      <w:r w:rsidR="0020389D">
        <w:rPr>
          <w:noProof/>
          <w:lang w:val="en-IE"/>
        </w:rPr>
        <w:t>)</w:t>
      </w:r>
      <w:r w:rsidR="00B80F16">
        <w:rPr>
          <w:lang w:val="en-IE"/>
        </w:rPr>
        <w:fldChar w:fldCharType="end"/>
      </w:r>
      <w:r w:rsidR="00842A40">
        <w:rPr>
          <w:lang w:val="en-IE"/>
        </w:rPr>
        <w:t>, or macroecological constraints relating to</w:t>
      </w:r>
      <w:r w:rsidR="00B80F16">
        <w:rPr>
          <w:lang w:val="en-IE"/>
        </w:rPr>
        <w:t xml:space="preserve"> pursuit speed </w:t>
      </w:r>
      <w:r w:rsidR="00B80F16">
        <w:rPr>
          <w:lang w:val="en-IE"/>
        </w:rPr>
        <w:fldChar w:fldCharType="begin"/>
      </w:r>
      <w:r w:rsidR="00E848FC">
        <w:rPr>
          <w:lang w:val="en-IE"/>
        </w:rPr>
        <w:instrText xml:space="preserve"> ADDIN EN.CITE &lt;EndNote&gt;&lt;Cite&gt;&lt;Author&gt;Domenici&lt;/Author&gt;&lt;Year&gt;2001&lt;/Year&gt;&lt;RecNum&gt;107&lt;/RecNum&gt;&lt;DisplayText&gt;(14)&lt;/DisplayText&gt;&lt;record&gt;&lt;rec-number&gt;107&lt;/rec-number&gt;&lt;foreign-keys&gt;&lt;key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E848FC">
        <w:rPr>
          <w:noProof/>
          <w:lang w:val="en-IE"/>
        </w:rPr>
        <w:t>(</w:t>
      </w:r>
      <w:hyperlink w:anchor="_ENREF_14" w:tooltip="Domenici, 2001 #107" w:history="1">
        <w:r w:rsidR="0020389D">
          <w:rPr>
            <w:noProof/>
            <w:lang w:val="en-IE"/>
          </w:rPr>
          <w:t>14</w:t>
        </w:r>
      </w:hyperlink>
      <w:r w:rsidR="00E848FC">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venom as a system of</w:t>
      </w:r>
      <w:r w:rsidR="00F004B7">
        <w:rPr>
          <w:lang w:val="en-IE"/>
        </w:rPr>
        <w:t xml:space="preserve"> predator trait evolution </w:t>
      </w:r>
      <w:r w:rsidR="002C1BB1">
        <w:rPr>
          <w:lang w:val="en-IE"/>
        </w:rPr>
        <w:t xml:space="preserve">the importance of multiple </w:t>
      </w:r>
      <w:r w:rsidR="00F004B7">
        <w:rPr>
          <w:lang w:val="en-IE"/>
        </w:rPr>
        <w:t xml:space="preserve">evolutionary </w:t>
      </w:r>
      <w:r w:rsidR="002C1BB1">
        <w:rPr>
          <w:lang w:val="en-IE"/>
        </w:rPr>
        <w:t>drivers</w:t>
      </w:r>
      <w:r w:rsidR="001E12F1">
        <w:rPr>
          <w:lang w:val="en-IE"/>
        </w:rPr>
        <w:t xml:space="preserve"> can be robustly </w:t>
      </w:r>
      <w:r w:rsidR="001E12F1">
        <w:rPr>
          <w:lang w:val="en-IE"/>
        </w:rPr>
        <w:lastRenderedPageBreak/>
        <w:t>tested and hence</w:t>
      </w:r>
      <w:r w:rsidR="00F004B7">
        <w:rPr>
          <w:lang w:val="en-IE"/>
        </w:rPr>
        <w:t xml:space="preserve"> </w:t>
      </w:r>
      <w:r w:rsidR="001E12F1">
        <w:rPr>
          <w:lang w:val="en-IE"/>
        </w:rPr>
        <w:t xml:space="preserve">offer </w:t>
      </w:r>
      <w:r w:rsidR="00F004B7">
        <w:rPr>
          <w:lang w:val="en-IE"/>
        </w:rPr>
        <w:t>a window</w:t>
      </w:r>
      <w:r w:rsidR="001E12F1">
        <w:rPr>
          <w:lang w:val="en-IE"/>
        </w:rPr>
        <w:t xml:space="preserve"> not only</w:t>
      </w:r>
      <w:r w:rsidR="00F004B7">
        <w:rPr>
          <w:lang w:val="en-IE"/>
        </w:rPr>
        <w:t xml:space="preserve">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2962C23A"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injecting 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381F50DB"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20389D">
        <w:instrText xml:space="preserve"> ADDIN EN.CITE &lt;EndNote&gt;&lt;Cite&gt;&lt;Author&gt;Hedges&lt;/Author&gt;&lt;Year&gt;2006&lt;/Year&gt;&lt;RecNum&gt;63&lt;/RecNum&gt;&lt;DisplayText&gt;(46)&lt;/DisplayText&gt;&lt;record&gt;&lt;rec-number&gt;63&lt;/rec-number&gt;&lt;foreign-keys&gt;&lt;key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20389D">
        <w:rPr>
          <w:noProof/>
        </w:rPr>
        <w:t>(</w:t>
      </w:r>
      <w:hyperlink w:anchor="_ENREF_46" w:tooltip="Hedges, 2006 #63" w:history="1">
        <w:r w:rsidR="0020389D">
          <w:rPr>
            <w:noProof/>
          </w:rPr>
          <w:t>46</w:t>
        </w:r>
      </w:hyperlink>
      <w:r w:rsidR="0020389D">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32580108"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E848FC">
        <w:rPr>
          <w:u w:color="1A4673"/>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848FC">
        <w:rPr>
          <w:noProof/>
          <w:u w:color="1A4673"/>
        </w:rPr>
        <w:t>(</w:t>
      </w:r>
      <w:hyperlink w:anchor="_ENREF_15" w:tooltip="Pawar, 2012 #17" w:history="1">
        <w:r w:rsidR="0020389D">
          <w:rPr>
            <w:noProof/>
            <w:u w:color="1A4673"/>
          </w:rPr>
          <w:t>15</w:t>
        </w:r>
      </w:hyperlink>
      <w:r w:rsidR="00E848FC">
        <w:rPr>
          <w:noProof/>
          <w:u w:color="1A4673"/>
        </w:rPr>
        <w:t>)</w:t>
      </w:r>
      <w:r>
        <w:rPr>
          <w:u w:color="1A4673"/>
        </w:rPr>
        <w:fldChar w:fldCharType="end"/>
      </w:r>
      <w:r w:rsidRPr="000B594C">
        <w:rPr>
          <w:u w:color="1A4673"/>
        </w:rPr>
        <w:t xml:space="preserve">, with terrestrial and fossorial environments scored as two-dimensional and arboreal and aquatic scored as three-dimensional. As some venomous species also engage in constriction </w:t>
      </w:r>
      <w:r w:rsidRPr="000B594C">
        <w:rPr>
          <w:u w:color="1A4673"/>
        </w:rPr>
        <w:lastRenderedPageBreak/>
        <w:t>behavior we collected data on any observation of constriction behavior in capturing prey from the literature</w:t>
      </w:r>
      <w:r>
        <w:rPr>
          <w:u w:color="1A4673"/>
        </w:rPr>
        <w:t xml:space="preserve"> </w:t>
      </w:r>
      <w:r>
        <w:rPr>
          <w:u w:color="1A4673"/>
        </w:rPr>
        <w:fldChar w:fldCharType="begin"/>
      </w:r>
      <w:r w:rsidR="0020389D">
        <w:rPr>
          <w:u w:color="1A4673"/>
        </w:rPr>
        <w:instrText xml:space="preserve"> ADDIN EN.CITE &lt;EndNote&gt;&lt;Cite&gt;&lt;Author&gt;Shine&lt;/Author&gt;&lt;Year&gt;1985&lt;/Year&gt;&lt;RecNum&gt;105&lt;/RecNum&gt;&lt;DisplayText&gt;(40)&lt;/DisplayText&gt;&lt;record&gt;&lt;rec-number&gt;105&lt;/rec-number&gt;&lt;foreign-keys&gt;&lt;key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20389D">
        <w:rPr>
          <w:noProof/>
          <w:u w:color="1A4673"/>
        </w:rPr>
        <w:t>(</w:t>
      </w:r>
      <w:hyperlink w:anchor="_ENREF_40" w:tooltip="Shine, 1985 #105" w:history="1">
        <w:r w:rsidR="0020389D">
          <w:rPr>
            <w:noProof/>
            <w:u w:color="1A4673"/>
          </w:rPr>
          <w:t>40</w:t>
        </w:r>
      </w:hyperlink>
      <w:r w:rsidR="0020389D">
        <w:rPr>
          <w:noProof/>
          <w:u w:color="1A4673"/>
        </w:rPr>
        <w:t>)</w:t>
      </w:r>
      <w:r>
        <w:rPr>
          <w:u w:color="1A4673"/>
        </w:rPr>
        <w:fldChar w:fldCharType="end"/>
      </w:r>
      <w:r w:rsidRPr="000B594C">
        <w:rPr>
          <w:u w:color="1A4673"/>
        </w:rPr>
        <w:t>.</w:t>
      </w:r>
      <w:r>
        <w:rPr>
          <w:u w:color="1A4673"/>
        </w:rPr>
        <w:t xml:space="preserve"> </w:t>
      </w:r>
    </w:p>
    <w:p w14:paraId="69F805BD" w14:textId="7690DA62"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20389D">
        <w:rPr>
          <w:u w:color="1A4673"/>
        </w:rPr>
        <w:instrText xml:space="preserve"> ADDIN EN.CITE &lt;EndNote&gt;&lt;Cite&gt;&lt;Author&gt;Meiri&lt;/Author&gt;&lt;Year&gt;2010&lt;/Year&gt;&lt;RecNum&gt;66&lt;/RecNum&gt;&lt;DisplayText&gt;(47)&lt;/DisplayText&gt;&lt;record&gt;&lt;rec-number&gt;66&lt;/rec-number&gt;&lt;foreign-keys&gt;&lt;key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20389D">
        <w:rPr>
          <w:noProof/>
          <w:u w:color="1A4673"/>
        </w:rPr>
        <w:t>(</w:t>
      </w:r>
      <w:hyperlink w:anchor="_ENREF_47" w:tooltip="Meiri, 2010 #66" w:history="1">
        <w:r w:rsidR="0020389D">
          <w:rPr>
            <w:noProof/>
            <w:u w:color="1A4673"/>
          </w:rPr>
          <w:t>47</w:t>
        </w:r>
      </w:hyperlink>
      <w:r w:rsidR="0020389D">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UmVjTnVtPjY0PC9SZWNOdW0+PERpc3BsYXlUZXh0Pig0Ny00OSk8L0Rpc3BsYXlUZXh0PjxyZWNv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20389D">
        <w:instrText xml:space="preserve"> ADDIN EN.CITE </w:instrText>
      </w:r>
      <w:r w:rsidR="0020389D">
        <w:fldChar w:fldCharType="begin">
          <w:fldData xml:space="preserve">PEVuZE5vdGU+PENpdGU+PEF1dGhvcj5GZWxkbWFuPC9BdXRob3I+PFllYXI+MjAxMzwvWWVhcj48
UmVjTnVtPjY0PC9SZWNOdW0+PERpc3BsYXlUZXh0Pig0Ny00OSk8L0Rpc3BsYXlUZXh0PjxyZWNv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20389D">
        <w:instrText xml:space="preserve"> ADDIN EN.CITE.DATA </w:instrText>
      </w:r>
      <w:r w:rsidR="0020389D">
        <w:fldChar w:fldCharType="end"/>
      </w:r>
      <w:r w:rsidRPr="000B594C">
        <w:fldChar w:fldCharType="separate"/>
      </w:r>
      <w:r w:rsidR="0020389D">
        <w:rPr>
          <w:noProof/>
        </w:rPr>
        <w:t>(</w:t>
      </w:r>
      <w:hyperlink w:anchor="_ENREF_47" w:tooltip="Meiri, 2010 #66" w:history="1">
        <w:r w:rsidR="0020389D">
          <w:rPr>
            <w:noProof/>
          </w:rPr>
          <w:t>47-49</w:t>
        </w:r>
      </w:hyperlink>
      <w:r w:rsidR="0020389D">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20389D">
        <w:instrText xml:space="preserve"> ADDIN EN.CITE &lt;EndNote&gt;&lt;Cite&gt;&lt;Author&gt;Pough&lt;/Author&gt;&lt;Year&gt;1980&lt;/Year&gt;&lt;RecNum&gt;67&lt;/RecNum&gt;&lt;DisplayText&gt;(48, 50)&lt;/DisplayText&gt;&lt;record&gt;&lt;rec-number&gt;67&lt;/rec-number&gt;&lt;foreign-keys&gt;&lt;key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20389D">
        <w:rPr>
          <w:noProof/>
        </w:rPr>
        <w:t>(</w:t>
      </w:r>
      <w:hyperlink w:anchor="_ENREF_48" w:tooltip="Feldman, 2013 #64" w:history="1">
        <w:r w:rsidR="0020389D">
          <w:rPr>
            <w:noProof/>
          </w:rPr>
          <w:t>48</w:t>
        </w:r>
      </w:hyperlink>
      <w:r w:rsidR="0020389D">
        <w:rPr>
          <w:noProof/>
        </w:rPr>
        <w:t xml:space="preserve">, </w:t>
      </w:r>
      <w:hyperlink w:anchor="_ENREF_50" w:tooltip="Pough, 1980 #67" w:history="1">
        <w:r w:rsidR="0020389D">
          <w:rPr>
            <w:noProof/>
          </w:rPr>
          <w:t>50</w:t>
        </w:r>
      </w:hyperlink>
      <w:r w:rsidR="0020389D">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6EDD77EA"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20389D">
        <w:rPr>
          <w:u w:color="1A4673"/>
        </w:rPr>
        <w:instrText xml:space="preserve"> ADDIN EN.CITE &lt;EndNote&gt;&lt;Cite&gt;&lt;Author&gt;Pyron&lt;/Author&gt;&lt;Year&gt;2014&lt;/Year&gt;&lt;RecNum&gt;79&lt;/RecNum&gt;&lt;DisplayText&gt;(51)&lt;/DisplayText&gt;&lt;record&gt;&lt;rec-number&gt;79&lt;/rec-number&gt;&lt;foreign-keys&gt;&lt;key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20389D">
        <w:rPr>
          <w:noProof/>
          <w:u w:color="1A4673"/>
        </w:rPr>
        <w:t>(</w:t>
      </w:r>
      <w:hyperlink w:anchor="_ENREF_51" w:tooltip="Pyron, 2014 #79" w:history="1">
        <w:r w:rsidR="0020389D">
          <w:rPr>
            <w:noProof/>
            <w:u w:color="1A4673"/>
          </w:rPr>
          <w:t>51</w:t>
        </w:r>
      </w:hyperlink>
      <w:r w:rsidR="0020389D">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347CC8AC"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w:t>
      </w:r>
      <w:proofErr w:type="spellStart"/>
      <w:r w:rsidRPr="00CD4BA6">
        <w:rPr>
          <w:rFonts w:eastAsia="Times New Roman"/>
        </w:rPr>
        <w:t>MCMCglmm</w:t>
      </w:r>
      <w:proofErr w:type="spellEnd"/>
      <w:r w:rsidRPr="00CD4BA6">
        <w:rPr>
          <w:rFonts w:eastAsia="Times New Roman"/>
        </w:rPr>
        <w:t xml:space="preserve"> package </w:t>
      </w:r>
      <w:r w:rsidRPr="00CD4BA6">
        <w:rPr>
          <w:rFonts w:eastAsia="Times New Roman"/>
        </w:rPr>
        <w:fldChar w:fldCharType="begin"/>
      </w:r>
      <w:r w:rsidR="0020389D">
        <w:rPr>
          <w:rFonts w:eastAsia="Times New Roman"/>
        </w:rPr>
        <w:instrText xml:space="preserve"> ADDIN EN.CITE &lt;EndNote&gt;&lt;Cite&gt;&lt;Author&gt;Hadfield&lt;/Author&gt;&lt;Year&gt;2010&lt;/Year&gt;&lt;RecNum&gt;81&lt;/RecNum&gt;&lt;DisplayText&gt;(52)&lt;/DisplayText&gt;&lt;record&gt;&lt;rec-number&gt;81&lt;/rec-number&gt;&lt;foreign-keys&gt;&lt;key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20389D">
        <w:rPr>
          <w:rFonts w:eastAsia="Times New Roman"/>
          <w:noProof/>
        </w:rPr>
        <w:t>(</w:t>
      </w:r>
      <w:hyperlink w:anchor="_ENREF_52" w:tooltip="Hadfield, 2010 #81" w:history="1">
        <w:r w:rsidR="0020389D">
          <w:rPr>
            <w:rFonts w:eastAsia="Times New Roman"/>
            <w:noProof/>
          </w:rPr>
          <w:t>52</w:t>
        </w:r>
      </w:hyperlink>
      <w:r w:rsidR="0020389D">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20389D">
        <w:rPr>
          <w:rFonts w:eastAsia="Times New Roman"/>
        </w:rPr>
        <w:instrText xml:space="preserve"> ADDIN EN.CITE &lt;EndNote&gt;&lt;Cite&gt;&lt;Author&gt;Team&lt;/Author&gt;&lt;Year&gt;2016&lt;/Year&gt;&lt;RecNum&gt;80&lt;/RecNum&gt;&lt;DisplayText&gt;(53)&lt;/DisplayText&gt;&lt;record&gt;&lt;rec-number&gt;80&lt;/rec-number&gt;&lt;foreign-keys&gt;&lt;key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20389D">
        <w:rPr>
          <w:rFonts w:eastAsia="Times New Roman"/>
          <w:noProof/>
        </w:rPr>
        <w:t>(</w:t>
      </w:r>
      <w:hyperlink w:anchor="_ENREF_53" w:tooltip="Team, 2016 #80" w:history="1">
        <w:r w:rsidR="0020389D">
          <w:rPr>
            <w:rFonts w:eastAsia="Times New Roman"/>
            <w:noProof/>
          </w:rPr>
          <w:t>53</w:t>
        </w:r>
      </w:hyperlink>
      <w:r w:rsidR="0020389D">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 xml:space="preserve">Phylogeny was controlled by including it using the animal term in the </w:t>
      </w:r>
      <w:proofErr w:type="spellStart"/>
      <w:r w:rsidRPr="00CD4BA6">
        <w:rPr>
          <w:rFonts w:eastAsia="Times New Roman"/>
        </w:rPr>
        <w:t>MCMCglmm</w:t>
      </w:r>
      <w:proofErr w:type="spellEnd"/>
      <w:r w:rsidRPr="00CD4BA6">
        <w:rPr>
          <w:rFonts w:eastAsia="Times New Roman"/>
        </w:rPr>
        <w:t xml:space="preserve">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lastRenderedPageBreak/>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29ABF6E1" w14:textId="1B21F213" w:rsidR="00F115D8" w:rsidRDefault="00F115D8" w:rsidP="00F115D8">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20389D">
        <w:rPr>
          <w:rFonts w:eastAsia="Times New Roman"/>
        </w:rPr>
        <w:instrText xml:space="preserve"> ADDIN EN.CITE &lt;EndNote&gt;&lt;Cite&gt;&lt;Author&gt;Brooks&lt;/Author&gt;&lt;Year&gt;1998&lt;/Year&gt;&lt;RecNum&gt;82&lt;/RecNum&gt;&lt;DisplayText&gt;(54)&lt;/DisplayText&gt;&lt;record&gt;&lt;rec-number&gt;82&lt;/rec-number&gt;&lt;foreign-keys&gt;&lt;key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20389D">
        <w:rPr>
          <w:rFonts w:eastAsia="Times New Roman"/>
          <w:noProof/>
        </w:rPr>
        <w:t>(</w:t>
      </w:r>
      <w:hyperlink w:anchor="_ENREF_54" w:tooltip="Brooks, 1998 #82" w:history="1">
        <w:r w:rsidR="0020389D">
          <w:rPr>
            <w:rFonts w:eastAsia="Times New Roman"/>
            <w:noProof/>
          </w:rPr>
          <w:t>54</w:t>
        </w:r>
      </w:hyperlink>
      <w:r w:rsidR="0020389D">
        <w:rPr>
          <w:rFonts w:eastAsia="Times New Roman"/>
          <w:noProof/>
        </w:rPr>
        <w:t>)</w:t>
      </w:r>
      <w:r w:rsidRPr="000B594C">
        <w:rPr>
          <w:rFonts w:eastAsia="Times New Roman"/>
        </w:rPr>
        <w:fldChar w:fldCharType="end"/>
      </w:r>
      <w:r w:rsidRPr="000B594C">
        <w:rPr>
          <w:rFonts w:eastAsia="Times New Roman"/>
        </w:rPr>
        <w:t>.</w:t>
      </w:r>
    </w:p>
    <w:p w14:paraId="014A6FA5" w14:textId="77777777" w:rsidR="009F15AF" w:rsidRDefault="009F15AF" w:rsidP="00F115D8">
      <w:pPr>
        <w:spacing w:line="360" w:lineRule="auto"/>
        <w:ind w:firstLine="720"/>
        <w:rPr>
          <w:rFonts w:eastAsia="Times New Roman"/>
        </w:rPr>
      </w:pP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54D5F70D"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 xml:space="preserve">This work was funded by Science Foundation Ireland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60A2AD5" w14:textId="77777777" w:rsidR="005266A2" w:rsidRDefault="005266A2">
      <w:pPr>
        <w:rPr>
          <w:lang w:val="en-IE"/>
        </w:rPr>
      </w:pPr>
    </w:p>
    <w:p w14:paraId="7CC38634" w14:textId="6ED4EA56" w:rsidR="000E7D67" w:rsidRPr="008B0CF1" w:rsidRDefault="00C96903" w:rsidP="003D13F7">
      <w:pPr>
        <w:spacing w:line="360" w:lineRule="auto"/>
        <w:outlineLvl w:val="0"/>
        <w:rPr>
          <w:b/>
          <w:lang w:val="en-IE"/>
        </w:rPr>
      </w:pPr>
      <w:r w:rsidRPr="008B0CF1">
        <w:rPr>
          <w:b/>
          <w:lang w:val="en-IE"/>
        </w:rPr>
        <w:t>References</w:t>
      </w:r>
    </w:p>
    <w:p w14:paraId="4F2CF6BE" w14:textId="77777777" w:rsidR="000E7D67" w:rsidRDefault="000E7D67" w:rsidP="00D804CC">
      <w:pPr>
        <w:spacing w:line="360" w:lineRule="auto"/>
        <w:rPr>
          <w:lang w:val="en-IE"/>
        </w:rPr>
      </w:pPr>
    </w:p>
    <w:p w14:paraId="59BFCD44" w14:textId="77777777" w:rsidR="0020389D" w:rsidRPr="0020389D" w:rsidRDefault="000E7D67" w:rsidP="0020389D">
      <w:pPr>
        <w:pStyle w:val="EndNoteCategoryHeading"/>
        <w:rPr>
          <w:noProof/>
        </w:rPr>
      </w:pPr>
      <w:r>
        <w:rPr>
          <w:lang w:val="en-IE"/>
        </w:rPr>
        <w:fldChar w:fldCharType="begin"/>
      </w:r>
      <w:r>
        <w:rPr>
          <w:lang w:val="en-IE"/>
        </w:rPr>
        <w:instrText xml:space="preserve"> ADDIN EN.REFLIST </w:instrText>
      </w:r>
      <w:r>
        <w:rPr>
          <w:lang w:val="en-IE"/>
        </w:rPr>
        <w:fldChar w:fldCharType="separate"/>
      </w:r>
      <w:r w:rsidR="0020389D" w:rsidRPr="0020389D">
        <w:rPr>
          <w:noProof/>
        </w:rPr>
        <w:t>Uncategorized References</w:t>
      </w:r>
    </w:p>
    <w:p w14:paraId="2689705F" w14:textId="77777777" w:rsidR="0020389D" w:rsidRPr="0020389D" w:rsidRDefault="0020389D" w:rsidP="0020389D">
      <w:pPr>
        <w:pStyle w:val="EndNoteBibliography"/>
        <w:ind w:left="720" w:hanging="720"/>
        <w:rPr>
          <w:noProof/>
        </w:rPr>
      </w:pPr>
      <w:bookmarkStart w:id="288" w:name="_ENREF_1"/>
      <w:r w:rsidRPr="0020389D">
        <w:rPr>
          <w:noProof/>
        </w:rPr>
        <w:lastRenderedPageBreak/>
        <w:t>1.</w:t>
      </w:r>
      <w:r w:rsidRPr="0020389D">
        <w:rPr>
          <w:noProof/>
        </w:rPr>
        <w:tab/>
        <w:t xml:space="preserve">Casewell NR, Wüster W, Vonk FJ, Harrison RA, &amp; Fry BG (2013) Complex cocktails: the evolutionary novelty of venoms. </w:t>
      </w:r>
      <w:r w:rsidRPr="0020389D">
        <w:rPr>
          <w:i/>
          <w:noProof/>
        </w:rPr>
        <w:t>Trends in ecology &amp; evolution</w:t>
      </w:r>
      <w:r w:rsidRPr="0020389D">
        <w:rPr>
          <w:noProof/>
        </w:rPr>
        <w:t xml:space="preserve"> 28(4):219-229.</w:t>
      </w:r>
      <w:bookmarkEnd w:id="288"/>
    </w:p>
    <w:p w14:paraId="2F086462" w14:textId="77777777" w:rsidR="0020389D" w:rsidRPr="0020389D" w:rsidRDefault="0020389D" w:rsidP="0020389D">
      <w:pPr>
        <w:pStyle w:val="EndNoteBibliography"/>
        <w:ind w:left="720" w:hanging="720"/>
        <w:rPr>
          <w:noProof/>
        </w:rPr>
      </w:pPr>
      <w:bookmarkStart w:id="289" w:name="_ENREF_2"/>
      <w:r w:rsidRPr="0020389D">
        <w:rPr>
          <w:noProof/>
        </w:rPr>
        <w:t>2.</w:t>
      </w:r>
      <w:r w:rsidRPr="0020389D">
        <w:rPr>
          <w:noProof/>
        </w:rPr>
        <w:tab/>
        <w:t>Kasturiratne A</w:t>
      </w:r>
      <w:r w:rsidRPr="0020389D">
        <w:rPr>
          <w:i/>
          <w:noProof/>
        </w:rPr>
        <w:t>, et al.</w:t>
      </w:r>
      <w:r w:rsidRPr="0020389D">
        <w:rPr>
          <w:noProof/>
        </w:rPr>
        <w:t xml:space="preserve"> (2008) The global burden of snakebite: a literature analysis and modelling based on regional estimates of envenoming and deaths. </w:t>
      </w:r>
      <w:r w:rsidRPr="0020389D">
        <w:rPr>
          <w:i/>
          <w:noProof/>
        </w:rPr>
        <w:t>PLoS Med</w:t>
      </w:r>
      <w:r w:rsidRPr="0020389D">
        <w:rPr>
          <w:noProof/>
        </w:rPr>
        <w:t xml:space="preserve"> 5(11):e218.</w:t>
      </w:r>
      <w:bookmarkEnd w:id="289"/>
    </w:p>
    <w:p w14:paraId="69C7702D" w14:textId="77777777" w:rsidR="0020389D" w:rsidRPr="0020389D" w:rsidRDefault="0020389D" w:rsidP="0020389D">
      <w:pPr>
        <w:pStyle w:val="EndNoteBibliography"/>
        <w:ind w:left="720" w:hanging="720"/>
        <w:rPr>
          <w:noProof/>
        </w:rPr>
      </w:pPr>
      <w:bookmarkStart w:id="290" w:name="_ENREF_3"/>
      <w:r w:rsidRPr="0020389D">
        <w:rPr>
          <w:noProof/>
        </w:rPr>
        <w:t>3.</w:t>
      </w:r>
      <w:r w:rsidRPr="0020389D">
        <w:rPr>
          <w:noProof/>
        </w:rPr>
        <w:tab/>
        <w:t xml:space="preserve">Weinstein SA, Warrell DA, White J, &amp; Keyler D (2011) Venomous" bites from non-venomous snakes. </w:t>
      </w:r>
      <w:r w:rsidRPr="0020389D">
        <w:rPr>
          <w:i/>
          <w:noProof/>
        </w:rPr>
        <w:t>A Critical Analysis of Risk and Management of “Colubrid” Snake Bites</w:t>
      </w:r>
      <w:r w:rsidRPr="0020389D">
        <w:rPr>
          <w:noProof/>
        </w:rPr>
        <w:t>,  (Elsevier London).</w:t>
      </w:r>
      <w:bookmarkEnd w:id="290"/>
    </w:p>
    <w:p w14:paraId="35EC40E5" w14:textId="77777777" w:rsidR="0020389D" w:rsidRPr="0020389D" w:rsidRDefault="0020389D" w:rsidP="0020389D">
      <w:pPr>
        <w:pStyle w:val="EndNoteBibliography"/>
        <w:ind w:left="720" w:hanging="720"/>
        <w:rPr>
          <w:noProof/>
        </w:rPr>
      </w:pPr>
      <w:bookmarkStart w:id="291" w:name="_ENREF_4"/>
      <w:r w:rsidRPr="0020389D">
        <w:rPr>
          <w:noProof/>
        </w:rPr>
        <w:t>4.</w:t>
      </w:r>
      <w:r w:rsidRPr="0020389D">
        <w:rPr>
          <w:noProof/>
        </w:rPr>
        <w:tab/>
        <w:t xml:space="preserve">Chippaux J-P, Williams V, &amp; White J (1991) Snake venom variability: methods of study, results and interpretation. </w:t>
      </w:r>
      <w:r w:rsidRPr="0020389D">
        <w:rPr>
          <w:i/>
          <w:noProof/>
        </w:rPr>
        <w:t>Toxicon</w:t>
      </w:r>
      <w:r w:rsidRPr="0020389D">
        <w:rPr>
          <w:noProof/>
        </w:rPr>
        <w:t xml:space="preserve"> 29(11):1279-1303.</w:t>
      </w:r>
      <w:bookmarkEnd w:id="291"/>
    </w:p>
    <w:p w14:paraId="4B140409" w14:textId="77777777" w:rsidR="0020389D" w:rsidRPr="0020389D" w:rsidRDefault="0020389D" w:rsidP="0020389D">
      <w:pPr>
        <w:pStyle w:val="EndNoteBibliography"/>
        <w:ind w:left="720" w:hanging="720"/>
        <w:rPr>
          <w:noProof/>
        </w:rPr>
      </w:pPr>
      <w:bookmarkStart w:id="292" w:name="_ENREF_5"/>
      <w:r w:rsidRPr="0020389D">
        <w:rPr>
          <w:noProof/>
        </w:rPr>
        <w:t>5.</w:t>
      </w:r>
      <w:r w:rsidRPr="0020389D">
        <w:rPr>
          <w:noProof/>
        </w:rPr>
        <w:tab/>
        <w:t xml:space="preserve">Barlow A, Pook CE, Harrison RA, &amp; Wüster W (2009) Coevolution of diet and prey-specific venom activity supports the role of selection in snake venom evolution. </w:t>
      </w:r>
      <w:r w:rsidRPr="0020389D">
        <w:rPr>
          <w:i/>
          <w:noProof/>
        </w:rPr>
        <w:t>Proceedings of the Royal Society of London B: Biological Sciences</w:t>
      </w:r>
      <w:r w:rsidRPr="0020389D">
        <w:rPr>
          <w:noProof/>
        </w:rPr>
        <w:t xml:space="preserve"> 276(1666):2443-2449.</w:t>
      </w:r>
      <w:bookmarkEnd w:id="292"/>
    </w:p>
    <w:p w14:paraId="29D31A0D" w14:textId="77777777" w:rsidR="0020389D" w:rsidRPr="0020389D" w:rsidRDefault="0020389D" w:rsidP="0020389D">
      <w:pPr>
        <w:pStyle w:val="EndNoteBibliography"/>
        <w:ind w:left="720" w:hanging="720"/>
        <w:rPr>
          <w:noProof/>
        </w:rPr>
      </w:pPr>
      <w:bookmarkStart w:id="293" w:name="_ENREF_6"/>
      <w:r w:rsidRPr="0020389D">
        <w:rPr>
          <w:noProof/>
        </w:rPr>
        <w:t>6.</w:t>
      </w:r>
      <w:r w:rsidRPr="0020389D">
        <w:rPr>
          <w:noProof/>
        </w:rPr>
        <w:tab/>
        <w:t xml:space="preserve">da Silva NJ &amp; Aird SD (2001) Prey specificity, comparative lethality and compositional differences of coral snake venoms. </w:t>
      </w:r>
      <w:r w:rsidRPr="0020389D">
        <w:rPr>
          <w:i/>
          <w:noProof/>
        </w:rPr>
        <w:t>Comparative Biochemistry and Physiology Part C: Toxicology &amp; Pharmacology</w:t>
      </w:r>
      <w:r w:rsidRPr="0020389D">
        <w:rPr>
          <w:noProof/>
        </w:rPr>
        <w:t xml:space="preserve"> 128(3):425-456.</w:t>
      </w:r>
      <w:bookmarkEnd w:id="293"/>
    </w:p>
    <w:p w14:paraId="374EDC69" w14:textId="77777777" w:rsidR="0020389D" w:rsidRPr="0020389D" w:rsidRDefault="0020389D" w:rsidP="0020389D">
      <w:pPr>
        <w:pStyle w:val="EndNoteBibliography"/>
        <w:ind w:left="720" w:hanging="720"/>
        <w:rPr>
          <w:noProof/>
        </w:rPr>
      </w:pPr>
      <w:bookmarkStart w:id="294" w:name="_ENREF_7"/>
      <w:r w:rsidRPr="0020389D">
        <w:rPr>
          <w:noProof/>
        </w:rPr>
        <w:t>7.</w:t>
      </w:r>
      <w:r w:rsidRPr="0020389D">
        <w:rPr>
          <w:noProof/>
        </w:rPr>
        <w:tab/>
        <w:t xml:space="preserve">Daltry JC, Wuester W, &amp; Thorpe RS (1996) Diet and snake venom evolution. </w:t>
      </w:r>
      <w:r w:rsidRPr="0020389D">
        <w:rPr>
          <w:i/>
          <w:noProof/>
        </w:rPr>
        <w:t>Nature</w:t>
      </w:r>
      <w:r w:rsidRPr="0020389D">
        <w:rPr>
          <w:noProof/>
        </w:rPr>
        <w:t xml:space="preserve"> 379(6565):537-540.</w:t>
      </w:r>
      <w:bookmarkEnd w:id="294"/>
    </w:p>
    <w:p w14:paraId="27737A66" w14:textId="77777777" w:rsidR="0020389D" w:rsidRPr="0020389D" w:rsidRDefault="0020389D" w:rsidP="0020389D">
      <w:pPr>
        <w:pStyle w:val="EndNoteBibliography"/>
        <w:ind w:left="720" w:hanging="720"/>
        <w:rPr>
          <w:noProof/>
        </w:rPr>
      </w:pPr>
      <w:bookmarkStart w:id="295" w:name="_ENREF_8"/>
      <w:r w:rsidRPr="0020389D">
        <w:rPr>
          <w:noProof/>
        </w:rPr>
        <w:t>8.</w:t>
      </w:r>
      <w:r w:rsidRPr="0020389D">
        <w:rPr>
          <w:noProof/>
        </w:rPr>
        <w:tab/>
        <w:t xml:space="preserve">Starkov VG, Osipov AV, &amp; Utkin YN (2007) Toxicity of venoms from vipers of Pelias group to crickets Gryllus assimilis and its relation to snake entomophagy. </w:t>
      </w:r>
      <w:r w:rsidRPr="0020389D">
        <w:rPr>
          <w:i/>
          <w:noProof/>
        </w:rPr>
        <w:t>Toxicon</w:t>
      </w:r>
      <w:r w:rsidRPr="0020389D">
        <w:rPr>
          <w:noProof/>
        </w:rPr>
        <w:t xml:space="preserve"> 49(7):995-1001.</w:t>
      </w:r>
      <w:bookmarkEnd w:id="295"/>
    </w:p>
    <w:p w14:paraId="3433F5FC" w14:textId="77777777" w:rsidR="0020389D" w:rsidRPr="0020389D" w:rsidRDefault="0020389D" w:rsidP="0020389D">
      <w:pPr>
        <w:pStyle w:val="EndNoteBibliography"/>
        <w:ind w:left="720" w:hanging="720"/>
        <w:rPr>
          <w:noProof/>
        </w:rPr>
      </w:pPr>
      <w:bookmarkStart w:id="296" w:name="_ENREF_9"/>
      <w:r w:rsidRPr="0020389D">
        <w:rPr>
          <w:noProof/>
        </w:rPr>
        <w:t>9.</w:t>
      </w:r>
      <w:r w:rsidRPr="0020389D">
        <w:rPr>
          <w:noProof/>
        </w:rPr>
        <w:tab/>
        <w:t xml:space="preserve">Sasa M (1999) Diet and snake venom evolution: can local selection alone explain intraspecific venom variation? </w:t>
      </w:r>
      <w:r w:rsidRPr="0020389D">
        <w:rPr>
          <w:i/>
          <w:noProof/>
        </w:rPr>
        <w:t>TOXICON-OXFORD-</w:t>
      </w:r>
      <w:r w:rsidRPr="0020389D">
        <w:rPr>
          <w:noProof/>
        </w:rPr>
        <w:t xml:space="preserve"> 37:249-252.</w:t>
      </w:r>
      <w:bookmarkEnd w:id="296"/>
    </w:p>
    <w:p w14:paraId="2336F09D" w14:textId="77777777" w:rsidR="0020389D" w:rsidRPr="0020389D" w:rsidRDefault="0020389D" w:rsidP="0020389D">
      <w:pPr>
        <w:pStyle w:val="EndNoteBibliography"/>
        <w:ind w:left="720" w:hanging="720"/>
        <w:rPr>
          <w:noProof/>
        </w:rPr>
      </w:pPr>
      <w:bookmarkStart w:id="297" w:name="_ENREF_10"/>
      <w:r w:rsidRPr="0020389D">
        <w:rPr>
          <w:noProof/>
        </w:rPr>
        <w:t>10.</w:t>
      </w:r>
      <w:r w:rsidRPr="0020389D">
        <w:rPr>
          <w:noProof/>
        </w:rPr>
        <w:tab/>
        <w:t xml:space="preserve">Mebs D (2001) Toxicity in animals. Trends in evolution? </w:t>
      </w:r>
      <w:r w:rsidRPr="0020389D">
        <w:rPr>
          <w:i/>
          <w:noProof/>
        </w:rPr>
        <w:t>Toxicon</w:t>
      </w:r>
      <w:r w:rsidRPr="0020389D">
        <w:rPr>
          <w:noProof/>
        </w:rPr>
        <w:t xml:space="preserve"> 39(1):87-96.</w:t>
      </w:r>
      <w:bookmarkEnd w:id="297"/>
    </w:p>
    <w:p w14:paraId="1FDB76DF" w14:textId="77777777" w:rsidR="0020389D" w:rsidRPr="0020389D" w:rsidRDefault="0020389D" w:rsidP="0020389D">
      <w:pPr>
        <w:pStyle w:val="EndNoteBibliography"/>
        <w:ind w:left="720" w:hanging="720"/>
        <w:rPr>
          <w:noProof/>
        </w:rPr>
      </w:pPr>
      <w:bookmarkStart w:id="298" w:name="_ENREF_11"/>
      <w:r w:rsidRPr="0020389D">
        <w:rPr>
          <w:noProof/>
        </w:rPr>
        <w:t>11.</w:t>
      </w:r>
      <w:r w:rsidRPr="0020389D">
        <w:rPr>
          <w:noProof/>
        </w:rPr>
        <w:tab/>
        <w:t xml:space="preserve">WuÈster W, Daltry JC, &amp; Thorpe RS (1999) Can diet explain intraspecific venom variation? Reply to Sasa. </w:t>
      </w:r>
      <w:r w:rsidRPr="0020389D">
        <w:rPr>
          <w:i/>
          <w:noProof/>
        </w:rPr>
        <w:t>TOXICON-OXFORD-</w:t>
      </w:r>
      <w:r w:rsidRPr="0020389D">
        <w:rPr>
          <w:noProof/>
        </w:rPr>
        <w:t xml:space="preserve"> 37:253-258.</w:t>
      </w:r>
      <w:bookmarkEnd w:id="298"/>
    </w:p>
    <w:p w14:paraId="5E14AC5C" w14:textId="77777777" w:rsidR="0020389D" w:rsidRPr="0020389D" w:rsidRDefault="0020389D" w:rsidP="0020389D">
      <w:pPr>
        <w:pStyle w:val="EndNoteBibliography"/>
        <w:ind w:left="720" w:hanging="720"/>
        <w:rPr>
          <w:noProof/>
        </w:rPr>
      </w:pPr>
      <w:bookmarkStart w:id="299" w:name="_ENREF_12"/>
      <w:r w:rsidRPr="0020389D">
        <w:rPr>
          <w:noProof/>
        </w:rPr>
        <w:t>12.</w:t>
      </w:r>
      <w:r w:rsidRPr="0020389D">
        <w:rPr>
          <w:noProof/>
        </w:rPr>
        <w:tab/>
        <w:t xml:space="preserve">Albertson RC, Markert J, Danley P, &amp; Kocher T (1999) Phylogeny of a rapidly evolving clade: the cichlid fishes of Lake Malawi, East Africa. </w:t>
      </w:r>
      <w:r w:rsidRPr="0020389D">
        <w:rPr>
          <w:i/>
          <w:noProof/>
        </w:rPr>
        <w:t>Proceedings of the National Academy of Sciences</w:t>
      </w:r>
      <w:r w:rsidRPr="0020389D">
        <w:rPr>
          <w:noProof/>
        </w:rPr>
        <w:t xml:space="preserve"> 96(9):5107-5110.</w:t>
      </w:r>
      <w:bookmarkEnd w:id="299"/>
    </w:p>
    <w:p w14:paraId="3274E7DD" w14:textId="77777777" w:rsidR="0020389D" w:rsidRPr="0020389D" w:rsidRDefault="0020389D" w:rsidP="0020389D">
      <w:pPr>
        <w:pStyle w:val="EndNoteBibliography"/>
        <w:ind w:left="720" w:hanging="720"/>
        <w:rPr>
          <w:noProof/>
        </w:rPr>
      </w:pPr>
      <w:bookmarkStart w:id="300" w:name="_ENREF_13"/>
      <w:r w:rsidRPr="0020389D">
        <w:rPr>
          <w:noProof/>
        </w:rPr>
        <w:t>13.</w:t>
      </w:r>
      <w:r w:rsidRPr="0020389D">
        <w:rPr>
          <w:noProof/>
        </w:rPr>
        <w:tab/>
        <w:t>Cooney CR</w:t>
      </w:r>
      <w:r w:rsidRPr="0020389D">
        <w:rPr>
          <w:i/>
          <w:noProof/>
        </w:rPr>
        <w:t>, et al.</w:t>
      </w:r>
      <w:r w:rsidRPr="0020389D">
        <w:rPr>
          <w:noProof/>
        </w:rPr>
        <w:t xml:space="preserve"> (2017) Mega-evolutionary dynamics of the adaptive radiation of birds. </w:t>
      </w:r>
      <w:r w:rsidRPr="0020389D">
        <w:rPr>
          <w:i/>
          <w:noProof/>
        </w:rPr>
        <w:t>Nature</w:t>
      </w:r>
      <w:r w:rsidRPr="0020389D">
        <w:rPr>
          <w:noProof/>
        </w:rPr>
        <w:t>.</w:t>
      </w:r>
      <w:bookmarkEnd w:id="300"/>
    </w:p>
    <w:p w14:paraId="6D818DD2" w14:textId="77777777" w:rsidR="0020389D" w:rsidRPr="0020389D" w:rsidRDefault="0020389D" w:rsidP="0020389D">
      <w:pPr>
        <w:pStyle w:val="EndNoteBibliography"/>
        <w:ind w:left="720" w:hanging="720"/>
        <w:rPr>
          <w:noProof/>
        </w:rPr>
      </w:pPr>
      <w:bookmarkStart w:id="301" w:name="_ENREF_14"/>
      <w:r w:rsidRPr="0020389D">
        <w:rPr>
          <w:noProof/>
        </w:rPr>
        <w:t>14.</w:t>
      </w:r>
      <w:r w:rsidRPr="0020389D">
        <w:rPr>
          <w:noProof/>
        </w:rPr>
        <w:tab/>
        <w:t xml:space="preserve">Domenici P (2001) The scaling of locomotor performance in predator–prey encounters: from fish to killer whales. </w:t>
      </w:r>
      <w:r w:rsidRPr="0020389D">
        <w:rPr>
          <w:i/>
          <w:noProof/>
        </w:rPr>
        <w:t>Comparative Biochemistry and Physiology Part A: Molecular &amp; Integrative Physiology</w:t>
      </w:r>
      <w:r w:rsidRPr="0020389D">
        <w:rPr>
          <w:noProof/>
        </w:rPr>
        <w:t xml:space="preserve"> 131(1):169-182.</w:t>
      </w:r>
      <w:bookmarkEnd w:id="301"/>
    </w:p>
    <w:p w14:paraId="655B525D" w14:textId="77777777" w:rsidR="0020389D" w:rsidRPr="0020389D" w:rsidRDefault="0020389D" w:rsidP="0020389D">
      <w:pPr>
        <w:pStyle w:val="EndNoteBibliography"/>
        <w:ind w:left="720" w:hanging="720"/>
        <w:rPr>
          <w:noProof/>
        </w:rPr>
      </w:pPr>
      <w:bookmarkStart w:id="302" w:name="_ENREF_15"/>
      <w:r w:rsidRPr="0020389D">
        <w:rPr>
          <w:noProof/>
        </w:rPr>
        <w:t>15.</w:t>
      </w:r>
      <w:r w:rsidRPr="0020389D">
        <w:rPr>
          <w:noProof/>
        </w:rPr>
        <w:tab/>
        <w:t xml:space="preserve">Pawar S, Dell AI, &amp; Savage VM (2012) Dimensionality of consumer search space drives trophic interaction strengths. </w:t>
      </w:r>
      <w:r w:rsidRPr="0020389D">
        <w:rPr>
          <w:i/>
          <w:noProof/>
        </w:rPr>
        <w:t>Nature</w:t>
      </w:r>
      <w:r w:rsidRPr="0020389D">
        <w:rPr>
          <w:noProof/>
        </w:rPr>
        <w:t xml:space="preserve"> 486(7404):485-489.</w:t>
      </w:r>
      <w:bookmarkEnd w:id="302"/>
    </w:p>
    <w:p w14:paraId="1DF11FEC" w14:textId="77777777" w:rsidR="0020389D" w:rsidRPr="0020389D" w:rsidRDefault="0020389D" w:rsidP="0020389D">
      <w:pPr>
        <w:pStyle w:val="EndNoteBibliography"/>
        <w:ind w:left="720" w:hanging="720"/>
        <w:rPr>
          <w:noProof/>
        </w:rPr>
      </w:pPr>
      <w:bookmarkStart w:id="303" w:name="_ENREF_16"/>
      <w:r w:rsidRPr="0020389D">
        <w:rPr>
          <w:noProof/>
        </w:rPr>
        <w:t>16.</w:t>
      </w:r>
      <w:r w:rsidRPr="0020389D">
        <w:rPr>
          <w:noProof/>
        </w:rPr>
        <w:tab/>
        <w:t>Kane A</w:t>
      </w:r>
      <w:r w:rsidRPr="0020389D">
        <w:rPr>
          <w:i/>
          <w:noProof/>
        </w:rPr>
        <w:t>, et al.</w:t>
      </w:r>
      <w:r w:rsidRPr="0020389D">
        <w:rPr>
          <w:noProof/>
        </w:rPr>
        <w:t xml:space="preserve"> (2016) Body Size as a Driver of Scavenging in Theropod Dinosaurs. </w:t>
      </w:r>
      <w:r w:rsidRPr="0020389D">
        <w:rPr>
          <w:i/>
          <w:noProof/>
        </w:rPr>
        <w:t>The American Naturalist</w:t>
      </w:r>
      <w:r w:rsidRPr="0020389D">
        <w:rPr>
          <w:noProof/>
        </w:rPr>
        <w:t xml:space="preserve"> 187(6):706-716.</w:t>
      </w:r>
      <w:bookmarkEnd w:id="303"/>
    </w:p>
    <w:p w14:paraId="4A27D508" w14:textId="77777777" w:rsidR="0020389D" w:rsidRPr="0020389D" w:rsidRDefault="0020389D" w:rsidP="0020389D">
      <w:pPr>
        <w:pStyle w:val="EndNoteBibliography"/>
        <w:ind w:left="720" w:hanging="720"/>
        <w:rPr>
          <w:noProof/>
        </w:rPr>
      </w:pPr>
      <w:bookmarkStart w:id="304" w:name="_ENREF_17"/>
      <w:r w:rsidRPr="0020389D">
        <w:rPr>
          <w:noProof/>
        </w:rPr>
        <w:t>17.</w:t>
      </w:r>
      <w:r w:rsidRPr="0020389D">
        <w:rPr>
          <w:noProof/>
        </w:rPr>
        <w:tab/>
        <w:t xml:space="preserve">Healy K, McNally L, Ruxton GD, Cooper N, &amp; Jackson AL (2013) Metabolic rate and body size are linked with perception of temporal information. </w:t>
      </w:r>
      <w:r w:rsidRPr="0020389D">
        <w:rPr>
          <w:i/>
          <w:noProof/>
        </w:rPr>
        <w:t>Animal behaviour</w:t>
      </w:r>
      <w:r w:rsidRPr="0020389D">
        <w:rPr>
          <w:noProof/>
        </w:rPr>
        <w:t xml:space="preserve"> 86(4):685-696.</w:t>
      </w:r>
      <w:bookmarkEnd w:id="304"/>
    </w:p>
    <w:p w14:paraId="1B8ABE60" w14:textId="77777777" w:rsidR="0020389D" w:rsidRPr="0020389D" w:rsidRDefault="0020389D" w:rsidP="0020389D">
      <w:pPr>
        <w:pStyle w:val="EndNoteBibliography"/>
        <w:ind w:left="720" w:hanging="720"/>
        <w:rPr>
          <w:noProof/>
        </w:rPr>
      </w:pPr>
      <w:bookmarkStart w:id="305" w:name="_ENREF_18"/>
      <w:r w:rsidRPr="0020389D">
        <w:rPr>
          <w:noProof/>
        </w:rPr>
        <w:t>18.</w:t>
      </w:r>
      <w:r w:rsidRPr="0020389D">
        <w:rPr>
          <w:noProof/>
        </w:rPr>
        <w:tab/>
        <w:t xml:space="preserve">Kiltie R (2000) Scaling of visual acuity with body size in mammals and birds. </w:t>
      </w:r>
      <w:r w:rsidRPr="0020389D">
        <w:rPr>
          <w:i/>
          <w:noProof/>
        </w:rPr>
        <w:t>Functional Ecology</w:t>
      </w:r>
      <w:r w:rsidRPr="0020389D">
        <w:rPr>
          <w:noProof/>
        </w:rPr>
        <w:t xml:space="preserve"> 14(2):226-234.</w:t>
      </w:r>
      <w:bookmarkEnd w:id="305"/>
    </w:p>
    <w:p w14:paraId="47ECE597" w14:textId="77777777" w:rsidR="0020389D" w:rsidRPr="0020389D" w:rsidRDefault="0020389D" w:rsidP="0020389D">
      <w:pPr>
        <w:pStyle w:val="EndNoteBibliography"/>
        <w:ind w:left="720" w:hanging="720"/>
        <w:rPr>
          <w:noProof/>
        </w:rPr>
      </w:pPr>
      <w:bookmarkStart w:id="306" w:name="_ENREF_19"/>
      <w:r w:rsidRPr="0020389D">
        <w:rPr>
          <w:noProof/>
        </w:rPr>
        <w:t>19.</w:t>
      </w:r>
      <w:r w:rsidRPr="0020389D">
        <w:rPr>
          <w:noProof/>
        </w:rPr>
        <w:tab/>
        <w:t xml:space="preserve">Carbone C, Codron D, Scofield C, Clauss M, &amp; Bielby J (2014) Geometric factors influencing the diet of vertebrate predators in marine and terrestrial environments. </w:t>
      </w:r>
      <w:r w:rsidRPr="0020389D">
        <w:rPr>
          <w:i/>
          <w:noProof/>
        </w:rPr>
        <w:t>Ecology letters</w:t>
      </w:r>
      <w:r w:rsidRPr="0020389D">
        <w:rPr>
          <w:noProof/>
        </w:rPr>
        <w:t xml:space="preserve"> 17(12):1553-1559.</w:t>
      </w:r>
      <w:bookmarkEnd w:id="306"/>
    </w:p>
    <w:p w14:paraId="71D638C0" w14:textId="77777777" w:rsidR="0020389D" w:rsidRPr="0020389D" w:rsidRDefault="0020389D" w:rsidP="0020389D">
      <w:pPr>
        <w:pStyle w:val="EndNoteBibliography"/>
        <w:ind w:left="720" w:hanging="720"/>
        <w:rPr>
          <w:noProof/>
        </w:rPr>
      </w:pPr>
      <w:bookmarkStart w:id="307" w:name="_ENREF_20"/>
      <w:r w:rsidRPr="0020389D">
        <w:rPr>
          <w:noProof/>
        </w:rPr>
        <w:lastRenderedPageBreak/>
        <w:t>20.</w:t>
      </w:r>
      <w:r w:rsidRPr="0020389D">
        <w:rPr>
          <w:noProof/>
        </w:rPr>
        <w:tab/>
        <w:t xml:space="preserve">Richards D, Barlow A, &amp; Wüster W (2012) Venom lethality and diet: differential responses of natural prey and model organisms to the venom of the saw-scaled vipers (Echis). </w:t>
      </w:r>
      <w:r w:rsidRPr="0020389D">
        <w:rPr>
          <w:i/>
          <w:noProof/>
        </w:rPr>
        <w:t>Toxicon</w:t>
      </w:r>
      <w:r w:rsidRPr="0020389D">
        <w:rPr>
          <w:noProof/>
        </w:rPr>
        <w:t xml:space="preserve"> 59(1):110-116.</w:t>
      </w:r>
      <w:bookmarkEnd w:id="307"/>
    </w:p>
    <w:p w14:paraId="25359EAA" w14:textId="77777777" w:rsidR="0020389D" w:rsidRPr="0020389D" w:rsidRDefault="0020389D" w:rsidP="0020389D">
      <w:pPr>
        <w:pStyle w:val="EndNoteBibliography"/>
        <w:ind w:left="720" w:hanging="720"/>
        <w:rPr>
          <w:noProof/>
        </w:rPr>
      </w:pPr>
      <w:bookmarkStart w:id="308" w:name="_ENREF_21"/>
      <w:r w:rsidRPr="0020389D">
        <w:rPr>
          <w:noProof/>
        </w:rPr>
        <w:t>21.</w:t>
      </w:r>
      <w:r w:rsidRPr="0020389D">
        <w:rPr>
          <w:noProof/>
        </w:rPr>
        <w:tab/>
        <w:t xml:space="preserve">Williams V, White J, Schwaner T, &amp; Sparrow A (1988) Variation in venom proteins from isolated populations of tiger snakes (Notechis ater niger, N. scutatus) in South Australia. </w:t>
      </w:r>
      <w:r w:rsidRPr="0020389D">
        <w:rPr>
          <w:i/>
          <w:noProof/>
        </w:rPr>
        <w:t>Toxicon</w:t>
      </w:r>
      <w:r w:rsidRPr="0020389D">
        <w:rPr>
          <w:noProof/>
        </w:rPr>
        <w:t xml:space="preserve"> 26(11):1067-1075.</w:t>
      </w:r>
      <w:bookmarkEnd w:id="308"/>
    </w:p>
    <w:p w14:paraId="798FD4AD" w14:textId="77777777" w:rsidR="0020389D" w:rsidRPr="0020389D" w:rsidRDefault="0020389D" w:rsidP="0020389D">
      <w:pPr>
        <w:pStyle w:val="EndNoteBibliography"/>
        <w:ind w:left="720" w:hanging="720"/>
        <w:rPr>
          <w:noProof/>
        </w:rPr>
      </w:pPr>
      <w:bookmarkStart w:id="309" w:name="_ENREF_22"/>
      <w:r w:rsidRPr="0020389D">
        <w:rPr>
          <w:noProof/>
        </w:rPr>
        <w:t>22.</w:t>
      </w:r>
      <w:r w:rsidRPr="0020389D">
        <w:rPr>
          <w:noProof/>
        </w:rPr>
        <w:tab/>
        <w:t xml:space="preserve">Heatwole H &amp; Poran NS (1995) Resistances of sympatric and allopatric eels to sea snake venoms. </w:t>
      </w:r>
      <w:r w:rsidRPr="0020389D">
        <w:rPr>
          <w:i/>
          <w:noProof/>
        </w:rPr>
        <w:t>Copeia</w:t>
      </w:r>
      <w:r w:rsidRPr="0020389D">
        <w:rPr>
          <w:noProof/>
        </w:rPr>
        <w:t>:136-147.</w:t>
      </w:r>
      <w:bookmarkEnd w:id="309"/>
    </w:p>
    <w:p w14:paraId="0B0945F6" w14:textId="77777777" w:rsidR="0020389D" w:rsidRPr="0020389D" w:rsidRDefault="0020389D" w:rsidP="0020389D">
      <w:pPr>
        <w:pStyle w:val="EndNoteBibliography"/>
        <w:ind w:left="720" w:hanging="720"/>
        <w:rPr>
          <w:noProof/>
        </w:rPr>
      </w:pPr>
      <w:bookmarkStart w:id="310" w:name="_ENREF_23"/>
      <w:r w:rsidRPr="0020389D">
        <w:rPr>
          <w:noProof/>
        </w:rPr>
        <w:t>23.</w:t>
      </w:r>
      <w:r w:rsidRPr="0020389D">
        <w:rPr>
          <w:noProof/>
        </w:rPr>
        <w:tab/>
        <w:t xml:space="preserve">Voss RS (2013) Opossums (Mammalia: Didelphidae) in the diets of Neotropical pitvipers (Serpentes: Crotalinae): Evidence for alternative coevolutionary outcomes? </w:t>
      </w:r>
      <w:r w:rsidRPr="0020389D">
        <w:rPr>
          <w:i/>
          <w:noProof/>
        </w:rPr>
        <w:t>Toxicon</w:t>
      </w:r>
      <w:r w:rsidRPr="0020389D">
        <w:rPr>
          <w:noProof/>
        </w:rPr>
        <w:t xml:space="preserve"> 66:1-6.</w:t>
      </w:r>
      <w:bookmarkEnd w:id="310"/>
    </w:p>
    <w:p w14:paraId="788D91B6" w14:textId="77777777" w:rsidR="0020389D" w:rsidRPr="0020389D" w:rsidRDefault="0020389D" w:rsidP="0020389D">
      <w:pPr>
        <w:pStyle w:val="EndNoteBibliography"/>
        <w:ind w:left="720" w:hanging="720"/>
        <w:rPr>
          <w:noProof/>
        </w:rPr>
      </w:pPr>
      <w:bookmarkStart w:id="311" w:name="_ENREF_24"/>
      <w:r w:rsidRPr="0020389D">
        <w:rPr>
          <w:noProof/>
        </w:rPr>
        <w:t>24.</w:t>
      </w:r>
      <w:r w:rsidRPr="0020389D">
        <w:rPr>
          <w:noProof/>
        </w:rPr>
        <w:tab/>
        <w:t xml:space="preserve">Van Valen L (1973) A new evolutionary law. </w:t>
      </w:r>
      <w:r w:rsidRPr="0020389D">
        <w:rPr>
          <w:i/>
          <w:noProof/>
        </w:rPr>
        <w:t>Evolutionary theory</w:t>
      </w:r>
      <w:r w:rsidRPr="0020389D">
        <w:rPr>
          <w:noProof/>
        </w:rPr>
        <w:t xml:space="preserve"> 1:1-30.</w:t>
      </w:r>
      <w:bookmarkEnd w:id="311"/>
    </w:p>
    <w:p w14:paraId="4E9733D9" w14:textId="77777777" w:rsidR="0020389D" w:rsidRPr="0020389D" w:rsidRDefault="0020389D" w:rsidP="0020389D">
      <w:pPr>
        <w:pStyle w:val="EndNoteBibliography"/>
        <w:ind w:left="720" w:hanging="720"/>
        <w:rPr>
          <w:noProof/>
        </w:rPr>
      </w:pPr>
      <w:bookmarkStart w:id="312" w:name="_ENREF_25"/>
      <w:r w:rsidRPr="0020389D">
        <w:rPr>
          <w:noProof/>
        </w:rPr>
        <w:t>25.</w:t>
      </w:r>
      <w:r w:rsidRPr="0020389D">
        <w:rPr>
          <w:noProof/>
        </w:rPr>
        <w:tab/>
        <w:t xml:space="preserve">McCue MD &amp; Mason R (2006) Cost of producing venom in three North American pitviper species. </w:t>
      </w:r>
      <w:r w:rsidRPr="0020389D">
        <w:rPr>
          <w:i/>
          <w:noProof/>
        </w:rPr>
        <w:t>Copeia</w:t>
      </w:r>
      <w:r w:rsidRPr="0020389D">
        <w:rPr>
          <w:noProof/>
        </w:rPr>
        <w:t xml:space="preserve"> 2006(4):818-825.</w:t>
      </w:r>
      <w:bookmarkEnd w:id="312"/>
    </w:p>
    <w:p w14:paraId="304B0357" w14:textId="77777777" w:rsidR="0020389D" w:rsidRPr="0020389D" w:rsidRDefault="0020389D" w:rsidP="0020389D">
      <w:pPr>
        <w:pStyle w:val="EndNoteBibliography"/>
        <w:ind w:left="720" w:hanging="720"/>
        <w:rPr>
          <w:noProof/>
        </w:rPr>
      </w:pPr>
      <w:bookmarkStart w:id="313" w:name="_ENREF_26"/>
      <w:r w:rsidRPr="0020389D">
        <w:rPr>
          <w:noProof/>
        </w:rPr>
        <w:t>26.</w:t>
      </w:r>
      <w:r w:rsidRPr="0020389D">
        <w:rPr>
          <w:noProof/>
        </w:rPr>
        <w:tab/>
        <w:t xml:space="preserve">Pintor AF, Krockenberger AK, &amp; Seymour JE (2010) Costs of venom production in the common death adder (Acanthophis antarcticus). </w:t>
      </w:r>
      <w:r w:rsidRPr="0020389D">
        <w:rPr>
          <w:i/>
          <w:noProof/>
        </w:rPr>
        <w:t>Toxicon</w:t>
      </w:r>
      <w:r w:rsidRPr="0020389D">
        <w:rPr>
          <w:noProof/>
        </w:rPr>
        <w:t xml:space="preserve"> 56(6):1035-1042.</w:t>
      </w:r>
      <w:bookmarkEnd w:id="313"/>
    </w:p>
    <w:p w14:paraId="54033CB5" w14:textId="77777777" w:rsidR="0020389D" w:rsidRPr="0020389D" w:rsidRDefault="0020389D" w:rsidP="0020389D">
      <w:pPr>
        <w:pStyle w:val="EndNoteBibliography"/>
        <w:ind w:left="720" w:hanging="720"/>
        <w:rPr>
          <w:noProof/>
        </w:rPr>
      </w:pPr>
      <w:bookmarkStart w:id="314" w:name="_ENREF_27"/>
      <w:r w:rsidRPr="0020389D">
        <w:rPr>
          <w:noProof/>
        </w:rPr>
        <w:t>27.</w:t>
      </w:r>
      <w:r w:rsidRPr="0020389D">
        <w:rPr>
          <w:noProof/>
        </w:rPr>
        <w:tab/>
        <w:t xml:space="preserve">Hayes WK (1995) Venom metering by juvenile prairie rattlesnakes, Crotalus v. viridis: effects of prey size and experience. </w:t>
      </w:r>
      <w:r w:rsidRPr="0020389D">
        <w:rPr>
          <w:i/>
          <w:noProof/>
        </w:rPr>
        <w:t>Animal Behaviour</w:t>
      </w:r>
      <w:r w:rsidRPr="0020389D">
        <w:rPr>
          <w:noProof/>
        </w:rPr>
        <w:t xml:space="preserve"> 50(1):33-40.</w:t>
      </w:r>
      <w:bookmarkEnd w:id="314"/>
    </w:p>
    <w:p w14:paraId="1E481570" w14:textId="77777777" w:rsidR="0020389D" w:rsidRPr="0020389D" w:rsidRDefault="0020389D" w:rsidP="0020389D">
      <w:pPr>
        <w:pStyle w:val="EndNoteBibliography"/>
        <w:ind w:left="720" w:hanging="720"/>
        <w:rPr>
          <w:noProof/>
        </w:rPr>
      </w:pPr>
      <w:bookmarkStart w:id="315" w:name="_ENREF_28"/>
      <w:r w:rsidRPr="0020389D">
        <w:rPr>
          <w:noProof/>
        </w:rPr>
        <w:t>28.</w:t>
      </w:r>
      <w:r w:rsidRPr="0020389D">
        <w:rPr>
          <w:noProof/>
        </w:rPr>
        <w:tab/>
        <w:t xml:space="preserve">Hayes WK, Herbert SS, Rehling GC, &amp; Gennaro JF (2002) Factors that influence venom expenditure in viperids and other snake species during predatory and defensive contexts. </w:t>
      </w:r>
      <w:r w:rsidRPr="0020389D">
        <w:rPr>
          <w:i/>
          <w:noProof/>
        </w:rPr>
        <w:t>Biology of the Vipers</w:t>
      </w:r>
      <w:r w:rsidRPr="0020389D">
        <w:rPr>
          <w:noProof/>
        </w:rPr>
        <w:t>:207-233.</w:t>
      </w:r>
      <w:bookmarkEnd w:id="315"/>
    </w:p>
    <w:p w14:paraId="0230190F" w14:textId="77777777" w:rsidR="0020389D" w:rsidRPr="0020389D" w:rsidRDefault="0020389D" w:rsidP="0020389D">
      <w:pPr>
        <w:pStyle w:val="EndNoteBibliography"/>
        <w:ind w:left="720" w:hanging="720"/>
        <w:rPr>
          <w:noProof/>
        </w:rPr>
      </w:pPr>
      <w:bookmarkStart w:id="316" w:name="_ENREF_29"/>
      <w:r w:rsidRPr="0020389D">
        <w:rPr>
          <w:noProof/>
        </w:rPr>
        <w:t>29.</w:t>
      </w:r>
      <w:r w:rsidRPr="0020389D">
        <w:rPr>
          <w:noProof/>
        </w:rPr>
        <w:tab/>
        <w:t xml:space="preserve">Nestorov I (2003) Whole body pharmacokinetic models. </w:t>
      </w:r>
      <w:r w:rsidRPr="0020389D">
        <w:rPr>
          <w:i/>
          <w:noProof/>
        </w:rPr>
        <w:t>Clinical pharmacokinetics</w:t>
      </w:r>
      <w:r w:rsidRPr="0020389D">
        <w:rPr>
          <w:noProof/>
        </w:rPr>
        <w:t xml:space="preserve"> 42(10):883-908.</w:t>
      </w:r>
      <w:bookmarkEnd w:id="316"/>
    </w:p>
    <w:p w14:paraId="64C70805" w14:textId="77777777" w:rsidR="0020389D" w:rsidRPr="0020389D" w:rsidRDefault="0020389D" w:rsidP="0020389D">
      <w:pPr>
        <w:pStyle w:val="EndNoteBibliography"/>
        <w:ind w:left="720" w:hanging="720"/>
        <w:rPr>
          <w:noProof/>
        </w:rPr>
      </w:pPr>
      <w:bookmarkStart w:id="317" w:name="_ENREF_30"/>
      <w:r w:rsidRPr="0020389D">
        <w:rPr>
          <w:noProof/>
        </w:rPr>
        <w:t>30.</w:t>
      </w:r>
      <w:r w:rsidRPr="0020389D">
        <w:rPr>
          <w:noProof/>
        </w:rPr>
        <w:tab/>
        <w:t xml:space="preserve">Isaac NJ &amp; Carbone C (2010) Why are metabolic scaling exponents so controversial? Quantifying variance and testing hypotheses. </w:t>
      </w:r>
      <w:r w:rsidRPr="0020389D">
        <w:rPr>
          <w:i/>
          <w:noProof/>
        </w:rPr>
        <w:t>Ecology Letters</w:t>
      </w:r>
      <w:r w:rsidRPr="0020389D">
        <w:rPr>
          <w:noProof/>
        </w:rPr>
        <w:t xml:space="preserve"> 13(6):728-735.</w:t>
      </w:r>
      <w:bookmarkEnd w:id="317"/>
    </w:p>
    <w:p w14:paraId="0813EC61" w14:textId="77777777" w:rsidR="0020389D" w:rsidRPr="0020389D" w:rsidRDefault="0020389D" w:rsidP="0020389D">
      <w:pPr>
        <w:pStyle w:val="EndNoteBibliography"/>
        <w:ind w:left="720" w:hanging="720"/>
        <w:rPr>
          <w:noProof/>
        </w:rPr>
      </w:pPr>
      <w:bookmarkStart w:id="318" w:name="_ENREF_31"/>
      <w:r w:rsidRPr="0020389D">
        <w:rPr>
          <w:noProof/>
        </w:rPr>
        <w:t>31.</w:t>
      </w:r>
      <w:r w:rsidRPr="0020389D">
        <w:rPr>
          <w:noProof/>
        </w:rPr>
        <w:tab/>
        <w:t xml:space="preserve">Kodric-Brown A, Sibly RM, &amp; Brown JH (2006) The allometry of ornaments and weapons. </w:t>
      </w:r>
      <w:r w:rsidRPr="0020389D">
        <w:rPr>
          <w:i/>
          <w:noProof/>
        </w:rPr>
        <w:t>Proceedings of the National Academy of Sciences</w:t>
      </w:r>
      <w:r w:rsidRPr="0020389D">
        <w:rPr>
          <w:noProof/>
        </w:rPr>
        <w:t xml:space="preserve"> 103(23):8733-8738.</w:t>
      </w:r>
      <w:bookmarkEnd w:id="318"/>
    </w:p>
    <w:p w14:paraId="20F7B498" w14:textId="77777777" w:rsidR="0020389D" w:rsidRPr="0020389D" w:rsidRDefault="0020389D" w:rsidP="0020389D">
      <w:pPr>
        <w:pStyle w:val="EndNoteBibliography"/>
        <w:ind w:left="720" w:hanging="720"/>
        <w:rPr>
          <w:noProof/>
        </w:rPr>
      </w:pPr>
      <w:bookmarkStart w:id="319" w:name="_ENREF_32"/>
      <w:r w:rsidRPr="0020389D">
        <w:rPr>
          <w:noProof/>
        </w:rPr>
        <w:t>32.</w:t>
      </w:r>
      <w:r w:rsidRPr="0020389D">
        <w:rPr>
          <w:noProof/>
        </w:rPr>
        <w:tab/>
        <w:t xml:space="preserve">Bergmann PJ &amp; Berk CP (2012) The evolution of positive allometry of weaponry in horned lizards (Phrynosoma). </w:t>
      </w:r>
      <w:r w:rsidRPr="0020389D">
        <w:rPr>
          <w:i/>
          <w:noProof/>
        </w:rPr>
        <w:t>Evolutionary Biology</w:t>
      </w:r>
      <w:r w:rsidRPr="0020389D">
        <w:rPr>
          <w:noProof/>
        </w:rPr>
        <w:t xml:space="preserve"> 39(3):311-323.</w:t>
      </w:r>
      <w:bookmarkEnd w:id="319"/>
    </w:p>
    <w:p w14:paraId="5240AB54" w14:textId="77777777" w:rsidR="0020389D" w:rsidRPr="0020389D" w:rsidRDefault="0020389D" w:rsidP="0020389D">
      <w:pPr>
        <w:pStyle w:val="EndNoteBibliography"/>
        <w:ind w:left="720" w:hanging="720"/>
        <w:rPr>
          <w:noProof/>
        </w:rPr>
      </w:pPr>
      <w:bookmarkStart w:id="320" w:name="_ENREF_33"/>
      <w:r w:rsidRPr="0020389D">
        <w:rPr>
          <w:noProof/>
        </w:rPr>
        <w:t>33.</w:t>
      </w:r>
      <w:r w:rsidRPr="0020389D">
        <w:rPr>
          <w:noProof/>
        </w:rPr>
        <w:tab/>
        <w:t>Arbuckle K (2015) Evolutionary Context of Venom in Animals.</w:t>
      </w:r>
      <w:bookmarkEnd w:id="320"/>
    </w:p>
    <w:p w14:paraId="23CC32E9" w14:textId="77777777" w:rsidR="0020389D" w:rsidRPr="0020389D" w:rsidRDefault="0020389D" w:rsidP="0020389D">
      <w:pPr>
        <w:pStyle w:val="EndNoteBibliography"/>
        <w:ind w:left="720" w:hanging="720"/>
        <w:rPr>
          <w:noProof/>
        </w:rPr>
      </w:pPr>
      <w:bookmarkStart w:id="321" w:name="_ENREF_34"/>
      <w:r w:rsidRPr="0020389D">
        <w:rPr>
          <w:noProof/>
        </w:rPr>
        <w:t>34.</w:t>
      </w:r>
      <w:r w:rsidRPr="0020389D">
        <w:rPr>
          <w:noProof/>
        </w:rPr>
        <w:tab/>
        <w:t xml:space="preserve">Heithaus MR, Wirsing AJ, Burkholder D, Thomson J, &amp; Dill LM (2009) Towards a predictive framework for predator risk effects: the interaction of landscape features and prey escape tactics. </w:t>
      </w:r>
      <w:r w:rsidRPr="0020389D">
        <w:rPr>
          <w:i/>
          <w:noProof/>
        </w:rPr>
        <w:t>Journal of Animal Ecology</w:t>
      </w:r>
      <w:r w:rsidRPr="0020389D">
        <w:rPr>
          <w:noProof/>
        </w:rPr>
        <w:t xml:space="preserve"> 78(3):556-562.</w:t>
      </w:r>
      <w:bookmarkEnd w:id="321"/>
    </w:p>
    <w:p w14:paraId="45C76779" w14:textId="77777777" w:rsidR="0020389D" w:rsidRPr="0020389D" w:rsidRDefault="0020389D" w:rsidP="0020389D">
      <w:pPr>
        <w:pStyle w:val="EndNoteBibliography"/>
        <w:ind w:left="720" w:hanging="720"/>
        <w:rPr>
          <w:noProof/>
        </w:rPr>
      </w:pPr>
      <w:bookmarkStart w:id="322" w:name="_ENREF_35"/>
      <w:r w:rsidRPr="0020389D">
        <w:rPr>
          <w:noProof/>
        </w:rPr>
        <w:t>35.</w:t>
      </w:r>
      <w:r w:rsidRPr="0020389D">
        <w:rPr>
          <w:noProof/>
        </w:rPr>
        <w:tab/>
        <w:t xml:space="preserve">Møller A (2010) Up, up, and away: relative importance of horizontal and vertical escape from predators for survival and senescence. </w:t>
      </w:r>
      <w:r w:rsidRPr="0020389D">
        <w:rPr>
          <w:i/>
          <w:noProof/>
        </w:rPr>
        <w:t>Journal of evolutionary biology</w:t>
      </w:r>
      <w:r w:rsidRPr="0020389D">
        <w:rPr>
          <w:noProof/>
        </w:rPr>
        <w:t xml:space="preserve"> 23(8):1689-1698.</w:t>
      </w:r>
      <w:bookmarkEnd w:id="322"/>
    </w:p>
    <w:p w14:paraId="234E15B2" w14:textId="77777777" w:rsidR="0020389D" w:rsidRPr="0020389D" w:rsidRDefault="0020389D" w:rsidP="0020389D">
      <w:pPr>
        <w:pStyle w:val="EndNoteBibliography"/>
        <w:ind w:left="720" w:hanging="720"/>
        <w:rPr>
          <w:noProof/>
        </w:rPr>
      </w:pPr>
      <w:bookmarkStart w:id="323" w:name="_ENREF_36"/>
      <w:r w:rsidRPr="0020389D">
        <w:rPr>
          <w:noProof/>
        </w:rPr>
        <w:t>36.</w:t>
      </w:r>
      <w:r w:rsidRPr="0020389D">
        <w:rPr>
          <w:noProof/>
        </w:rPr>
        <w:tab/>
        <w:t xml:space="preserve">Li M, Fry B, &amp; Kini RM (2005) Eggs-only diet: its implications for the toxin profile changes and ecology of the marbled sea snake (Aipysurus eydouxii). </w:t>
      </w:r>
      <w:r w:rsidRPr="0020389D">
        <w:rPr>
          <w:i/>
          <w:noProof/>
        </w:rPr>
        <w:t>Journal of Molecular Evolution</w:t>
      </w:r>
      <w:r w:rsidRPr="0020389D">
        <w:rPr>
          <w:noProof/>
        </w:rPr>
        <w:t xml:space="preserve"> 60(1):81-89.</w:t>
      </w:r>
      <w:bookmarkEnd w:id="323"/>
    </w:p>
    <w:p w14:paraId="107A324F" w14:textId="77777777" w:rsidR="0020389D" w:rsidRPr="0020389D" w:rsidRDefault="0020389D" w:rsidP="0020389D">
      <w:pPr>
        <w:pStyle w:val="EndNoteBibliography"/>
        <w:ind w:left="720" w:hanging="720"/>
        <w:rPr>
          <w:noProof/>
        </w:rPr>
      </w:pPr>
      <w:bookmarkStart w:id="324" w:name="_ENREF_37"/>
      <w:r w:rsidRPr="0020389D">
        <w:rPr>
          <w:noProof/>
        </w:rPr>
        <w:t>37.</w:t>
      </w:r>
      <w:r w:rsidRPr="0020389D">
        <w:rPr>
          <w:noProof/>
        </w:rPr>
        <w:tab/>
        <w:t xml:space="preserve">Biardi JE &amp; Coss RG (2011) Rock squirrel (Spermophilus variegatus) blood sera affects proteolytic and hemolytic activities of rattlesnake venoms. </w:t>
      </w:r>
      <w:r w:rsidRPr="0020389D">
        <w:rPr>
          <w:i/>
          <w:noProof/>
        </w:rPr>
        <w:t>Toxicon</w:t>
      </w:r>
      <w:r w:rsidRPr="0020389D">
        <w:rPr>
          <w:noProof/>
        </w:rPr>
        <w:t xml:space="preserve"> 57(2):323-331.</w:t>
      </w:r>
      <w:bookmarkEnd w:id="324"/>
    </w:p>
    <w:p w14:paraId="5BA76CEF" w14:textId="77777777" w:rsidR="0020389D" w:rsidRPr="0020389D" w:rsidRDefault="0020389D" w:rsidP="0020389D">
      <w:pPr>
        <w:pStyle w:val="EndNoteBibliography"/>
        <w:ind w:left="720" w:hanging="720"/>
        <w:rPr>
          <w:noProof/>
        </w:rPr>
      </w:pPr>
      <w:bookmarkStart w:id="325" w:name="_ENREF_38"/>
      <w:r w:rsidRPr="0020389D">
        <w:rPr>
          <w:noProof/>
        </w:rPr>
        <w:t>38.</w:t>
      </w:r>
      <w:r w:rsidRPr="0020389D">
        <w:rPr>
          <w:noProof/>
        </w:rPr>
        <w:tab/>
        <w:t xml:space="preserve">Poran NS, Coss RG, &amp; Benjamini E (1987) Resistance of California ground squirrels (Spermophilus beecheyi) to the venom of the northern Pacific rattlesnake (Crotalus viridis oreganus): a study of adaptive variation. </w:t>
      </w:r>
      <w:r w:rsidRPr="0020389D">
        <w:rPr>
          <w:i/>
          <w:noProof/>
        </w:rPr>
        <w:t>Toxicon</w:t>
      </w:r>
      <w:r w:rsidRPr="0020389D">
        <w:rPr>
          <w:noProof/>
        </w:rPr>
        <w:t xml:space="preserve"> 25(7):767-777.</w:t>
      </w:r>
      <w:bookmarkEnd w:id="325"/>
    </w:p>
    <w:p w14:paraId="5F02A298" w14:textId="77777777" w:rsidR="0020389D" w:rsidRPr="0020389D" w:rsidRDefault="0020389D" w:rsidP="0020389D">
      <w:pPr>
        <w:pStyle w:val="EndNoteBibliography"/>
        <w:ind w:left="720" w:hanging="720"/>
        <w:rPr>
          <w:noProof/>
        </w:rPr>
      </w:pPr>
      <w:bookmarkStart w:id="326" w:name="_ENREF_39"/>
      <w:r w:rsidRPr="0020389D">
        <w:rPr>
          <w:noProof/>
        </w:rPr>
        <w:t>39.</w:t>
      </w:r>
      <w:r w:rsidRPr="0020389D">
        <w:rPr>
          <w:noProof/>
        </w:rPr>
        <w:tab/>
        <w:t xml:space="preserve">Brown JH, Gillooly JF, Allen AP, Savage VM, &amp; West GB (2004) Toward a metabolic theory of ecology. </w:t>
      </w:r>
      <w:r w:rsidRPr="0020389D">
        <w:rPr>
          <w:i/>
          <w:noProof/>
        </w:rPr>
        <w:t>Ecology</w:t>
      </w:r>
      <w:r w:rsidRPr="0020389D">
        <w:rPr>
          <w:noProof/>
        </w:rPr>
        <w:t xml:space="preserve"> 85(7):1771-1789.</w:t>
      </w:r>
      <w:bookmarkEnd w:id="326"/>
    </w:p>
    <w:p w14:paraId="31ADB9F2" w14:textId="77777777" w:rsidR="0020389D" w:rsidRPr="0020389D" w:rsidRDefault="0020389D" w:rsidP="0020389D">
      <w:pPr>
        <w:pStyle w:val="EndNoteBibliography"/>
        <w:ind w:left="720" w:hanging="720"/>
        <w:rPr>
          <w:noProof/>
        </w:rPr>
      </w:pPr>
      <w:bookmarkStart w:id="327" w:name="_ENREF_40"/>
      <w:r w:rsidRPr="0020389D">
        <w:rPr>
          <w:noProof/>
        </w:rPr>
        <w:lastRenderedPageBreak/>
        <w:t>40.</w:t>
      </w:r>
      <w:r w:rsidRPr="0020389D">
        <w:rPr>
          <w:noProof/>
        </w:rPr>
        <w:tab/>
        <w:t xml:space="preserve">Shine R &amp; Schwaner T (1985) Prey constriction by venomous snakes: a review, and new data on Australian species. </w:t>
      </w:r>
      <w:r w:rsidRPr="0020389D">
        <w:rPr>
          <w:i/>
          <w:noProof/>
        </w:rPr>
        <w:t>Copeia</w:t>
      </w:r>
      <w:r w:rsidRPr="0020389D">
        <w:rPr>
          <w:noProof/>
        </w:rPr>
        <w:t xml:space="preserve"> 1985(4):1067-1071.</w:t>
      </w:r>
      <w:bookmarkEnd w:id="327"/>
    </w:p>
    <w:p w14:paraId="0D7068A3" w14:textId="77777777" w:rsidR="0020389D" w:rsidRPr="0020389D" w:rsidRDefault="0020389D" w:rsidP="0020389D">
      <w:pPr>
        <w:pStyle w:val="EndNoteBibliography"/>
        <w:ind w:left="720" w:hanging="720"/>
        <w:rPr>
          <w:noProof/>
        </w:rPr>
      </w:pPr>
      <w:bookmarkStart w:id="328" w:name="_ENREF_41"/>
      <w:r w:rsidRPr="0020389D">
        <w:rPr>
          <w:noProof/>
        </w:rPr>
        <w:t>41.</w:t>
      </w:r>
      <w:r w:rsidRPr="0020389D">
        <w:rPr>
          <w:noProof/>
        </w:rPr>
        <w:tab/>
        <w:t xml:space="preserve">Branch WR (1998) </w:t>
      </w:r>
      <w:r w:rsidRPr="0020389D">
        <w:rPr>
          <w:i/>
          <w:noProof/>
        </w:rPr>
        <w:t>Field guide to snakes and other reptiles of southern Africa</w:t>
      </w:r>
      <w:r w:rsidRPr="0020389D">
        <w:rPr>
          <w:noProof/>
        </w:rPr>
        <w:t xml:space="preserve"> (Struik).</w:t>
      </w:r>
      <w:bookmarkEnd w:id="328"/>
    </w:p>
    <w:p w14:paraId="0320D58B" w14:textId="77777777" w:rsidR="0020389D" w:rsidRPr="0020389D" w:rsidRDefault="0020389D" w:rsidP="0020389D">
      <w:pPr>
        <w:pStyle w:val="EndNoteBibliography"/>
        <w:ind w:left="720" w:hanging="720"/>
        <w:rPr>
          <w:noProof/>
        </w:rPr>
      </w:pPr>
      <w:bookmarkStart w:id="329" w:name="_ENREF_42"/>
      <w:r w:rsidRPr="0020389D">
        <w:rPr>
          <w:noProof/>
        </w:rPr>
        <w:t>42.</w:t>
      </w:r>
      <w:r w:rsidRPr="0020389D">
        <w:rPr>
          <w:noProof/>
        </w:rPr>
        <w:tab/>
        <w:t>Currier RB</w:t>
      </w:r>
      <w:r w:rsidRPr="0020389D">
        <w:rPr>
          <w:i/>
          <w:noProof/>
        </w:rPr>
        <w:t>, et al.</w:t>
      </w:r>
      <w:r w:rsidRPr="0020389D">
        <w:rPr>
          <w:noProof/>
        </w:rPr>
        <w:t xml:space="preserve"> (2012) Unusual stability of messenger RNA in snake venom reveals gene expression dynamics of venom replenishment. </w:t>
      </w:r>
      <w:r w:rsidRPr="0020389D">
        <w:rPr>
          <w:i/>
          <w:noProof/>
        </w:rPr>
        <w:t>PloS one</w:t>
      </w:r>
      <w:r w:rsidRPr="0020389D">
        <w:rPr>
          <w:noProof/>
        </w:rPr>
        <w:t xml:space="preserve"> 7(8):e41888.</w:t>
      </w:r>
      <w:bookmarkEnd w:id="329"/>
    </w:p>
    <w:p w14:paraId="0DD145DE" w14:textId="77777777" w:rsidR="0020389D" w:rsidRPr="0020389D" w:rsidRDefault="0020389D" w:rsidP="0020389D">
      <w:pPr>
        <w:pStyle w:val="EndNoteBibliography"/>
        <w:ind w:left="720" w:hanging="720"/>
        <w:rPr>
          <w:noProof/>
        </w:rPr>
      </w:pPr>
      <w:bookmarkStart w:id="330" w:name="_ENREF_43"/>
      <w:r w:rsidRPr="0020389D">
        <w:rPr>
          <w:noProof/>
        </w:rPr>
        <w:t>43.</w:t>
      </w:r>
      <w:r w:rsidRPr="0020389D">
        <w:rPr>
          <w:noProof/>
        </w:rPr>
        <w:tab/>
        <w:t xml:space="preserve">Hayes W (2008) The snake venom-metering controversy: levels of analysis, assumptions, and evidence. </w:t>
      </w:r>
      <w:r w:rsidRPr="0020389D">
        <w:rPr>
          <w:i/>
          <w:noProof/>
        </w:rPr>
        <w:t>The biology of rattlesnakes</w:t>
      </w:r>
      <w:r w:rsidRPr="0020389D">
        <w:rPr>
          <w:noProof/>
        </w:rPr>
        <w:t>:191-220.</w:t>
      </w:r>
      <w:bookmarkEnd w:id="330"/>
    </w:p>
    <w:p w14:paraId="79077097" w14:textId="77777777" w:rsidR="0020389D" w:rsidRPr="0020389D" w:rsidRDefault="0020389D" w:rsidP="0020389D">
      <w:pPr>
        <w:pStyle w:val="EndNoteBibliography"/>
        <w:ind w:left="720" w:hanging="720"/>
        <w:rPr>
          <w:noProof/>
        </w:rPr>
      </w:pPr>
      <w:bookmarkStart w:id="331" w:name="_ENREF_44"/>
      <w:r w:rsidRPr="0020389D">
        <w:rPr>
          <w:noProof/>
        </w:rPr>
        <w:t>44.</w:t>
      </w:r>
      <w:r w:rsidRPr="0020389D">
        <w:rPr>
          <w:noProof/>
        </w:rPr>
        <w:tab/>
        <w:t xml:space="preserve">Nisani Z, Dunbar SG, &amp; Hayes WK (2007) Cost of venom regeneration in Parabuthus transvaalicus (Arachnida: Buthidae). </w:t>
      </w:r>
      <w:r w:rsidRPr="0020389D">
        <w:rPr>
          <w:i/>
          <w:noProof/>
        </w:rPr>
        <w:t>Comparative Biochemistry and Physiology Part A: Molecular &amp; Integrative Physiology</w:t>
      </w:r>
      <w:r w:rsidRPr="0020389D">
        <w:rPr>
          <w:noProof/>
        </w:rPr>
        <w:t xml:space="preserve"> 147(2):509-513.</w:t>
      </w:r>
      <w:bookmarkEnd w:id="331"/>
    </w:p>
    <w:p w14:paraId="02316751" w14:textId="77777777" w:rsidR="0020389D" w:rsidRPr="0020389D" w:rsidRDefault="0020389D" w:rsidP="0020389D">
      <w:pPr>
        <w:pStyle w:val="EndNoteBibliography"/>
        <w:ind w:left="720" w:hanging="720"/>
        <w:rPr>
          <w:noProof/>
        </w:rPr>
      </w:pPr>
      <w:bookmarkStart w:id="332" w:name="_ENREF_45"/>
      <w:r w:rsidRPr="0020389D">
        <w:rPr>
          <w:noProof/>
        </w:rPr>
        <w:t>45.</w:t>
      </w:r>
      <w:r w:rsidRPr="0020389D">
        <w:rPr>
          <w:noProof/>
        </w:rPr>
        <w:tab/>
        <w:t xml:space="preserve">Wroe S, McHenry C, &amp; Thomason J (2005) Bite club: comparative bite force in big biting mammals and the prediction of predatory behaviour in fossil taxa. </w:t>
      </w:r>
      <w:r w:rsidRPr="0020389D">
        <w:rPr>
          <w:i/>
          <w:noProof/>
        </w:rPr>
        <w:t>Proceedings of the Royal Society of London B: Biological Sciences</w:t>
      </w:r>
      <w:r w:rsidRPr="0020389D">
        <w:rPr>
          <w:noProof/>
        </w:rPr>
        <w:t xml:space="preserve"> 272(1563):619-625.</w:t>
      </w:r>
      <w:bookmarkEnd w:id="332"/>
    </w:p>
    <w:p w14:paraId="4ED306D8" w14:textId="77777777" w:rsidR="0020389D" w:rsidRPr="0020389D" w:rsidRDefault="0020389D" w:rsidP="0020389D">
      <w:pPr>
        <w:pStyle w:val="EndNoteBibliography"/>
        <w:ind w:left="720" w:hanging="720"/>
        <w:rPr>
          <w:noProof/>
        </w:rPr>
      </w:pPr>
      <w:bookmarkStart w:id="333" w:name="_ENREF_46"/>
      <w:r w:rsidRPr="0020389D">
        <w:rPr>
          <w:noProof/>
        </w:rPr>
        <w:t>46.</w:t>
      </w:r>
      <w:r w:rsidRPr="0020389D">
        <w:rPr>
          <w:noProof/>
        </w:rPr>
        <w:tab/>
        <w:t xml:space="preserve">Hedges SB, Dudley J, &amp; Kumar S (2006) TimeTree: a public knowledge-base of divergence times among organisms. </w:t>
      </w:r>
      <w:r w:rsidRPr="0020389D">
        <w:rPr>
          <w:i/>
          <w:noProof/>
        </w:rPr>
        <w:t>Bioinformatics</w:t>
      </w:r>
      <w:r w:rsidRPr="0020389D">
        <w:rPr>
          <w:noProof/>
        </w:rPr>
        <w:t xml:space="preserve"> 22(23):2971-2972.</w:t>
      </w:r>
      <w:bookmarkEnd w:id="333"/>
    </w:p>
    <w:p w14:paraId="58168BD7" w14:textId="77777777" w:rsidR="0020389D" w:rsidRPr="0020389D" w:rsidRDefault="0020389D" w:rsidP="0020389D">
      <w:pPr>
        <w:pStyle w:val="EndNoteBibliography"/>
        <w:ind w:left="720" w:hanging="720"/>
        <w:rPr>
          <w:noProof/>
        </w:rPr>
      </w:pPr>
      <w:bookmarkStart w:id="334" w:name="_ENREF_47"/>
      <w:r w:rsidRPr="0020389D">
        <w:rPr>
          <w:noProof/>
        </w:rPr>
        <w:t>47.</w:t>
      </w:r>
      <w:r w:rsidRPr="0020389D">
        <w:rPr>
          <w:noProof/>
        </w:rPr>
        <w:tab/>
        <w:t xml:space="preserve">Meiri S (2010) Length–weight allometries in lizards. </w:t>
      </w:r>
      <w:r w:rsidRPr="0020389D">
        <w:rPr>
          <w:i/>
          <w:noProof/>
        </w:rPr>
        <w:t>Journal of Zoology</w:t>
      </w:r>
      <w:r w:rsidRPr="0020389D">
        <w:rPr>
          <w:noProof/>
        </w:rPr>
        <w:t xml:space="preserve"> 281(3):218-226.</w:t>
      </w:r>
      <w:bookmarkEnd w:id="334"/>
    </w:p>
    <w:p w14:paraId="2D5FF17C" w14:textId="77777777" w:rsidR="0020389D" w:rsidRPr="0020389D" w:rsidRDefault="0020389D" w:rsidP="0020389D">
      <w:pPr>
        <w:pStyle w:val="EndNoteBibliography"/>
        <w:ind w:left="720" w:hanging="720"/>
        <w:rPr>
          <w:noProof/>
        </w:rPr>
      </w:pPr>
      <w:bookmarkStart w:id="335" w:name="_ENREF_48"/>
      <w:r w:rsidRPr="0020389D">
        <w:rPr>
          <w:noProof/>
        </w:rPr>
        <w:t>48.</w:t>
      </w:r>
      <w:r w:rsidRPr="0020389D">
        <w:rPr>
          <w:noProof/>
        </w:rPr>
        <w:tab/>
        <w:t xml:space="preserve">Feldman A &amp; Meiri S (2013) Length–mass allometry in snakes. </w:t>
      </w:r>
      <w:r w:rsidRPr="0020389D">
        <w:rPr>
          <w:i/>
          <w:noProof/>
        </w:rPr>
        <w:t>Biological Journal of the Linnean Society</w:t>
      </w:r>
      <w:r w:rsidRPr="0020389D">
        <w:rPr>
          <w:noProof/>
        </w:rPr>
        <w:t xml:space="preserve"> 108(1):161-172.</w:t>
      </w:r>
      <w:bookmarkEnd w:id="335"/>
    </w:p>
    <w:p w14:paraId="694A701A" w14:textId="77777777" w:rsidR="0020389D" w:rsidRPr="0020389D" w:rsidRDefault="0020389D" w:rsidP="0020389D">
      <w:pPr>
        <w:pStyle w:val="EndNoteBibliography"/>
        <w:ind w:left="720" w:hanging="720"/>
        <w:rPr>
          <w:noProof/>
        </w:rPr>
      </w:pPr>
      <w:bookmarkStart w:id="336" w:name="_ENREF_49"/>
      <w:r w:rsidRPr="0020389D">
        <w:rPr>
          <w:noProof/>
        </w:rPr>
        <w:t>49.</w:t>
      </w:r>
      <w:r w:rsidRPr="0020389D">
        <w:rPr>
          <w:noProof/>
        </w:rPr>
        <w:tab/>
        <w:t>Myhrvold NP</w:t>
      </w:r>
      <w:r w:rsidRPr="0020389D">
        <w:rPr>
          <w:i/>
          <w:noProof/>
        </w:rPr>
        <w:t>, et al.</w:t>
      </w:r>
      <w:r w:rsidRPr="0020389D">
        <w:rPr>
          <w:noProof/>
        </w:rPr>
        <w:t xml:space="preserve"> (2015) An amniote life‐history database to perform comparative analyses with birds, mammals, and reptiles. </w:t>
      </w:r>
      <w:r w:rsidRPr="0020389D">
        <w:rPr>
          <w:i/>
          <w:noProof/>
        </w:rPr>
        <w:t>Ecology</w:t>
      </w:r>
      <w:r w:rsidRPr="0020389D">
        <w:rPr>
          <w:noProof/>
        </w:rPr>
        <w:t xml:space="preserve"> 96(11):3109-3109.</w:t>
      </w:r>
      <w:bookmarkEnd w:id="336"/>
    </w:p>
    <w:p w14:paraId="1D137069" w14:textId="77777777" w:rsidR="0020389D" w:rsidRPr="0020389D" w:rsidRDefault="0020389D" w:rsidP="0020389D">
      <w:pPr>
        <w:pStyle w:val="EndNoteBibliography"/>
        <w:ind w:left="720" w:hanging="720"/>
        <w:rPr>
          <w:noProof/>
        </w:rPr>
      </w:pPr>
      <w:bookmarkStart w:id="337" w:name="_ENREF_50"/>
      <w:r w:rsidRPr="0020389D">
        <w:rPr>
          <w:noProof/>
        </w:rPr>
        <w:t>50.</w:t>
      </w:r>
      <w:r w:rsidRPr="0020389D">
        <w:rPr>
          <w:noProof/>
        </w:rPr>
        <w:tab/>
      </w:r>
      <w:bookmarkStart w:id="338" w:name="_GoBack"/>
      <w:r w:rsidRPr="0020389D">
        <w:rPr>
          <w:noProof/>
        </w:rPr>
        <w:t>Pough FH (1980) The advantages of ectothermy for tetrapods.</w:t>
      </w:r>
      <w:bookmarkEnd w:id="338"/>
      <w:r w:rsidRPr="0020389D">
        <w:rPr>
          <w:noProof/>
        </w:rPr>
        <w:t xml:space="preserve"> </w:t>
      </w:r>
      <w:r w:rsidRPr="0020389D">
        <w:rPr>
          <w:i/>
          <w:noProof/>
        </w:rPr>
        <w:t>American Naturalist</w:t>
      </w:r>
      <w:r w:rsidRPr="0020389D">
        <w:rPr>
          <w:noProof/>
        </w:rPr>
        <w:t>:92-112.</w:t>
      </w:r>
      <w:bookmarkEnd w:id="337"/>
    </w:p>
    <w:p w14:paraId="14FFA8F4" w14:textId="77777777" w:rsidR="0020389D" w:rsidRPr="0020389D" w:rsidRDefault="0020389D" w:rsidP="0020389D">
      <w:pPr>
        <w:pStyle w:val="EndNoteBibliography"/>
        <w:ind w:left="720" w:hanging="720"/>
        <w:rPr>
          <w:noProof/>
        </w:rPr>
      </w:pPr>
      <w:bookmarkStart w:id="339" w:name="_ENREF_51"/>
      <w:r w:rsidRPr="0020389D">
        <w:rPr>
          <w:noProof/>
        </w:rPr>
        <w:t>51.</w:t>
      </w:r>
      <w:r w:rsidRPr="0020389D">
        <w:rPr>
          <w:noProof/>
        </w:rPr>
        <w:tab/>
        <w:t xml:space="preserve">Pyron RA &amp; Burbrink FT (2014) Early origin of viviparity and multiple reversions to oviparity in squamate reptiles. </w:t>
      </w:r>
      <w:r w:rsidRPr="0020389D">
        <w:rPr>
          <w:i/>
          <w:noProof/>
        </w:rPr>
        <w:t>Ecology Letters</w:t>
      </w:r>
      <w:r w:rsidRPr="0020389D">
        <w:rPr>
          <w:noProof/>
        </w:rPr>
        <w:t xml:space="preserve"> 17(1):13-21.</w:t>
      </w:r>
      <w:bookmarkEnd w:id="339"/>
    </w:p>
    <w:p w14:paraId="626BD38C" w14:textId="77777777" w:rsidR="0020389D" w:rsidRPr="0020389D" w:rsidRDefault="0020389D" w:rsidP="0020389D">
      <w:pPr>
        <w:pStyle w:val="EndNoteBibliography"/>
        <w:ind w:left="720" w:hanging="720"/>
        <w:rPr>
          <w:noProof/>
        </w:rPr>
      </w:pPr>
      <w:bookmarkStart w:id="340" w:name="_ENREF_52"/>
      <w:r w:rsidRPr="0020389D">
        <w:rPr>
          <w:noProof/>
        </w:rPr>
        <w:t>52.</w:t>
      </w:r>
      <w:r w:rsidRPr="0020389D">
        <w:rPr>
          <w:noProof/>
        </w:rPr>
        <w:tab/>
        <w:t xml:space="preserve">Hadfield JD (2010) MCMC methods for multi-response generalized linear mixed models: the MCMCglmm R package. </w:t>
      </w:r>
      <w:r w:rsidRPr="0020389D">
        <w:rPr>
          <w:i/>
          <w:noProof/>
        </w:rPr>
        <w:t>Journal of Statistical Software</w:t>
      </w:r>
      <w:r w:rsidRPr="0020389D">
        <w:rPr>
          <w:noProof/>
        </w:rPr>
        <w:t xml:space="preserve"> 33(2):1-22.</w:t>
      </w:r>
      <w:bookmarkEnd w:id="340"/>
    </w:p>
    <w:p w14:paraId="4D5E90E9" w14:textId="77777777" w:rsidR="0020389D" w:rsidRPr="0020389D" w:rsidRDefault="0020389D" w:rsidP="0020389D">
      <w:pPr>
        <w:pStyle w:val="EndNoteBibliography"/>
        <w:ind w:left="720" w:hanging="720"/>
        <w:rPr>
          <w:noProof/>
        </w:rPr>
      </w:pPr>
      <w:bookmarkStart w:id="341" w:name="_ENREF_53"/>
      <w:r w:rsidRPr="0020389D">
        <w:rPr>
          <w:noProof/>
        </w:rPr>
        <w:t>53.</w:t>
      </w:r>
      <w:r w:rsidRPr="0020389D">
        <w:rPr>
          <w:noProof/>
        </w:rPr>
        <w:tab/>
        <w:t>Team RC (2016) R: A Language and Environment for Statistical Computing. R Foundation for Statistical Computing.</w:t>
      </w:r>
      <w:bookmarkEnd w:id="341"/>
    </w:p>
    <w:p w14:paraId="492F9F18" w14:textId="77777777" w:rsidR="0020389D" w:rsidRPr="0020389D" w:rsidRDefault="0020389D" w:rsidP="0020389D">
      <w:pPr>
        <w:pStyle w:val="EndNoteBibliography"/>
        <w:ind w:left="720" w:hanging="720"/>
        <w:rPr>
          <w:noProof/>
        </w:rPr>
      </w:pPr>
      <w:bookmarkStart w:id="342" w:name="_ENREF_54"/>
      <w:r w:rsidRPr="0020389D">
        <w:rPr>
          <w:noProof/>
        </w:rPr>
        <w:t>54.</w:t>
      </w:r>
      <w:r w:rsidRPr="0020389D">
        <w:rPr>
          <w:noProof/>
        </w:rPr>
        <w:tab/>
        <w:t xml:space="preserve">Brooks SP &amp; Gelman A (1998) General methods for monitoring convergence of iterative simulations. </w:t>
      </w:r>
      <w:r w:rsidRPr="0020389D">
        <w:rPr>
          <w:i/>
          <w:noProof/>
        </w:rPr>
        <w:t>Journal of computational and graphical statistics</w:t>
      </w:r>
      <w:r w:rsidRPr="0020389D">
        <w:rPr>
          <w:noProof/>
        </w:rPr>
        <w:t xml:space="preserve"> 7(4):434-455.</w:t>
      </w:r>
      <w:bookmarkEnd w:id="342"/>
    </w:p>
    <w:p w14:paraId="0F1A1A2E" w14:textId="12A7C4A5"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Chris C" w:date="2017-02-25T22:04:00Z" w:initials="CC">
    <w:p w14:paraId="58D5F116" w14:textId="53306DBB" w:rsidR="002F0A8F" w:rsidRDefault="002F0A8F">
      <w:pPr>
        <w:pStyle w:val="CommentText"/>
      </w:pPr>
      <w:r>
        <w:rPr>
          <w:rStyle w:val="CommentReference"/>
        </w:rPr>
        <w:annotationRef/>
      </w:r>
      <w:r>
        <w:t xml:space="preserve">Not sure if potency has the same number of </w:t>
      </w:r>
      <w:proofErr w:type="gramStart"/>
      <w:r>
        <w:t>species..</w:t>
      </w:r>
      <w:proofErr w:type="gramEnd"/>
    </w:p>
  </w:comment>
  <w:comment w:id="74" w:author="Chris C" w:date="2017-02-25T22:33:00Z" w:initials="CC">
    <w:p w14:paraId="63E34288" w14:textId="392228C2" w:rsidR="002F0A8F" w:rsidRDefault="002F0A8F">
      <w:pPr>
        <w:pStyle w:val="CommentText"/>
      </w:pPr>
      <w:r>
        <w:rPr>
          <w:rStyle w:val="CommentReference"/>
        </w:rPr>
        <w:annotationRef/>
      </w:r>
      <w:r>
        <w:t xml:space="preserve">Before you go on to question the notion of whether potency really does vary in relation relatedness of typical prey… you might just complete the description of how you might control for this </w:t>
      </w:r>
    </w:p>
  </w:comment>
  <w:comment w:id="168" w:author="Chris C" w:date="2017-02-25T23:15:00Z" w:initials="CC">
    <w:p w14:paraId="5617C57E" w14:textId="6AABCA49" w:rsidR="002F0A8F" w:rsidRDefault="002F0A8F">
      <w:pPr>
        <w:pStyle w:val="CommentText"/>
      </w:pPr>
      <w:r>
        <w:rPr>
          <w:rStyle w:val="CommentReference"/>
        </w:rPr>
        <w:annotationRef/>
      </w:r>
      <w:r>
        <w:t>I am going to order these by scaling exponent…</w:t>
      </w:r>
    </w:p>
  </w:comment>
  <w:comment w:id="191" w:author="Chris C" w:date="2017-02-25T23:24:00Z" w:initials="CC">
    <w:p w14:paraId="64D120B6" w14:textId="18923C7A" w:rsidR="002F0A8F" w:rsidRDefault="002F0A8F">
      <w:pPr>
        <w:pStyle w:val="CommentText"/>
      </w:pPr>
      <w:r>
        <w:rPr>
          <w:rStyle w:val="CommentReference"/>
        </w:rPr>
        <w:annotationRef/>
      </w:r>
      <w:r>
        <w:t xml:space="preserve">Maybe cut the bit </w:t>
      </w:r>
      <w:proofErr w:type="gramStart"/>
      <w:r>
        <w:t>below..</w:t>
      </w:r>
      <w:proofErr w:type="gramEnd"/>
    </w:p>
  </w:comment>
  <w:comment w:id="194" w:author="Chris C" w:date="2017-02-25T23:32:00Z" w:initials="CC">
    <w:p w14:paraId="34B46E5F" w14:textId="73476DC6" w:rsidR="002F0A8F" w:rsidRDefault="002F0A8F">
      <w:pPr>
        <w:pStyle w:val="CommentText"/>
      </w:pPr>
      <w:r>
        <w:rPr>
          <w:rStyle w:val="CommentReference"/>
        </w:rPr>
        <w:annotationRef/>
      </w:r>
      <w:r>
        <w:t>Did this get a mention in the intro… look at the method of venom was administered?</w:t>
      </w:r>
    </w:p>
  </w:comment>
  <w:comment w:id="199" w:author="Kevin Healy" w:date="2017-02-22T15:49:00Z" w:initials="KH">
    <w:p w14:paraId="57975082" w14:textId="72CCACEA" w:rsidR="002F0A8F" w:rsidRDefault="002F0A8F">
      <w:pPr>
        <w:pStyle w:val="CommentText"/>
      </w:pPr>
      <w:r>
        <w:rPr>
          <w:rStyle w:val="CommentReference"/>
        </w:rPr>
        <w:annotationRef/>
      </w:r>
      <w:r>
        <w:t>Check</w:t>
      </w:r>
    </w:p>
  </w:comment>
  <w:comment w:id="200" w:author="Chris C" w:date="2017-02-25T23:47:00Z" w:initials="CC">
    <w:p w14:paraId="09119575" w14:textId="682DBAFF" w:rsidR="002F0A8F" w:rsidRDefault="002F0A8F">
      <w:pPr>
        <w:pStyle w:val="CommentText"/>
      </w:pPr>
      <w:r>
        <w:rPr>
          <w:rStyle w:val="CommentReference"/>
        </w:rPr>
        <w:annotationRef/>
      </w:r>
      <w:r>
        <w:t>This paragraph still needs work</w:t>
      </w:r>
    </w:p>
  </w:comment>
  <w:comment w:id="232" w:author="Chris C" w:date="2017-02-26T00:00:00Z" w:initials="CC">
    <w:p w14:paraId="71633B2D" w14:textId="15D6C6E2" w:rsidR="002F0A8F" w:rsidRDefault="002F0A8F">
      <w:pPr>
        <w:pStyle w:val="CommentText"/>
      </w:pPr>
      <w:r>
        <w:rPr>
          <w:rStyle w:val="CommentReference"/>
        </w:rPr>
        <w:annotationRef/>
      </w:r>
      <w:r>
        <w:t>Not sure I understand why our test would underestimate this relationship – are you sure which way the bias might go? You could just cut this statement but state we may get a clearer understanding by looking at other toxic effects of venom.</w:t>
      </w:r>
    </w:p>
  </w:comment>
  <w:comment w:id="251" w:author="Chris C" w:date="2017-02-26T00:07:00Z" w:initials="CC">
    <w:p w14:paraId="58399426" w14:textId="319B6401" w:rsidR="002F0A8F" w:rsidRDefault="002F0A8F">
      <w:pPr>
        <w:pStyle w:val="CommentText"/>
      </w:pPr>
      <w:r>
        <w:rPr>
          <w:rStyle w:val="CommentReference"/>
        </w:rPr>
        <w:annotationRef/>
      </w:r>
      <w:r>
        <w:t>I don’t understand this statement… do we need to go into this level of detail?</w:t>
      </w:r>
    </w:p>
  </w:comment>
  <w:comment w:id="252" w:author="Chris C" w:date="2017-02-26T00:10:00Z" w:initials="CC">
    <w:p w14:paraId="31583A5A" w14:textId="11EA8C0A" w:rsidR="002F0A8F" w:rsidRDefault="002F0A8F">
      <w:pPr>
        <w:pStyle w:val="CommentText"/>
      </w:pPr>
      <w:r>
        <w:rPr>
          <w:rStyle w:val="CommentReference"/>
        </w:rPr>
        <w:annotationRef/>
      </w:r>
      <w:proofErr w:type="spellStart"/>
      <w:r>
        <w:t>Dp</w:t>
      </w:r>
      <w:proofErr w:type="spellEnd"/>
      <w:r>
        <w:t xml:space="preserve"> we predict prey size?</w:t>
      </w:r>
    </w:p>
  </w:comment>
  <w:comment w:id="253" w:author="Chris C" w:date="2017-02-26T00:11:00Z" w:initials="CC">
    <w:p w14:paraId="6E0B1733" w14:textId="063E463F" w:rsidR="002F0A8F" w:rsidRDefault="002F0A8F">
      <w:pPr>
        <w:pStyle w:val="CommentText"/>
      </w:pPr>
      <w:r>
        <w:rPr>
          <w:rStyle w:val="CommentReference"/>
        </w:rPr>
        <w:annotationRef/>
      </w:r>
      <w:r>
        <w:t>I don’t know if I understand these points. I think all you need to do is state that the scaling is steeper than the 0.51 predicted, but close to 0.75 predicted from volume being linked with metabolic rate.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D5F116" w15:done="0"/>
  <w15:commentEx w15:paraId="63E34288" w15:done="0"/>
  <w15:commentEx w15:paraId="5617C57E" w15:done="0"/>
  <w15:commentEx w15:paraId="64D120B6" w15:done="0"/>
  <w15:commentEx w15:paraId="34B46E5F" w15:done="0"/>
  <w15:commentEx w15:paraId="57975082" w15:done="0"/>
  <w15:commentEx w15:paraId="09119575" w15:done="0"/>
  <w15:commentEx w15:paraId="71633B2D" w15:done="0"/>
  <w15:commentEx w15:paraId="58399426" w15:done="0"/>
  <w15:commentEx w15:paraId="31583A5A" w15:done="0"/>
  <w15:commentEx w15:paraId="6E0B173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BF507" w14:textId="77777777" w:rsidR="002007DB" w:rsidRDefault="002007DB" w:rsidP="007E3EA8">
      <w:r>
        <w:separator/>
      </w:r>
    </w:p>
  </w:endnote>
  <w:endnote w:type="continuationSeparator" w:id="0">
    <w:p w14:paraId="67491C70" w14:textId="77777777" w:rsidR="002007DB" w:rsidRDefault="002007DB" w:rsidP="007E3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1CD98" w14:textId="77777777" w:rsidR="002007DB" w:rsidRDefault="002007DB" w:rsidP="007E3EA8">
      <w:r>
        <w:separator/>
      </w:r>
    </w:p>
  </w:footnote>
  <w:footnote w:type="continuationSeparator" w:id="0">
    <w:p w14:paraId="5FF4C249" w14:textId="77777777" w:rsidR="002007DB" w:rsidRDefault="002007DB" w:rsidP="007E3E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6&lt;/item&gt;&lt;item&gt;97&lt;/item&gt;&lt;item&gt;100&lt;/item&gt;&lt;item&gt;101&lt;/item&gt;&lt;item&gt;102&lt;/item&gt;&lt;item&gt;103&lt;/item&gt;&lt;item&gt;104&lt;/item&gt;&lt;item&gt;105&lt;/item&gt;&lt;item&gt;107&lt;/item&gt;&lt;item&gt;111&lt;/item&gt;&lt;item&gt;115&lt;/item&gt;&lt;item&gt;116&lt;/item&gt;&lt;item&gt;118&lt;/item&gt;&lt;item&gt;120&lt;/item&gt;&lt;item&gt;125&lt;/item&gt;&lt;item&gt;202&lt;/item&gt;&lt;item&gt;205&lt;/item&gt;&lt;item&gt;208&lt;/item&gt;&lt;item&gt;210&lt;/item&gt;&lt;item&gt;21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266A2"/>
    <w:rsid w:val="00005DDB"/>
    <w:rsid w:val="00006DBB"/>
    <w:rsid w:val="00006F42"/>
    <w:rsid w:val="000108ED"/>
    <w:rsid w:val="00011114"/>
    <w:rsid w:val="00013847"/>
    <w:rsid w:val="00013FCD"/>
    <w:rsid w:val="00014CCB"/>
    <w:rsid w:val="000154DB"/>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1328"/>
    <w:rsid w:val="0006248A"/>
    <w:rsid w:val="00062B49"/>
    <w:rsid w:val="000644E5"/>
    <w:rsid w:val="00076DF8"/>
    <w:rsid w:val="000772DE"/>
    <w:rsid w:val="00080582"/>
    <w:rsid w:val="00080704"/>
    <w:rsid w:val="00080E86"/>
    <w:rsid w:val="0008546F"/>
    <w:rsid w:val="00086F27"/>
    <w:rsid w:val="000948CA"/>
    <w:rsid w:val="000965FE"/>
    <w:rsid w:val="0009670D"/>
    <w:rsid w:val="000A00F7"/>
    <w:rsid w:val="000A7D77"/>
    <w:rsid w:val="000B1D0C"/>
    <w:rsid w:val="000B594C"/>
    <w:rsid w:val="000B7479"/>
    <w:rsid w:val="000C167E"/>
    <w:rsid w:val="000C6E9C"/>
    <w:rsid w:val="000C7AD8"/>
    <w:rsid w:val="000E215B"/>
    <w:rsid w:val="000E568E"/>
    <w:rsid w:val="000E5E13"/>
    <w:rsid w:val="000E646A"/>
    <w:rsid w:val="000E6823"/>
    <w:rsid w:val="000E7B97"/>
    <w:rsid w:val="000E7D67"/>
    <w:rsid w:val="000F0566"/>
    <w:rsid w:val="000F1768"/>
    <w:rsid w:val="000F7630"/>
    <w:rsid w:val="0010268C"/>
    <w:rsid w:val="0010580E"/>
    <w:rsid w:val="00110944"/>
    <w:rsid w:val="00111E16"/>
    <w:rsid w:val="001144B5"/>
    <w:rsid w:val="001163EF"/>
    <w:rsid w:val="00116B26"/>
    <w:rsid w:val="001230F5"/>
    <w:rsid w:val="00125FD1"/>
    <w:rsid w:val="00127B69"/>
    <w:rsid w:val="0013466C"/>
    <w:rsid w:val="00135203"/>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3F0D"/>
    <w:rsid w:val="00177638"/>
    <w:rsid w:val="001803E9"/>
    <w:rsid w:val="0018196C"/>
    <w:rsid w:val="00181C7B"/>
    <w:rsid w:val="00184F56"/>
    <w:rsid w:val="00191A69"/>
    <w:rsid w:val="0019724B"/>
    <w:rsid w:val="001974B5"/>
    <w:rsid w:val="001A086E"/>
    <w:rsid w:val="001A0E08"/>
    <w:rsid w:val="001A22D0"/>
    <w:rsid w:val="001A7E5A"/>
    <w:rsid w:val="001B07FE"/>
    <w:rsid w:val="001B0F47"/>
    <w:rsid w:val="001B14CC"/>
    <w:rsid w:val="001B24EF"/>
    <w:rsid w:val="001B67E9"/>
    <w:rsid w:val="001C05B0"/>
    <w:rsid w:val="001C18A4"/>
    <w:rsid w:val="001C39D4"/>
    <w:rsid w:val="001C3EAF"/>
    <w:rsid w:val="001C6CF3"/>
    <w:rsid w:val="001D0048"/>
    <w:rsid w:val="001D3BDE"/>
    <w:rsid w:val="001E12F1"/>
    <w:rsid w:val="001E1B7B"/>
    <w:rsid w:val="001E64EB"/>
    <w:rsid w:val="001E7A8C"/>
    <w:rsid w:val="001F01BC"/>
    <w:rsid w:val="001F2442"/>
    <w:rsid w:val="001F2A82"/>
    <w:rsid w:val="001F2CBE"/>
    <w:rsid w:val="002007DB"/>
    <w:rsid w:val="002008FB"/>
    <w:rsid w:val="00201FC6"/>
    <w:rsid w:val="002021D9"/>
    <w:rsid w:val="0020389D"/>
    <w:rsid w:val="002108B7"/>
    <w:rsid w:val="00212D71"/>
    <w:rsid w:val="002144EF"/>
    <w:rsid w:val="00215B92"/>
    <w:rsid w:val="002165F5"/>
    <w:rsid w:val="00220144"/>
    <w:rsid w:val="00225583"/>
    <w:rsid w:val="002278AB"/>
    <w:rsid w:val="00230937"/>
    <w:rsid w:val="00230A06"/>
    <w:rsid w:val="00234535"/>
    <w:rsid w:val="0023568A"/>
    <w:rsid w:val="0023674A"/>
    <w:rsid w:val="00236879"/>
    <w:rsid w:val="00236A49"/>
    <w:rsid w:val="002374B8"/>
    <w:rsid w:val="00240095"/>
    <w:rsid w:val="00242D36"/>
    <w:rsid w:val="00246405"/>
    <w:rsid w:val="00246415"/>
    <w:rsid w:val="00253727"/>
    <w:rsid w:val="00254F66"/>
    <w:rsid w:val="002573C2"/>
    <w:rsid w:val="00261740"/>
    <w:rsid w:val="00265551"/>
    <w:rsid w:val="00266BAE"/>
    <w:rsid w:val="00267E3B"/>
    <w:rsid w:val="002741E7"/>
    <w:rsid w:val="00277CCB"/>
    <w:rsid w:val="00286E66"/>
    <w:rsid w:val="00287FE3"/>
    <w:rsid w:val="0029321D"/>
    <w:rsid w:val="0029351F"/>
    <w:rsid w:val="00296184"/>
    <w:rsid w:val="00297F24"/>
    <w:rsid w:val="002A0993"/>
    <w:rsid w:val="002A2512"/>
    <w:rsid w:val="002A5F96"/>
    <w:rsid w:val="002A7338"/>
    <w:rsid w:val="002B03BB"/>
    <w:rsid w:val="002B1387"/>
    <w:rsid w:val="002B179E"/>
    <w:rsid w:val="002B31E9"/>
    <w:rsid w:val="002B361D"/>
    <w:rsid w:val="002B7D6F"/>
    <w:rsid w:val="002C1BB1"/>
    <w:rsid w:val="002C29F2"/>
    <w:rsid w:val="002C3F15"/>
    <w:rsid w:val="002C7425"/>
    <w:rsid w:val="002C7BEB"/>
    <w:rsid w:val="002C7E1A"/>
    <w:rsid w:val="002D0609"/>
    <w:rsid w:val="002D1687"/>
    <w:rsid w:val="002D69DA"/>
    <w:rsid w:val="002D6EF0"/>
    <w:rsid w:val="002E46FC"/>
    <w:rsid w:val="002E6894"/>
    <w:rsid w:val="002F0433"/>
    <w:rsid w:val="002F0A8F"/>
    <w:rsid w:val="002F3C50"/>
    <w:rsid w:val="002F76AD"/>
    <w:rsid w:val="00302A58"/>
    <w:rsid w:val="00302E87"/>
    <w:rsid w:val="0030731B"/>
    <w:rsid w:val="0030749B"/>
    <w:rsid w:val="00311727"/>
    <w:rsid w:val="003118FF"/>
    <w:rsid w:val="00311948"/>
    <w:rsid w:val="0031521F"/>
    <w:rsid w:val="00315A4C"/>
    <w:rsid w:val="0031671C"/>
    <w:rsid w:val="003171C6"/>
    <w:rsid w:val="003201DA"/>
    <w:rsid w:val="00320E26"/>
    <w:rsid w:val="00323EB3"/>
    <w:rsid w:val="00324A6F"/>
    <w:rsid w:val="0032583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4CBD"/>
    <w:rsid w:val="00376150"/>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4993"/>
    <w:rsid w:val="003C6219"/>
    <w:rsid w:val="003D0D3F"/>
    <w:rsid w:val="003D13F7"/>
    <w:rsid w:val="003D3CC8"/>
    <w:rsid w:val="003E2CD2"/>
    <w:rsid w:val="003E47CF"/>
    <w:rsid w:val="003E5D70"/>
    <w:rsid w:val="003E703B"/>
    <w:rsid w:val="003E795A"/>
    <w:rsid w:val="003F1C25"/>
    <w:rsid w:val="003F48E1"/>
    <w:rsid w:val="0040129F"/>
    <w:rsid w:val="00401D0D"/>
    <w:rsid w:val="004058B3"/>
    <w:rsid w:val="00406ED4"/>
    <w:rsid w:val="0040750C"/>
    <w:rsid w:val="00424DDB"/>
    <w:rsid w:val="004250AA"/>
    <w:rsid w:val="00426ABB"/>
    <w:rsid w:val="004305B6"/>
    <w:rsid w:val="0043423A"/>
    <w:rsid w:val="00440669"/>
    <w:rsid w:val="004426D3"/>
    <w:rsid w:val="004434F0"/>
    <w:rsid w:val="00445032"/>
    <w:rsid w:val="00445922"/>
    <w:rsid w:val="00450E49"/>
    <w:rsid w:val="00451D52"/>
    <w:rsid w:val="00456D3B"/>
    <w:rsid w:val="00462739"/>
    <w:rsid w:val="00465CB9"/>
    <w:rsid w:val="00467601"/>
    <w:rsid w:val="00470124"/>
    <w:rsid w:val="004728B6"/>
    <w:rsid w:val="00477338"/>
    <w:rsid w:val="00482FA0"/>
    <w:rsid w:val="00487F09"/>
    <w:rsid w:val="004A177F"/>
    <w:rsid w:val="004A70D4"/>
    <w:rsid w:val="004B1AD7"/>
    <w:rsid w:val="004B229C"/>
    <w:rsid w:val="004B3ABD"/>
    <w:rsid w:val="004B6C86"/>
    <w:rsid w:val="004B7884"/>
    <w:rsid w:val="004C3433"/>
    <w:rsid w:val="004C3E61"/>
    <w:rsid w:val="004C47A6"/>
    <w:rsid w:val="004C5322"/>
    <w:rsid w:val="004C5CE9"/>
    <w:rsid w:val="004D5260"/>
    <w:rsid w:val="004D74F2"/>
    <w:rsid w:val="004E17C2"/>
    <w:rsid w:val="004E24BD"/>
    <w:rsid w:val="004E3D0A"/>
    <w:rsid w:val="004E72A3"/>
    <w:rsid w:val="004F2E54"/>
    <w:rsid w:val="004F2E84"/>
    <w:rsid w:val="004F4D94"/>
    <w:rsid w:val="004F5738"/>
    <w:rsid w:val="004F6F55"/>
    <w:rsid w:val="0050288B"/>
    <w:rsid w:val="00502BCC"/>
    <w:rsid w:val="00503EBA"/>
    <w:rsid w:val="00506750"/>
    <w:rsid w:val="005073B4"/>
    <w:rsid w:val="00512E92"/>
    <w:rsid w:val="00514520"/>
    <w:rsid w:val="00516519"/>
    <w:rsid w:val="00520D5C"/>
    <w:rsid w:val="00523C36"/>
    <w:rsid w:val="005266A2"/>
    <w:rsid w:val="005308E0"/>
    <w:rsid w:val="00535271"/>
    <w:rsid w:val="00535369"/>
    <w:rsid w:val="00540703"/>
    <w:rsid w:val="0054298B"/>
    <w:rsid w:val="00544E2D"/>
    <w:rsid w:val="00556D63"/>
    <w:rsid w:val="005619A7"/>
    <w:rsid w:val="005640AD"/>
    <w:rsid w:val="00565861"/>
    <w:rsid w:val="005659ED"/>
    <w:rsid w:val="005708DD"/>
    <w:rsid w:val="005718A8"/>
    <w:rsid w:val="00572B9A"/>
    <w:rsid w:val="00577056"/>
    <w:rsid w:val="00577205"/>
    <w:rsid w:val="00582241"/>
    <w:rsid w:val="00582E28"/>
    <w:rsid w:val="00583884"/>
    <w:rsid w:val="00585B1C"/>
    <w:rsid w:val="0058661B"/>
    <w:rsid w:val="005900AF"/>
    <w:rsid w:val="005926C5"/>
    <w:rsid w:val="00594499"/>
    <w:rsid w:val="005967AF"/>
    <w:rsid w:val="00597E53"/>
    <w:rsid w:val="005A57A7"/>
    <w:rsid w:val="005B016A"/>
    <w:rsid w:val="005B211F"/>
    <w:rsid w:val="005B43E4"/>
    <w:rsid w:val="005B7F56"/>
    <w:rsid w:val="005C10A7"/>
    <w:rsid w:val="005C6A1A"/>
    <w:rsid w:val="005C7BF7"/>
    <w:rsid w:val="005D5BB9"/>
    <w:rsid w:val="005E167B"/>
    <w:rsid w:val="005E49C9"/>
    <w:rsid w:val="005E66F3"/>
    <w:rsid w:val="005E7F6E"/>
    <w:rsid w:val="005F2CAA"/>
    <w:rsid w:val="005F3317"/>
    <w:rsid w:val="005F398B"/>
    <w:rsid w:val="0060250A"/>
    <w:rsid w:val="006034F2"/>
    <w:rsid w:val="006054D8"/>
    <w:rsid w:val="00614482"/>
    <w:rsid w:val="00620B75"/>
    <w:rsid w:val="006222AB"/>
    <w:rsid w:val="00623576"/>
    <w:rsid w:val="00631BE1"/>
    <w:rsid w:val="00633A2D"/>
    <w:rsid w:val="006348B9"/>
    <w:rsid w:val="006356EB"/>
    <w:rsid w:val="006378DF"/>
    <w:rsid w:val="006401C4"/>
    <w:rsid w:val="0064049E"/>
    <w:rsid w:val="00642D77"/>
    <w:rsid w:val="00643DD6"/>
    <w:rsid w:val="00654E12"/>
    <w:rsid w:val="00655AB5"/>
    <w:rsid w:val="0066083C"/>
    <w:rsid w:val="00661C86"/>
    <w:rsid w:val="00662CF9"/>
    <w:rsid w:val="0067011C"/>
    <w:rsid w:val="00671050"/>
    <w:rsid w:val="006747A6"/>
    <w:rsid w:val="00683E8D"/>
    <w:rsid w:val="00684702"/>
    <w:rsid w:val="00686AF0"/>
    <w:rsid w:val="00690295"/>
    <w:rsid w:val="0069362A"/>
    <w:rsid w:val="00694756"/>
    <w:rsid w:val="006A12D0"/>
    <w:rsid w:val="006A35DA"/>
    <w:rsid w:val="006A5285"/>
    <w:rsid w:val="006A7C8F"/>
    <w:rsid w:val="006B0A42"/>
    <w:rsid w:val="006B3138"/>
    <w:rsid w:val="006B4792"/>
    <w:rsid w:val="006B666A"/>
    <w:rsid w:val="006B698E"/>
    <w:rsid w:val="006B6AAA"/>
    <w:rsid w:val="006B743A"/>
    <w:rsid w:val="006C015C"/>
    <w:rsid w:val="006C58C6"/>
    <w:rsid w:val="006C5D11"/>
    <w:rsid w:val="006C61A2"/>
    <w:rsid w:val="006C6863"/>
    <w:rsid w:val="006D1C09"/>
    <w:rsid w:val="006D4104"/>
    <w:rsid w:val="006D5AC6"/>
    <w:rsid w:val="006D62CF"/>
    <w:rsid w:val="006D672F"/>
    <w:rsid w:val="006D7543"/>
    <w:rsid w:val="006E0BB1"/>
    <w:rsid w:val="006E2343"/>
    <w:rsid w:val="006F577C"/>
    <w:rsid w:val="00704222"/>
    <w:rsid w:val="00704525"/>
    <w:rsid w:val="00706549"/>
    <w:rsid w:val="0071362B"/>
    <w:rsid w:val="007145DD"/>
    <w:rsid w:val="00714724"/>
    <w:rsid w:val="0071716B"/>
    <w:rsid w:val="0072076F"/>
    <w:rsid w:val="00723017"/>
    <w:rsid w:val="00725A8B"/>
    <w:rsid w:val="00731EE8"/>
    <w:rsid w:val="00746F2C"/>
    <w:rsid w:val="0075083B"/>
    <w:rsid w:val="00755B76"/>
    <w:rsid w:val="0076145F"/>
    <w:rsid w:val="007649D4"/>
    <w:rsid w:val="00766286"/>
    <w:rsid w:val="00766C42"/>
    <w:rsid w:val="00770466"/>
    <w:rsid w:val="00770872"/>
    <w:rsid w:val="007723F0"/>
    <w:rsid w:val="00772997"/>
    <w:rsid w:val="007734EA"/>
    <w:rsid w:val="00776912"/>
    <w:rsid w:val="00782764"/>
    <w:rsid w:val="00785612"/>
    <w:rsid w:val="007874C8"/>
    <w:rsid w:val="00792B3D"/>
    <w:rsid w:val="00794346"/>
    <w:rsid w:val="00794AA9"/>
    <w:rsid w:val="00794DE1"/>
    <w:rsid w:val="00796631"/>
    <w:rsid w:val="00796CF1"/>
    <w:rsid w:val="007A07B1"/>
    <w:rsid w:val="007B0327"/>
    <w:rsid w:val="007B1164"/>
    <w:rsid w:val="007B1898"/>
    <w:rsid w:val="007B1B43"/>
    <w:rsid w:val="007B5C0E"/>
    <w:rsid w:val="007B5EB0"/>
    <w:rsid w:val="007C1661"/>
    <w:rsid w:val="007C3CB7"/>
    <w:rsid w:val="007C7F34"/>
    <w:rsid w:val="007D0C64"/>
    <w:rsid w:val="007D7A19"/>
    <w:rsid w:val="007E0F05"/>
    <w:rsid w:val="007E1FF5"/>
    <w:rsid w:val="007E3EA8"/>
    <w:rsid w:val="007E49BB"/>
    <w:rsid w:val="007E4CED"/>
    <w:rsid w:val="007E6D19"/>
    <w:rsid w:val="007F2C89"/>
    <w:rsid w:val="007F5510"/>
    <w:rsid w:val="00801760"/>
    <w:rsid w:val="00801908"/>
    <w:rsid w:val="00806C7F"/>
    <w:rsid w:val="00810473"/>
    <w:rsid w:val="00811A5F"/>
    <w:rsid w:val="00811A65"/>
    <w:rsid w:val="00812F40"/>
    <w:rsid w:val="00814CA2"/>
    <w:rsid w:val="00820062"/>
    <w:rsid w:val="008217D6"/>
    <w:rsid w:val="00823F41"/>
    <w:rsid w:val="00824C80"/>
    <w:rsid w:val="00825783"/>
    <w:rsid w:val="00825C3A"/>
    <w:rsid w:val="00832A39"/>
    <w:rsid w:val="00833820"/>
    <w:rsid w:val="008338EE"/>
    <w:rsid w:val="00834EEA"/>
    <w:rsid w:val="00842A40"/>
    <w:rsid w:val="0084467B"/>
    <w:rsid w:val="008450A5"/>
    <w:rsid w:val="008452B2"/>
    <w:rsid w:val="008467F8"/>
    <w:rsid w:val="00846D08"/>
    <w:rsid w:val="008506EB"/>
    <w:rsid w:val="00851FA8"/>
    <w:rsid w:val="008534F8"/>
    <w:rsid w:val="0086472D"/>
    <w:rsid w:val="008676A6"/>
    <w:rsid w:val="00882E9B"/>
    <w:rsid w:val="0088479B"/>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41B8"/>
    <w:rsid w:val="008D71C8"/>
    <w:rsid w:val="008D7BB9"/>
    <w:rsid w:val="008E3C03"/>
    <w:rsid w:val="008E4012"/>
    <w:rsid w:val="008F657B"/>
    <w:rsid w:val="008F78F5"/>
    <w:rsid w:val="00900087"/>
    <w:rsid w:val="0090192C"/>
    <w:rsid w:val="00902723"/>
    <w:rsid w:val="009035EA"/>
    <w:rsid w:val="00907694"/>
    <w:rsid w:val="0091440B"/>
    <w:rsid w:val="009148C6"/>
    <w:rsid w:val="0091615C"/>
    <w:rsid w:val="009178CB"/>
    <w:rsid w:val="00921636"/>
    <w:rsid w:val="00924429"/>
    <w:rsid w:val="00925C5C"/>
    <w:rsid w:val="00925D0F"/>
    <w:rsid w:val="009305C4"/>
    <w:rsid w:val="00931BEF"/>
    <w:rsid w:val="009352B0"/>
    <w:rsid w:val="0093638C"/>
    <w:rsid w:val="0093758B"/>
    <w:rsid w:val="00945F40"/>
    <w:rsid w:val="009505B9"/>
    <w:rsid w:val="00954A56"/>
    <w:rsid w:val="0096043A"/>
    <w:rsid w:val="00961551"/>
    <w:rsid w:val="00962A65"/>
    <w:rsid w:val="0096602C"/>
    <w:rsid w:val="00966F0B"/>
    <w:rsid w:val="00970307"/>
    <w:rsid w:val="0097166C"/>
    <w:rsid w:val="009751BF"/>
    <w:rsid w:val="00975B95"/>
    <w:rsid w:val="00977177"/>
    <w:rsid w:val="00983098"/>
    <w:rsid w:val="00985E34"/>
    <w:rsid w:val="00986A57"/>
    <w:rsid w:val="00986BDF"/>
    <w:rsid w:val="00991467"/>
    <w:rsid w:val="00994B38"/>
    <w:rsid w:val="00996542"/>
    <w:rsid w:val="0099723D"/>
    <w:rsid w:val="009A28A2"/>
    <w:rsid w:val="009A3A27"/>
    <w:rsid w:val="009A637D"/>
    <w:rsid w:val="009A7204"/>
    <w:rsid w:val="009B20AD"/>
    <w:rsid w:val="009B272E"/>
    <w:rsid w:val="009B3B95"/>
    <w:rsid w:val="009B68D5"/>
    <w:rsid w:val="009C0977"/>
    <w:rsid w:val="009C0D85"/>
    <w:rsid w:val="009C1EA0"/>
    <w:rsid w:val="009C28C2"/>
    <w:rsid w:val="009C5072"/>
    <w:rsid w:val="009C69C9"/>
    <w:rsid w:val="009E4AFA"/>
    <w:rsid w:val="009E701D"/>
    <w:rsid w:val="009F15AF"/>
    <w:rsid w:val="009F3874"/>
    <w:rsid w:val="009F4CEA"/>
    <w:rsid w:val="009F51C5"/>
    <w:rsid w:val="00A01F3E"/>
    <w:rsid w:val="00A02487"/>
    <w:rsid w:val="00A047EC"/>
    <w:rsid w:val="00A04C0A"/>
    <w:rsid w:val="00A05682"/>
    <w:rsid w:val="00A05A5E"/>
    <w:rsid w:val="00A11785"/>
    <w:rsid w:val="00A148E2"/>
    <w:rsid w:val="00A217D5"/>
    <w:rsid w:val="00A23552"/>
    <w:rsid w:val="00A24A84"/>
    <w:rsid w:val="00A30B5D"/>
    <w:rsid w:val="00A32B51"/>
    <w:rsid w:val="00A32E19"/>
    <w:rsid w:val="00A35CD3"/>
    <w:rsid w:val="00A421FF"/>
    <w:rsid w:val="00A425F7"/>
    <w:rsid w:val="00A42C2A"/>
    <w:rsid w:val="00A44E59"/>
    <w:rsid w:val="00A45D05"/>
    <w:rsid w:val="00A47881"/>
    <w:rsid w:val="00A5017B"/>
    <w:rsid w:val="00A50C7D"/>
    <w:rsid w:val="00A53547"/>
    <w:rsid w:val="00A6180A"/>
    <w:rsid w:val="00A727C3"/>
    <w:rsid w:val="00A72B90"/>
    <w:rsid w:val="00A73B6C"/>
    <w:rsid w:val="00A766F6"/>
    <w:rsid w:val="00A779F7"/>
    <w:rsid w:val="00A81DE0"/>
    <w:rsid w:val="00A83616"/>
    <w:rsid w:val="00A840A9"/>
    <w:rsid w:val="00A93C1D"/>
    <w:rsid w:val="00A96900"/>
    <w:rsid w:val="00A96D6F"/>
    <w:rsid w:val="00AA2B33"/>
    <w:rsid w:val="00AA5482"/>
    <w:rsid w:val="00AA6328"/>
    <w:rsid w:val="00AA6375"/>
    <w:rsid w:val="00AA641B"/>
    <w:rsid w:val="00AA6B8E"/>
    <w:rsid w:val="00AA7B74"/>
    <w:rsid w:val="00AB0DEA"/>
    <w:rsid w:val="00AB1B62"/>
    <w:rsid w:val="00AB5B4D"/>
    <w:rsid w:val="00AB7912"/>
    <w:rsid w:val="00AC0DD3"/>
    <w:rsid w:val="00AC4DFC"/>
    <w:rsid w:val="00AC54F2"/>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E9A"/>
    <w:rsid w:val="00B11EC0"/>
    <w:rsid w:val="00B1400A"/>
    <w:rsid w:val="00B15272"/>
    <w:rsid w:val="00B16B42"/>
    <w:rsid w:val="00B176D9"/>
    <w:rsid w:val="00B26BB3"/>
    <w:rsid w:val="00B304BB"/>
    <w:rsid w:val="00B33A42"/>
    <w:rsid w:val="00B33E70"/>
    <w:rsid w:val="00B41671"/>
    <w:rsid w:val="00B41AA7"/>
    <w:rsid w:val="00B4784A"/>
    <w:rsid w:val="00B52086"/>
    <w:rsid w:val="00B52257"/>
    <w:rsid w:val="00B5427A"/>
    <w:rsid w:val="00B553E3"/>
    <w:rsid w:val="00B56EE6"/>
    <w:rsid w:val="00B575B2"/>
    <w:rsid w:val="00B6384B"/>
    <w:rsid w:val="00B741C0"/>
    <w:rsid w:val="00B759AD"/>
    <w:rsid w:val="00B75FF0"/>
    <w:rsid w:val="00B80F16"/>
    <w:rsid w:val="00B81A06"/>
    <w:rsid w:val="00B83143"/>
    <w:rsid w:val="00B85A8E"/>
    <w:rsid w:val="00B865C4"/>
    <w:rsid w:val="00B93825"/>
    <w:rsid w:val="00B93CD1"/>
    <w:rsid w:val="00B96137"/>
    <w:rsid w:val="00B96C24"/>
    <w:rsid w:val="00BA0E1A"/>
    <w:rsid w:val="00BA0EB0"/>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3E68"/>
    <w:rsid w:val="00BE46B5"/>
    <w:rsid w:val="00BF7F7E"/>
    <w:rsid w:val="00C003FC"/>
    <w:rsid w:val="00C03DDC"/>
    <w:rsid w:val="00C15DD3"/>
    <w:rsid w:val="00C177F0"/>
    <w:rsid w:val="00C20672"/>
    <w:rsid w:val="00C20DC4"/>
    <w:rsid w:val="00C23DDF"/>
    <w:rsid w:val="00C247AE"/>
    <w:rsid w:val="00C270C4"/>
    <w:rsid w:val="00C32AE9"/>
    <w:rsid w:val="00C3421A"/>
    <w:rsid w:val="00C35088"/>
    <w:rsid w:val="00C35262"/>
    <w:rsid w:val="00C42698"/>
    <w:rsid w:val="00C43AA1"/>
    <w:rsid w:val="00C43C14"/>
    <w:rsid w:val="00C43CA3"/>
    <w:rsid w:val="00C571F1"/>
    <w:rsid w:val="00C57D70"/>
    <w:rsid w:val="00C60084"/>
    <w:rsid w:val="00C610C0"/>
    <w:rsid w:val="00C61D21"/>
    <w:rsid w:val="00C64DF4"/>
    <w:rsid w:val="00C64EA8"/>
    <w:rsid w:val="00C6511B"/>
    <w:rsid w:val="00C7337F"/>
    <w:rsid w:val="00C73C47"/>
    <w:rsid w:val="00C76414"/>
    <w:rsid w:val="00C76962"/>
    <w:rsid w:val="00C771C6"/>
    <w:rsid w:val="00C82254"/>
    <w:rsid w:val="00C827F6"/>
    <w:rsid w:val="00C850D9"/>
    <w:rsid w:val="00C8708B"/>
    <w:rsid w:val="00C87201"/>
    <w:rsid w:val="00C87AF5"/>
    <w:rsid w:val="00C91003"/>
    <w:rsid w:val="00C9669D"/>
    <w:rsid w:val="00C96903"/>
    <w:rsid w:val="00CA0D19"/>
    <w:rsid w:val="00CA213F"/>
    <w:rsid w:val="00CA2194"/>
    <w:rsid w:val="00CA5902"/>
    <w:rsid w:val="00CA7015"/>
    <w:rsid w:val="00CB0896"/>
    <w:rsid w:val="00CB2E35"/>
    <w:rsid w:val="00CB489E"/>
    <w:rsid w:val="00CB5C18"/>
    <w:rsid w:val="00CC6390"/>
    <w:rsid w:val="00CD0947"/>
    <w:rsid w:val="00CD0C2C"/>
    <w:rsid w:val="00CD3200"/>
    <w:rsid w:val="00CD4BA6"/>
    <w:rsid w:val="00CD64D6"/>
    <w:rsid w:val="00CD6EB5"/>
    <w:rsid w:val="00CD75D6"/>
    <w:rsid w:val="00CE53E9"/>
    <w:rsid w:val="00CE5CCD"/>
    <w:rsid w:val="00CF7D1F"/>
    <w:rsid w:val="00D05767"/>
    <w:rsid w:val="00D111FE"/>
    <w:rsid w:val="00D126A8"/>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7E9E"/>
    <w:rsid w:val="00D6184F"/>
    <w:rsid w:val="00D6784F"/>
    <w:rsid w:val="00D67A69"/>
    <w:rsid w:val="00D7593B"/>
    <w:rsid w:val="00D7739B"/>
    <w:rsid w:val="00D77682"/>
    <w:rsid w:val="00D804CC"/>
    <w:rsid w:val="00D86625"/>
    <w:rsid w:val="00D91852"/>
    <w:rsid w:val="00D923A0"/>
    <w:rsid w:val="00D946BE"/>
    <w:rsid w:val="00DA166F"/>
    <w:rsid w:val="00DB284A"/>
    <w:rsid w:val="00DB293B"/>
    <w:rsid w:val="00DB5284"/>
    <w:rsid w:val="00DC183A"/>
    <w:rsid w:val="00DC3571"/>
    <w:rsid w:val="00DD307A"/>
    <w:rsid w:val="00DD52FA"/>
    <w:rsid w:val="00DD7091"/>
    <w:rsid w:val="00DE1498"/>
    <w:rsid w:val="00DE22EF"/>
    <w:rsid w:val="00DE2AC0"/>
    <w:rsid w:val="00DF1FE6"/>
    <w:rsid w:val="00DF38E0"/>
    <w:rsid w:val="00DF3E7A"/>
    <w:rsid w:val="00DF53A8"/>
    <w:rsid w:val="00E002D0"/>
    <w:rsid w:val="00E00507"/>
    <w:rsid w:val="00E012BB"/>
    <w:rsid w:val="00E069DF"/>
    <w:rsid w:val="00E07536"/>
    <w:rsid w:val="00E07CED"/>
    <w:rsid w:val="00E13313"/>
    <w:rsid w:val="00E15A59"/>
    <w:rsid w:val="00E165F7"/>
    <w:rsid w:val="00E16F1C"/>
    <w:rsid w:val="00E203ED"/>
    <w:rsid w:val="00E23B4D"/>
    <w:rsid w:val="00E30CCB"/>
    <w:rsid w:val="00E31254"/>
    <w:rsid w:val="00E36631"/>
    <w:rsid w:val="00E37799"/>
    <w:rsid w:val="00E42C20"/>
    <w:rsid w:val="00E42C37"/>
    <w:rsid w:val="00E534A9"/>
    <w:rsid w:val="00E54406"/>
    <w:rsid w:val="00E5787A"/>
    <w:rsid w:val="00E651E2"/>
    <w:rsid w:val="00E70137"/>
    <w:rsid w:val="00E70366"/>
    <w:rsid w:val="00E7261A"/>
    <w:rsid w:val="00E7439E"/>
    <w:rsid w:val="00E848FC"/>
    <w:rsid w:val="00E84AE9"/>
    <w:rsid w:val="00E85125"/>
    <w:rsid w:val="00E8728E"/>
    <w:rsid w:val="00E876A1"/>
    <w:rsid w:val="00E8795C"/>
    <w:rsid w:val="00E879F7"/>
    <w:rsid w:val="00E87B82"/>
    <w:rsid w:val="00E91DBC"/>
    <w:rsid w:val="00EA02BE"/>
    <w:rsid w:val="00EA03C2"/>
    <w:rsid w:val="00EA080C"/>
    <w:rsid w:val="00EA29E1"/>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6E2D"/>
    <w:rsid w:val="00EE764D"/>
    <w:rsid w:val="00EF0BD9"/>
    <w:rsid w:val="00EF254F"/>
    <w:rsid w:val="00EF514D"/>
    <w:rsid w:val="00EF5AB1"/>
    <w:rsid w:val="00F004B7"/>
    <w:rsid w:val="00F06B13"/>
    <w:rsid w:val="00F071D4"/>
    <w:rsid w:val="00F115D8"/>
    <w:rsid w:val="00F152ED"/>
    <w:rsid w:val="00F16A2A"/>
    <w:rsid w:val="00F170CD"/>
    <w:rsid w:val="00F242D5"/>
    <w:rsid w:val="00F2648C"/>
    <w:rsid w:val="00F324C4"/>
    <w:rsid w:val="00F32B46"/>
    <w:rsid w:val="00F34212"/>
    <w:rsid w:val="00F3544A"/>
    <w:rsid w:val="00F3761C"/>
    <w:rsid w:val="00F4065E"/>
    <w:rsid w:val="00F428A3"/>
    <w:rsid w:val="00F43BF5"/>
    <w:rsid w:val="00F46C85"/>
    <w:rsid w:val="00F46EA1"/>
    <w:rsid w:val="00F540F5"/>
    <w:rsid w:val="00F57E94"/>
    <w:rsid w:val="00F630FA"/>
    <w:rsid w:val="00F65483"/>
    <w:rsid w:val="00F67687"/>
    <w:rsid w:val="00F70783"/>
    <w:rsid w:val="00F738FA"/>
    <w:rsid w:val="00F77DE1"/>
    <w:rsid w:val="00F77E1E"/>
    <w:rsid w:val="00F8130F"/>
    <w:rsid w:val="00F82ED4"/>
    <w:rsid w:val="00F85E70"/>
    <w:rsid w:val="00F86E69"/>
    <w:rsid w:val="00F919F9"/>
    <w:rsid w:val="00F9234B"/>
    <w:rsid w:val="00F940E8"/>
    <w:rsid w:val="00F944AF"/>
    <w:rsid w:val="00FA201F"/>
    <w:rsid w:val="00FB0915"/>
    <w:rsid w:val="00FB3AB3"/>
    <w:rsid w:val="00FB442B"/>
    <w:rsid w:val="00FB6E95"/>
    <w:rsid w:val="00FC4216"/>
    <w:rsid w:val="00FC57AC"/>
    <w:rsid w:val="00FC6214"/>
    <w:rsid w:val="00FC6243"/>
    <w:rsid w:val="00FD0FFF"/>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 w:type="paragraph" w:customStyle="1" w:styleId="EndNoteCategoryHeading">
    <w:name w:val="EndNote Category Heading"/>
    <w:basedOn w:val="Normal"/>
    <w:rsid w:val="0020389D"/>
    <w:pPr>
      <w:spacing w:before="120" w:after="120"/>
    </w:pPr>
    <w:rPr>
      <w:b/>
    </w:rPr>
  </w:style>
  <w:style w:type="paragraph" w:styleId="Header">
    <w:name w:val="header"/>
    <w:basedOn w:val="Normal"/>
    <w:link w:val="HeaderChar"/>
    <w:uiPriority w:val="99"/>
    <w:unhideWhenUsed/>
    <w:rsid w:val="007E3EA8"/>
    <w:pPr>
      <w:tabs>
        <w:tab w:val="center" w:pos="4320"/>
        <w:tab w:val="right" w:pos="8640"/>
      </w:tabs>
    </w:pPr>
  </w:style>
  <w:style w:type="character" w:customStyle="1" w:styleId="HeaderChar">
    <w:name w:val="Header Char"/>
    <w:basedOn w:val="DefaultParagraphFont"/>
    <w:link w:val="Header"/>
    <w:uiPriority w:val="99"/>
    <w:rsid w:val="007E3EA8"/>
  </w:style>
  <w:style w:type="paragraph" w:styleId="Footer">
    <w:name w:val="footer"/>
    <w:basedOn w:val="Normal"/>
    <w:link w:val="FooterChar"/>
    <w:uiPriority w:val="99"/>
    <w:unhideWhenUsed/>
    <w:rsid w:val="007E3EA8"/>
    <w:pPr>
      <w:tabs>
        <w:tab w:val="center" w:pos="4320"/>
        <w:tab w:val="right" w:pos="8640"/>
      </w:tabs>
    </w:pPr>
  </w:style>
  <w:style w:type="character" w:customStyle="1" w:styleId="FooterChar">
    <w:name w:val="Footer Char"/>
    <w:basedOn w:val="DefaultParagraphFont"/>
    <w:link w:val="Footer"/>
    <w:uiPriority w:val="99"/>
    <w:rsid w:val="007E3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jpeg"/><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09EF5F0-684C-E842-B7A1-478139B6B519}">
  <ds:schemaRefs>
    <ds:schemaRef ds:uri="http://schemas.openxmlformats.org/officeDocument/2006/bibliography"/>
  </ds:schemaRefs>
</ds:datastoreItem>
</file>

<file path=customXml/itemProps2.xml><?xml version="1.0" encoding="utf-8"?>
<ds:datastoreItem xmlns:ds="http://schemas.openxmlformats.org/officeDocument/2006/customXml" ds:itemID="{08C0E3D1-264B-B347-AA74-8F57435F9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17461</Words>
  <Characters>95167</Characters>
  <Application>Microsoft Macintosh Word</Application>
  <DocSecurity>0</DocSecurity>
  <Lines>1486</Lines>
  <Paragraphs>395</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Kevin Healy a, b, Chris Carbone c and Andrew L. Jackson a, b. </vt:lpstr>
      <vt:lpstr/>
      <vt:lpstr/>
      <vt:lpstr/>
      <vt:lpstr/>
      <vt:lpstr/>
      <vt:lpstr/>
      <vt:lpstr/>
      <vt:lpstr/>
      <vt:lpstr/>
      <vt:lpstr/>
      <vt:lpstr/>
      <vt:lpstr/>
      <vt:lpstr/>
      <vt:lpstr>Abstract (243 words – 250 max)</vt:lpstr>
      <vt:lpstr>Snake venom is best known for its ability to incapacitate and kill prey. However</vt:lpstr>
      <vt:lpstr/>
      <vt:lpstr/>
      <vt:lpstr>Keywords: Venom, Body size, Comparative analysis, Scaling, trophic ecology, Macr</vt:lpstr>
      <vt:lpstr/>
      <vt:lpstr/>
      <vt:lpstr/>
      <vt:lpstr/>
      <vt:lpstr/>
      <vt:lpstr/>
      <vt:lpstr/>
      <vt:lpstr/>
      <vt:lpstr/>
      <vt:lpstr>Introduction</vt:lpstr>
      <vt:lpstr>Results</vt:lpstr>
      <vt:lpstr>Our final compiled dataset of venom traits and corresponding trophic and macroec</vt:lpstr>
      <vt:lpstr>Predator-prey coevolution</vt:lpstr>
      <vt:lpstr/>
      <vt:lpstr>Macroecological drivers; body size and habitat dimensionality</vt:lpstr>
      <vt:lpstr>Discussion</vt:lpstr>
      <vt:lpstr/>
      <vt:lpstr>Methods</vt:lpstr>
      <vt:lpstr>Data</vt:lpstr>
      <vt:lpstr>Analysis</vt:lpstr>
    </vt:vector>
  </TitlesOfParts>
  <Company>ZSL</Company>
  <LinksUpToDate>false</LinksUpToDate>
  <CharactersWithSpaces>112233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2</cp:revision>
  <cp:lastPrinted>2016-12-29T16:00:00Z</cp:lastPrinted>
  <dcterms:created xsi:type="dcterms:W3CDTF">2017-03-19T17:06:00Z</dcterms:created>
  <dcterms:modified xsi:type="dcterms:W3CDTF">2017-03-19T17:06:00Z</dcterms:modified>
</cp:coreProperties>
</file>