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rPr/>
      </w:pPr>
      <w:bookmarkStart w:colFirst="0" w:colLast="0" w:name="_2u0a5bdkakbf" w:id="0"/>
      <w:bookmarkEnd w:id="0"/>
      <w:r w:rsidDel="00000000" w:rsidR="00000000" w:rsidRPr="00000000">
        <w:rPr>
          <w:rtl w:val="0"/>
        </w:rPr>
        <w:t xml:space="preserve">WIMS Platform Definition</w:t>
      </w:r>
    </w:p>
    <w:p w:rsidR="00000000" w:rsidDel="00000000" w:rsidP="00000000" w:rsidRDefault="00000000" w:rsidRPr="00000000" w14:paraId="00000002">
      <w:pPr>
        <w:pStyle w:val="Title"/>
        <w:keepNext w:val="0"/>
        <w:rPr/>
      </w:pPr>
      <w:bookmarkStart w:colFirst="0" w:colLast="0" w:name="_cc6sx7h3kgae" w:id="1"/>
      <w:bookmarkEnd w:id="1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rPr/>
      </w:pPr>
      <w:bookmarkStart w:colFirst="0" w:colLast="0" w:name="_ge7nphssppdw" w:id="2"/>
      <w:bookmarkEnd w:id="2"/>
      <w:r w:rsidDel="00000000" w:rsidR="00000000" w:rsidRPr="00000000">
        <w:rPr>
          <w:rtl w:val="0"/>
        </w:rPr>
        <w:t xml:space="preserve">Content-Driven Educational Platform Architecture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Title: WIMS - WIMS Platform Definition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Date: July 2026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Author: Graham Heap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Status: Draft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of Contents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dt>
      <w:sdtPr>
        <w:id w:val="-81231502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n76f60qc1w0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Introduction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color w:val="000000"/>
              <w:u w:val="none"/>
            </w:rPr>
          </w:pPr>
          <w:hyperlink w:anchor="_c5tmfh4upd4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Purpose of this Document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color w:val="000000"/>
              <w:u w:val="none"/>
            </w:rPr>
          </w:pPr>
          <w:hyperlink w:anchor="_9xp65py10a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Platform Vision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color w:val="000000"/>
              <w:u w:val="none"/>
            </w:rPr>
          </w:pPr>
          <w:hyperlink w:anchor="_k5cljp4qgse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 Core Platform Principle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yk1j46qj173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Public Platform Structure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7oh17158e15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Website Areas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color w:val="000000"/>
              <w:u w:val="none"/>
            </w:rPr>
          </w:pPr>
          <w:hyperlink w:anchor="_ptzk3kv4y8y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Home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color w:val="000000"/>
              <w:u w:val="none"/>
            </w:rPr>
          </w:pPr>
          <w:hyperlink w:anchor="_6uds6bmu0u6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About WIMS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color w:val="000000"/>
              <w:u w:val="none"/>
            </w:rPr>
          </w:pPr>
          <w:hyperlink w:anchor="_h8hlworme7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 Learn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color w:val="000000"/>
              <w:u w:val="none"/>
            </w:rPr>
          </w:pPr>
          <w:hyperlink w:anchor="_o207tqruamz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 My Journey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color w:val="000000"/>
              <w:u w:val="none"/>
            </w:rPr>
          </w:pPr>
          <w:hyperlink w:anchor="_n44142k84mm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3.5 Resources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color w:val="000000"/>
              <w:u w:val="none"/>
            </w:rPr>
          </w:pPr>
          <w:hyperlink w:anchor="_nqtl809skw2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3.6 WIM Service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color w:val="000000"/>
              <w:u w:val="none"/>
            </w:rPr>
          </w:pPr>
          <w:hyperlink w:anchor="_dixdrtmql0s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3.7 Contact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p4pxu4axylt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Minimum Viable Service vs Mature Platform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color w:val="000000"/>
              <w:u w:val="none"/>
            </w:rPr>
          </w:pPr>
          <w:hyperlink w:anchor="_ji6pqrs10ou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 Initial Platform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color w:val="000000"/>
              <w:u w:val="none"/>
            </w:rPr>
          </w:pPr>
          <w:hyperlink w:anchor="_f8shjyz251k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 Mature Platform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4qtzlbdkhn5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Public User Experience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8a9h12sqaha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Platform Administration Concept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yzc646q2lcu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Separation of Website and Administration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color w:val="000000"/>
              <w:u w:val="none"/>
            </w:rPr>
          </w:pPr>
          <w:hyperlink w:anchor="_bwa60pdg9kv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 Public Platform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color w:val="000000"/>
              <w:u w:val="none"/>
            </w:rPr>
          </w:pPr>
          <w:hyperlink w:anchor="_k4s41zn3bwg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7.2 Administration Platform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57g2ip4koro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Content Independence Principle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a29emlg434q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Platform Model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i0mcq7ty25q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Relationship to WIMS Philosophy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no35gzqwdlu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 Future Technical Documentation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t8l4b0lkeja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 Conclusion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3">
      <w:pPr>
        <w:keepLines w:val="1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073763"/>
          <w:sz w:val="32"/>
          <w:szCs w:val="32"/>
        </w:rPr>
      </w:pPr>
      <w:r w:rsidDel="00000000" w:rsidR="00000000" w:rsidRPr="00000000">
        <w:rPr>
          <w:color w:val="073763"/>
          <w:sz w:val="32"/>
          <w:szCs w:val="32"/>
          <w:rtl w:val="0"/>
        </w:rPr>
        <w:t xml:space="preserve">Document Revision History </w:t>
      </w:r>
    </w:p>
    <w:p w:rsidR="00000000" w:rsidDel="00000000" w:rsidP="00000000" w:rsidRDefault="00000000" w:rsidRPr="00000000" w14:paraId="00000055">
      <w:pPr>
        <w:rPr>
          <w:color w:val="073763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0"/>
        <w:gridCol w:w="1125"/>
        <w:gridCol w:w="1335"/>
        <w:gridCol w:w="1335"/>
        <w:tblGridChange w:id="0">
          <w:tblGrid>
            <w:gridCol w:w="5370"/>
            <w:gridCol w:w="1125"/>
            <w:gridCol w:w="1335"/>
            <w:gridCol w:w="1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b w:val="1"/>
                <w:bCs w:val="1"/>
                <w:color w:val="073763"/>
              </w:rPr>
            </w:pPr>
            <w:r w:rsidDel="00000000" w:rsidR="00000000" w:rsidRPr="00000000">
              <w:rPr>
                <w:b w:val="1"/>
                <w:bCs w:val="1"/>
                <w:color w:val="073763"/>
                <w:rtl w:val="0"/>
              </w:rPr>
              <w:t xml:space="preserve">Document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b w:val="1"/>
                <w:bCs w:val="1"/>
                <w:color w:val="073763"/>
              </w:rPr>
            </w:pPr>
            <w:r w:rsidDel="00000000" w:rsidR="00000000" w:rsidRPr="00000000">
              <w:rPr>
                <w:b w:val="1"/>
                <w:bCs w:val="1"/>
                <w:color w:val="073763"/>
                <w:rtl w:val="0"/>
              </w:rPr>
              <w:t xml:space="preserve">Revision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b w:val="1"/>
                <w:bCs w:val="1"/>
                <w:color w:val="073763"/>
              </w:rPr>
            </w:pPr>
            <w:r w:rsidDel="00000000" w:rsidR="00000000" w:rsidRPr="00000000">
              <w:rPr>
                <w:b w:val="1"/>
                <w:bCs w:val="1"/>
                <w:color w:val="073763"/>
                <w:rtl w:val="0"/>
              </w:rPr>
              <w:t xml:space="preserve">Comment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b w:val="1"/>
                <w:bCs w:val="1"/>
                <w:color w:val="073763"/>
              </w:rPr>
            </w:pPr>
            <w:r w:rsidDel="00000000" w:rsidR="00000000" w:rsidRPr="00000000">
              <w:rPr>
                <w:b w:val="1"/>
                <w:bCs w:val="1"/>
                <w:color w:val="073763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073763"/>
              </w:rPr>
            </w:pPr>
            <w:r w:rsidDel="00000000" w:rsidR="00000000" w:rsidRPr="00000000">
              <w:rPr>
                <w:color w:val="073763"/>
                <w:rtl w:val="0"/>
              </w:rPr>
              <w:t xml:space="preserve">Initial Platform Definition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073763"/>
              </w:rPr>
            </w:pPr>
            <w:r w:rsidDel="00000000" w:rsidR="00000000" w:rsidRPr="00000000">
              <w:rPr>
                <w:color w:val="073763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073763"/>
              </w:rPr>
            </w:pPr>
            <w:r w:rsidDel="00000000" w:rsidR="00000000" w:rsidRPr="00000000">
              <w:rPr>
                <w:color w:val="073763"/>
                <w:rtl w:val="0"/>
              </w:rPr>
              <w:t xml:space="preserve">Draft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073763"/>
              </w:rPr>
            </w:pPr>
            <w:r w:rsidDel="00000000" w:rsidR="00000000" w:rsidRPr="00000000">
              <w:rPr>
                <w:color w:val="073763"/>
                <w:rtl w:val="0"/>
              </w:rPr>
              <w:t xml:space="preserve">July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07376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07376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color w:val="07376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color w:val="07376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color w:val="07376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color w:val="07376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color w:val="07376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color w:val="07376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color w:val="07376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color w:val="07376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color w:val="07376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color w:val="07376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color w:val="07376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color w:val="07376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color w:val="07376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color w:val="07376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bookmarkStart w:colFirst="0" w:colLast="0" w:name="_n76f60qc1w0w" w:id="3"/>
      <w:bookmarkEnd w:id="3"/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c5tmfh4upd4y" w:id="4"/>
      <w:bookmarkEnd w:id="4"/>
      <w:r w:rsidDel="00000000" w:rsidR="00000000" w:rsidRPr="00000000">
        <w:rPr>
          <w:rtl w:val="0"/>
        </w:rPr>
        <w:t xml:space="preserve">1.1 </w:t>
      </w:r>
      <w:r w:rsidDel="00000000" w:rsidR="00000000" w:rsidRPr="00000000">
        <w:rPr>
          <w:rtl w:val="0"/>
        </w:rPr>
        <w:t xml:space="preserve">Purpose of this Document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intended structure and operating principles of the WIMS digital platform.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is to establish a stable platform model that can support the long-term development of the Weight Insight Mentoring Service (WIMS).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what the platform provides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who the platform supports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how information is organised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how the platform can grow over time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Detailed technology choices and implementation methods are outside the scope of this document and will be covered separately within the WIMS Technical Design documentation.</w:t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9xp65py10ab" w:id="5"/>
      <w:bookmarkEnd w:id="5"/>
      <w:r w:rsidDel="00000000" w:rsidR="00000000" w:rsidRPr="00000000">
        <w:rPr>
          <w:rtl w:val="0"/>
        </w:rPr>
        <w:t xml:space="preserve">1.2 Platform Vision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WIMS website should evolve from a collection of individual web pages into a long-term educational platform.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The platform should support: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weight education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personal understanding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behaviour change learning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self-monitoring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resources and tools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future Weight Insight Mentoring services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long-term asset of WIMS is not the website technology.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asset is: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educational knowledge and content developed through WIMS.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 exists to organise and deliver that knowledge.</w:t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k5cljp4qgsef" w:id="6"/>
      <w:bookmarkEnd w:id="6"/>
      <w:r w:rsidDel="00000000" w:rsidR="00000000" w:rsidRPr="00000000">
        <w:rPr>
          <w:rtl w:val="0"/>
        </w:rPr>
        <w:t xml:space="preserve">1.3 Core Platform Principle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WIMS platform should be content driven, so content is created, managed, and improved independently from the technical website structure. The platform separates: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content creation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content organisation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content presentation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WIMS knowledge can continue growing without requiring repeated website redevelopment.</w:t>
      </w:r>
    </w:p>
    <w:p w:rsidR="00000000" w:rsidDel="00000000" w:rsidP="00000000" w:rsidRDefault="00000000" w:rsidRPr="00000000" w14:paraId="0000008E">
      <w:pPr>
        <w:pStyle w:val="Heading1"/>
        <w:rPr/>
      </w:pPr>
      <w:bookmarkStart w:colFirst="0" w:colLast="0" w:name="_wxt9hju0wfpe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/>
      </w:pPr>
      <w:bookmarkStart w:colFirst="0" w:colLast="0" w:name="_yk1j46qj1732" w:id="8"/>
      <w:bookmarkEnd w:id="8"/>
      <w:r w:rsidDel="00000000" w:rsidR="00000000" w:rsidRPr="00000000">
        <w:rPr>
          <w:rtl w:val="0"/>
        </w:rPr>
        <w:t xml:space="preserve">2 Public Platform Structure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stable public structure of WIMS is: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About WIMS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Learn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My Journey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WIM Service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areas represent long-term information containers rather than temporary pages.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structure should remain stable while the content inside grows.</w:t>
      </w:r>
    </w:p>
    <w:p w:rsidR="00000000" w:rsidDel="00000000" w:rsidP="00000000" w:rsidRDefault="00000000" w:rsidRPr="00000000" w14:paraId="0000009A">
      <w:pPr>
        <w:pStyle w:val="Heading1"/>
        <w:rPr/>
      </w:pPr>
      <w:bookmarkStart w:colFirst="0" w:colLast="0" w:name="_7oh17158e15p" w:id="9"/>
      <w:bookmarkEnd w:id="9"/>
      <w:r w:rsidDel="00000000" w:rsidR="00000000" w:rsidRPr="00000000">
        <w:rPr>
          <w:rtl w:val="0"/>
        </w:rPr>
        <w:t xml:space="preserve">3 Website Areas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ptzk3kv4y8yj" w:id="10"/>
      <w:bookmarkEnd w:id="10"/>
      <w:r w:rsidDel="00000000" w:rsidR="00000000" w:rsidRPr="00000000">
        <w:rPr>
          <w:rtl w:val="0"/>
        </w:rPr>
        <w:t xml:space="preserve">3.1 Home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The purpose is to introduce WIMS and explain the problem it addresses.</w:t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zgjp5j2kcee6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6uds6bmu0u67" w:id="12"/>
      <w:bookmarkEnd w:id="12"/>
      <w:r w:rsidDel="00000000" w:rsidR="00000000" w:rsidRPr="00000000">
        <w:rPr>
          <w:rtl w:val="0"/>
        </w:rPr>
        <w:t xml:space="preserve">3.2 </w:t>
      </w:r>
      <w:r w:rsidDel="00000000" w:rsidR="00000000" w:rsidRPr="00000000">
        <w:rPr>
          <w:rtl w:val="0"/>
        </w:rPr>
        <w:t xml:space="preserve">About WIMS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The purpose is to explain the identity, purpose, and principles of WIMS. The structure is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What is WIMS?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Vision &amp; Purpose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Educational Approach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Measure, Learn &amp; Adapt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About the Founder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h8hlworme74" w:id="13"/>
      <w:bookmarkEnd w:id="13"/>
      <w:r w:rsidDel="00000000" w:rsidR="00000000" w:rsidRPr="00000000">
        <w:rPr>
          <w:rtl w:val="0"/>
        </w:rPr>
        <w:t xml:space="preserve">3.3 Learn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The purpose is  to provide structured weight education. The structure is: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Understanding Weight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Weight Change &amp; Trends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Food &amp; Energy Balance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Fasting &amp; Feasting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Behaviour &amp; Habits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Measurement &amp; Tracking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Long-Term Maintenance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o207tqruamzt" w:id="14"/>
      <w:bookmarkEnd w:id="14"/>
      <w:r w:rsidDel="00000000" w:rsidR="00000000" w:rsidRPr="00000000">
        <w:rPr>
          <w:rtl w:val="0"/>
        </w:rPr>
        <w:t xml:space="preserve">3.4 My Journey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The purpose is to provide a real-world case study demonstrating the WIMS approach. The structure is: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Case Study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Weight Reports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Experiments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Lessons Learned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Reflections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n44142k84mm4" w:id="15"/>
      <w:bookmarkEnd w:id="15"/>
      <w:r w:rsidDel="00000000" w:rsidR="00000000" w:rsidRPr="00000000">
        <w:rPr>
          <w:rtl w:val="0"/>
        </w:rPr>
        <w:t xml:space="preserve">3.5 Resources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The purpose is to provide practical educational materials. The structure is: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Articles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Videos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Guides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Downloads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nqtl809skw2d" w:id="16"/>
      <w:bookmarkEnd w:id="16"/>
      <w:r w:rsidDel="00000000" w:rsidR="00000000" w:rsidRPr="00000000">
        <w:rPr>
          <w:rtl w:val="0"/>
        </w:rPr>
        <w:t xml:space="preserve">3.6 WIM Service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The purpose is to explain the Weight Insight Mentoring role and future service offering. The structure is: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What is a Weight Insight Mentor?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Mentoring Approach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Client Journey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Service Model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Enquiries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dixdrtmql0se" w:id="17"/>
      <w:bookmarkEnd w:id="17"/>
      <w:r w:rsidDel="00000000" w:rsidR="00000000" w:rsidRPr="00000000">
        <w:rPr>
          <w:rtl w:val="0"/>
        </w:rPr>
        <w:t xml:space="preserve">3.7 Contact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The purpose is to allow users to communicate with WIMS.</w:t>
      </w:r>
    </w:p>
    <w:p w:rsidR="00000000" w:rsidDel="00000000" w:rsidP="00000000" w:rsidRDefault="00000000" w:rsidRPr="00000000" w14:paraId="000000D8">
      <w:pPr>
        <w:pStyle w:val="Heading1"/>
        <w:rPr/>
      </w:pPr>
      <w:bookmarkStart w:colFirst="0" w:colLast="0" w:name="_eovnocdx5shn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rPr/>
      </w:pPr>
      <w:bookmarkStart w:colFirst="0" w:colLast="0" w:name="_p4pxu4axyltw" w:id="19"/>
      <w:bookmarkEnd w:id="19"/>
      <w:r w:rsidDel="00000000" w:rsidR="00000000" w:rsidRPr="00000000">
        <w:rPr>
          <w:rtl w:val="0"/>
        </w:rPr>
        <w:t xml:space="preserve">4 Minimum Viable Service vs Mature Platform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The platform structure should remain consistent during development.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The difference between early WIMS and mature WIMS is the amount of available content.</w:t>
      </w:r>
    </w:p>
    <w:p w:rsidR="00000000" w:rsidDel="00000000" w:rsidP="00000000" w:rsidRDefault="00000000" w:rsidRPr="00000000" w14:paraId="000000DE">
      <w:pPr>
        <w:pStyle w:val="Heading2"/>
        <w:rPr/>
      </w:pPr>
      <w:bookmarkStart w:colFirst="0" w:colLast="0" w:name="_c2tmypzfezsh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ji6pqrs10ou1" w:id="21"/>
      <w:bookmarkEnd w:id="21"/>
      <w:r w:rsidDel="00000000" w:rsidR="00000000" w:rsidRPr="00000000">
        <w:rPr>
          <w:rtl w:val="0"/>
        </w:rPr>
        <w:t xml:space="preserve">4.1 Initial Platform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Limited content.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Core information available.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Structure established.</w:t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8q0vy138qbag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f8shjyz251kd" w:id="23"/>
      <w:bookmarkEnd w:id="23"/>
      <w:r w:rsidDel="00000000" w:rsidR="00000000" w:rsidRPr="00000000">
        <w:rPr>
          <w:rtl w:val="0"/>
        </w:rPr>
        <w:t xml:space="preserve">4.2 Mature Platform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Expanded content library: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educational articles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videos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reports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books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tools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mentoring resources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client materials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The rooms remain the same.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The library grows.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rPr/>
      </w:pPr>
      <w:bookmarkStart w:colFirst="0" w:colLast="0" w:name="_kwi3mljyfuvi" w:id="24"/>
      <w:bookmarkEnd w:id="2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rPr/>
      </w:pPr>
      <w:bookmarkStart w:colFirst="0" w:colLast="0" w:name="_4qtzlbdkhn5x" w:id="25"/>
      <w:bookmarkEnd w:id="25"/>
      <w:r w:rsidDel="00000000" w:rsidR="00000000" w:rsidRPr="00000000">
        <w:rPr>
          <w:rtl w:val="0"/>
        </w:rPr>
        <w:t xml:space="preserve">5 Public User Experience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The public user interacts with WIMS through the website structure.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The user journey: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Discover WIMS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Understand weight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Learn methods and principles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Review examples and evidence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Access resources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Explore mentoring support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The user does not interact with content management functions.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rPr/>
      </w:pPr>
      <w:bookmarkStart w:colFirst="0" w:colLast="0" w:name="_8a9h12sqahaq" w:id="26"/>
      <w:bookmarkEnd w:id="26"/>
      <w:r w:rsidDel="00000000" w:rsidR="00000000" w:rsidRPr="00000000">
        <w:rPr>
          <w:rtl w:val="0"/>
        </w:rPr>
        <w:t xml:space="preserve">6 Platform Administration Concept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The platform requires a separate administration environment. This environment is not part of the public user journey. The administration area supports: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creating content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editing information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uploading resources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managing educational material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The administration area exists to support platform growth.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rPr/>
      </w:pPr>
      <w:bookmarkStart w:colFirst="0" w:colLast="0" w:name="_yzc646q2lcur" w:id="27"/>
      <w:bookmarkEnd w:id="27"/>
      <w:r w:rsidDel="00000000" w:rsidR="00000000" w:rsidRPr="00000000">
        <w:rPr>
          <w:rtl w:val="0"/>
        </w:rPr>
        <w:t xml:space="preserve">7 Separation of Website and Administration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The WIMS platform consists of two experiences:</w:t>
      </w:r>
    </w:p>
    <w:p w:rsidR="00000000" w:rsidDel="00000000" w:rsidP="00000000" w:rsidRDefault="00000000" w:rsidRPr="00000000" w14:paraId="00000117">
      <w:pPr>
        <w:pStyle w:val="Heading2"/>
        <w:rPr/>
      </w:pPr>
      <w:bookmarkStart w:colFirst="0" w:colLast="0" w:name="_zarjl28sog7r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rPr/>
      </w:pPr>
      <w:bookmarkStart w:colFirst="0" w:colLast="0" w:name="_bwa60pdg9kvw" w:id="29"/>
      <w:bookmarkEnd w:id="29"/>
      <w:r w:rsidDel="00000000" w:rsidR="00000000" w:rsidRPr="00000000">
        <w:rPr>
          <w:rtl w:val="0"/>
        </w:rPr>
        <w:t xml:space="preserve">7.1 </w:t>
      </w:r>
      <w:r w:rsidDel="00000000" w:rsidR="00000000" w:rsidRPr="00000000">
        <w:rPr>
          <w:rtl w:val="0"/>
        </w:rPr>
        <w:t xml:space="preserve">Public Platform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Audience: Users and visitors.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is for learning and engagement.</w:t>
      </w:r>
    </w:p>
    <w:p w:rsidR="00000000" w:rsidDel="00000000" w:rsidP="00000000" w:rsidRDefault="00000000" w:rsidRPr="00000000" w14:paraId="0000011C">
      <w:pPr>
        <w:pStyle w:val="Heading2"/>
        <w:rPr/>
      </w:pPr>
      <w:bookmarkStart w:colFirst="0" w:colLast="0" w:name="_k4s41zn3bwgh" w:id="30"/>
      <w:bookmarkEnd w:id="30"/>
      <w:r w:rsidDel="00000000" w:rsidR="00000000" w:rsidRPr="00000000">
        <w:rPr>
          <w:rtl w:val="0"/>
        </w:rPr>
        <w:t xml:space="preserve">7.2 Administration Platform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Audience - Authorised WIMS administrators.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The purpose of managing and expanding content. The administration area does not need to appear within the public menu structure.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rPr/>
      </w:pPr>
      <w:bookmarkStart w:colFirst="0" w:colLast="0" w:name="_4tnrzgqw59ut" w:id="31"/>
      <w:bookmarkEnd w:id="3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rPr/>
      </w:pPr>
      <w:bookmarkStart w:colFirst="0" w:colLast="0" w:name="_57g2ip4korow" w:id="32"/>
      <w:bookmarkEnd w:id="32"/>
      <w:r w:rsidDel="00000000" w:rsidR="00000000" w:rsidRPr="00000000">
        <w:rPr>
          <w:rtl w:val="0"/>
        </w:rPr>
        <w:t xml:space="preserve">8 Content Independence Principle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Content should exist independently from website navigation.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For example an educational article is created: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Title: Understanding Daily Weight Changes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Category: Weight Education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Type: Article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The platform determines where it appears.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If the website menu changes later, the content remains unchanged.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rPr/>
      </w:pPr>
      <w:bookmarkStart w:colFirst="0" w:colLast="0" w:name="_a29emlg434q1" w:id="33"/>
      <w:bookmarkEnd w:id="33"/>
      <w:r w:rsidDel="00000000" w:rsidR="00000000" w:rsidRPr="00000000">
        <w:rPr>
          <w:rtl w:val="0"/>
        </w:rPr>
        <w:t xml:space="preserve">9 Platform Model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In a traditional website model the structure: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Page = Content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Menu = Structure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WIMS platform model: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Content = Knowledge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Menu = Navigation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Pages = Presentation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This allows the platform to adapt without losing existing information.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rPr/>
      </w:pPr>
      <w:bookmarkStart w:colFirst="0" w:colLast="0" w:name="_i0mcq7ty25q0" w:id="34"/>
      <w:bookmarkEnd w:id="34"/>
      <w:r w:rsidDel="00000000" w:rsidR="00000000" w:rsidRPr="00000000">
        <w:rPr>
          <w:rtl w:val="0"/>
        </w:rPr>
        <w:t xml:space="preserve">10 Relationship to WIMS Philosophy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The platform reflects the wider WIMS approach: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Measure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Learn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Adapt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The digital platform itself should be capable of learning and adapting.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Stable structure.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Continuous improvement.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Growing knowledge.</w:t>
      </w:r>
    </w:p>
    <w:p w:rsidR="00000000" w:rsidDel="00000000" w:rsidP="00000000" w:rsidRDefault="00000000" w:rsidRPr="00000000" w14:paraId="0000014D">
      <w:pPr>
        <w:pStyle w:val="Heading1"/>
        <w:rPr>
          <w:color w:val="20124d"/>
          <w:sz w:val="24"/>
          <w:szCs w:val="24"/>
        </w:rPr>
      </w:pPr>
      <w:bookmarkStart w:colFirst="0" w:colLast="0" w:name="_utuq6kfzz7v" w:id="35"/>
      <w:bookmarkEnd w:id="3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rPr/>
      </w:pPr>
      <w:bookmarkStart w:colFirst="0" w:colLast="0" w:name="_no35gzqwdlut" w:id="36"/>
      <w:bookmarkEnd w:id="36"/>
      <w:r w:rsidDel="00000000" w:rsidR="00000000" w:rsidRPr="00000000">
        <w:rPr>
          <w:rtl w:val="0"/>
        </w:rPr>
        <w:t xml:space="preserve">11 Future Technical Documentation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A separate Technical Design Document will define: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software architecture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database structure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content storage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hosting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backup strategy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implementation approach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These decisions should support this Platform Definition.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rPr/>
      </w:pPr>
      <w:bookmarkStart w:colFirst="0" w:colLast="0" w:name="_t8l4b0lkeja2" w:id="37"/>
      <w:bookmarkEnd w:id="37"/>
      <w:r w:rsidDel="00000000" w:rsidR="00000000" w:rsidRPr="00000000">
        <w:rPr>
          <w:rtl w:val="0"/>
        </w:rPr>
        <w:t xml:space="preserve">12 Conclusion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The WIMS digital platform should be developed as a long-term educational knowledge platform.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The objective is not simply to build a website.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The objective is to create a stable environment where WIMS knowledge, resources, and services can continue growing over time.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The technology supports the content.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The content supports the user.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The platform supports the service.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footerReference r:id="rId7" w:type="first"/>
      <w:pgSz w:h="16838" w:w="11906" w:orient="portrait"/>
      <w:pgMar w:bottom="566.9291338582677" w:top="566.9291338582677" w:left="850.3937007874016" w:right="850.393700787401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B">
    <w:pPr>
      <w:rPr/>
    </w:pPr>
    <w:r w:rsidDel="00000000" w:rsidR="00000000" w:rsidRPr="00000000">
      <w:rPr>
        <w:rtl w:val="0"/>
      </w:rPr>
      <w:t xml:space="preserve">© 2026 Graham Heap              WIMS -  WIMS Platform Definition V1.0                                 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/7</w:t>
    </w:r>
  </w:p>
  <w:p w:rsidR="00000000" w:rsidDel="00000000" w:rsidP="00000000" w:rsidRDefault="00000000" w:rsidRPr="00000000" w14:paraId="0000016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20124d"/>
        <w:sz w:val="24"/>
        <w:szCs w:val="24"/>
        <w:lang w:val="en_GB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color w:val="073763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073763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color w:val="073763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  <w:jc w:val="center"/>
    </w:pPr>
    <w:rPr>
      <w:color w:val="073763"/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