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rPr/>
      </w:pPr>
      <w:bookmarkStart w:colFirst="0" w:colLast="0" w:name="_u2ii6ysyj5pz" w:id="0"/>
      <w:bookmarkEnd w:id="0"/>
      <w:r w:rsidDel="00000000" w:rsidR="00000000" w:rsidRPr="00000000">
        <w:rPr>
          <w:rtl w:val="0"/>
        </w:rPr>
        <w:t xml:space="preserve">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keepNext w:val="0"/>
        <w:widowControl w:val="0"/>
        <w:spacing w:after="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73763"/>
          <w:sz w:val="36"/>
          <w:szCs w:val="36"/>
        </w:rPr>
      </w:pPr>
      <w:bookmarkStart w:colFirst="0" w:colLast="0" w:name="_i5g0t287xui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rPr/>
      </w:pPr>
      <w:bookmarkStart w:colFirst="0" w:colLast="0" w:name="_8alu2wk5ji16" w:id="2"/>
      <w:bookmarkEnd w:id="2"/>
      <w:r w:rsidDel="00000000" w:rsidR="00000000" w:rsidRPr="00000000">
        <w:rPr>
          <w:rtl w:val="0"/>
        </w:rPr>
        <w:t xml:space="preserve">Subtitle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Title: My Title Here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Date: Month Year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Author: Graham Heap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Status: Draft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73763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812367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830yqxb7fpq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Introduction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s6iaayz7d0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Purpose of the document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2eh0y4xu5m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References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3e50jsc1t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73763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Glossary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keepLines w:val="1"/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Document Revision History </w:t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1125"/>
        <w:gridCol w:w="1335"/>
        <w:gridCol w:w="1545"/>
        <w:tblGridChange w:id="0">
          <w:tblGrid>
            <w:gridCol w:w="5370"/>
            <w:gridCol w:w="1125"/>
            <w:gridCol w:w="1335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Initial Document 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Month 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rPr/>
      </w:pPr>
      <w:bookmarkStart w:colFirst="0" w:colLast="0" w:name="_830yqxb7fpqy" w:id="3"/>
      <w:bookmarkEnd w:id="3"/>
      <w:r w:rsidDel="00000000" w:rsidR="00000000" w:rsidRPr="00000000">
        <w:rPr>
          <w:rtl w:val="0"/>
        </w:rPr>
        <w:t xml:space="preserve">1 Introduction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rPr/>
      </w:pPr>
      <w:bookmarkStart w:colFirst="0" w:colLast="0" w:name="_ts6iaayz7d09" w:id="4"/>
      <w:bookmarkEnd w:id="4"/>
      <w:r w:rsidDel="00000000" w:rsidR="00000000" w:rsidRPr="00000000">
        <w:rPr>
          <w:rtl w:val="0"/>
        </w:rPr>
        <w:t xml:space="preserve">1.1 Purpose of the document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Certainly. Here's the complete revised report with the document structure, worksheet mapping, planning architecture diagrams, and a concluding post-review note.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qi3msoh2u04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WIMS Annual Project Plan 2026–2027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g6phbrl7vo2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Annual Project Plan</w:t>
      </w:r>
      <w:r w:rsidDel="00000000" w:rsidR="00000000" w:rsidRPr="00000000">
        <w:rPr>
          <w:rtl w:val="0"/>
        </w:rPr>
        <w:t xml:space="preserve"> defines the work to be undertaken during the planning period.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complements the </w:t>
      </w:r>
      <w:r w:rsidDel="00000000" w:rsidR="00000000" w:rsidRPr="00000000">
        <w:rPr>
          <w:b w:val="1"/>
          <w:bCs w:val="1"/>
          <w:rtl w:val="0"/>
        </w:rPr>
        <w:t xml:space="preserve">Project Planning Summary</w:t>
      </w:r>
      <w:r w:rsidDel="00000000" w:rsidR="00000000" w:rsidRPr="00000000">
        <w:rPr>
          <w:rtl w:val="0"/>
        </w:rPr>
        <w:t xml:space="preserve">, which explains the project management approach, by describing: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will be delivered.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When it will be delivered.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How progress will be measured.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How the project will be monitored and controlled.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Annual Project Plan provides the primary management view of the project throughout the implementation period.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all9mk9j88h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WIMS Documentation Structure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WIMS Documentation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├── Project Planning Summary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├── Annual Project Plan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├── Weekly Project Plan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├── Project Plan vs Actuals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└── Service Documentation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e0w33yty0l14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Project Dashboard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Worksheet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Project Status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an executive overview of the project.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information includes: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Overall Project Status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Reporting Period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Project Progress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Planned Effort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Actual Effort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Time Used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Time Remaining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Current Issues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Management Summary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provides the project status at a glance.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629knnp5rg9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Key Deliverables and Milestones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Worksheet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Key Deliverables – Milestones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deliverable should include: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Deliverable ID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Deliverable Name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Planned Release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Planned Quarter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Target Completion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Current Status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explains </w:t>
      </w:r>
      <w:r w:rsidDel="00000000" w:rsidR="00000000" w:rsidRPr="00000000">
        <w:rPr>
          <w:b w:val="1"/>
          <w:bCs w:val="1"/>
          <w:rtl w:val="0"/>
        </w:rPr>
        <w:t xml:space="preserve">what</w:t>
      </w:r>
      <w:r w:rsidDel="00000000" w:rsidR="00000000" w:rsidRPr="00000000">
        <w:rPr>
          <w:rtl w:val="0"/>
        </w:rPr>
        <w:t xml:space="preserve"> the project will produce.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16p2h9j5zvm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Project Work Streams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deliverables are organised into logical work streams.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work stream should describe: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Planned Sequence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explains </w:t>
      </w:r>
      <w:r w:rsidDel="00000000" w:rsidR="00000000" w:rsidRPr="00000000">
        <w:rPr>
          <w:b w:val="1"/>
          <w:bCs w:val="1"/>
          <w:rtl w:val="0"/>
        </w:rPr>
        <w:t xml:space="preserve">how the work is organised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7lexq4egh0v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Project Components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Worksheet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Project Components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each project component, for example: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Publications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Software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Educational Resources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Administration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component include: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Relationships to other components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9drzwshguo9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Annual Project Calendar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Worksheet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Project Weeks (R)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(Landscape Page)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the primary visual representation of the Annual Project Plan.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calendar shows: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Planning Weeks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Work Streams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Releases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Major Activities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1zud7zt90r8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Planning Data Flow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Planning Data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Project Weeks (0)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├── Calendar View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├── Milestone View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├── Work Stream View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└── Release View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Project Weeks (R)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Annual Project Plan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Project Weeks (0)</w:t>
      </w:r>
      <w:r w:rsidDel="00000000" w:rsidR="00000000" w:rsidRPr="00000000">
        <w:rPr>
          <w:rtl w:val="0"/>
        </w:rPr>
        <w:t xml:space="preserve"> worksheet contains the normalised planning data.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Project Weeks (R)</w:t>
      </w:r>
      <w:r w:rsidDel="00000000" w:rsidR="00000000" w:rsidRPr="00000000">
        <w:rPr>
          <w:rtl w:val="0"/>
        </w:rPr>
        <w:t xml:space="preserve"> worksheet provides the reporting view used within the Annual Project Plan.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hxnlsc2575u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Project Key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Worksheet</w:t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Project Key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Defines the common project language.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Project Codes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Component Codes</w:t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Work Stream Codes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Deliverable Codes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Release Codes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Milestone Codes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Status Values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Colour Conventions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Planning Abbreviations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Key ensures consistent interpretation throughout the project.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lb6i0wvpdvx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Project Planning Structure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87r37xoftjn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Hierarchy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├── Work Streams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   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   ├── Deliverables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   │      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   │      ├── Components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   │      └── Milestones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     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   └── Releases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└── Annual Calendar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hierarchy shows how the project is decomposed into manageable planning elements.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yebiwyi8nc1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Planning Data Sources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Annual Project Plan is generated from two planning workbooks.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dp6gnpib55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Annual Master Plan Workbook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Annual Master Plan.xlsx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├── Project Status ───────────► Project Dashboard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├── Deliverables ─────────────► Deliverables Chapter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├── Project Components ───────► Components Chapter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├── Project Key ──────────────► Project Key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├── Project Weeks (0) ────────► Source Planning Data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├── Project Weeks (R) ────────► Annual Calendar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└── Project Calendar ─────────► Calendar Narrative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aoupku9iowz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Plan vs Actuals Workbook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Project Plan vs Actuals.xlsx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├── Project Timesheet ───────► Effort Tracking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├── Planned Activity ────────► Monthly Planning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├── July Actuals ────────────► Progress Review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└── Planned Work ────────────► Work Package Detail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workbooks provide the operational planning information from which the document is derived.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egdxpur8qkm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Project Monitoring and Control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v1q8bbjt85r7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Timesheet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Worksheet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Project Timesheet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Describes how project effort is recorded throughout the implementation.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Planned Hours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Actual Hours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Variance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Weekly Totals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Monthly Totals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3ai9ob1a9h4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Monthly Planning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Worksheet</w:t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July Planned Activity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the objectives and planned activities for each planning month.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Project Office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Architecture Definition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Documentation Review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Planning Activities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Baseline Reviews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s6f3fby4coc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Planned Work Packages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Worksheet</w:t>
      </w:r>
    </w:p>
    <w:p w:rsidR="00000000" w:rsidDel="00000000" w:rsidP="00000000" w:rsidRDefault="00000000" w:rsidRPr="00000000" w14:paraId="00000116">
      <w:pPr>
        <w:numPr>
          <w:ilvl w:val="0"/>
          <w:numId w:val="20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Planned Work PM03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Describe:</w:t>
      </w:r>
    </w:p>
    <w:p w:rsidR="00000000" w:rsidDel="00000000" w:rsidP="00000000" w:rsidRDefault="00000000" w:rsidRPr="00000000" w14:paraId="00000118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Planned Activities</w:t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Estimated Time to Complete</w:t>
      </w:r>
    </w:p>
    <w:p w:rsidR="00000000" w:rsidDel="00000000" w:rsidP="00000000" w:rsidRDefault="00000000" w:rsidRPr="00000000" w14:paraId="000001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Work Package Objectives</w:t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Expected Deliverables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ptrqvi78arg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Actual Progress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 Worksheet</w:t>
      </w:r>
    </w:p>
    <w:p w:rsidR="00000000" w:rsidDel="00000000" w:rsidP="00000000" w:rsidRDefault="00000000" w:rsidRPr="00000000" w14:paraId="0000011F">
      <w:pPr>
        <w:numPr>
          <w:ilvl w:val="0"/>
          <w:numId w:val="11"/>
        </w:numPr>
        <w:spacing w:after="24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July Actuals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121">
      <w:pPr>
        <w:numPr>
          <w:ilvl w:val="0"/>
          <w:numId w:val="1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Planned Work</w:t>
      </w:r>
    </w:p>
    <w:p w:rsidR="00000000" w:rsidDel="00000000" w:rsidP="00000000" w:rsidRDefault="00000000" w:rsidRPr="00000000" w14:paraId="000001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Actual Work</w:t>
      </w:r>
    </w:p>
    <w:p w:rsidR="00000000" w:rsidDel="00000000" w:rsidP="00000000" w:rsidRDefault="00000000" w:rsidRPr="00000000" w14:paraId="000001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Variances</w:t>
      </w:r>
    </w:p>
    <w:p w:rsidR="00000000" w:rsidDel="00000000" w:rsidP="00000000" w:rsidRDefault="00000000" w:rsidRPr="00000000" w14:paraId="00000124">
      <w:pPr>
        <w:numPr>
          <w:ilvl w:val="0"/>
          <w:numId w:val="1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Outstanding Actions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provides the project performance review.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kckiopie2eg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Execution Cycle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Annual Plan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Monthly Planning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Weekly Planning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Timesheets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Actuals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Review &amp; Learn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└───────────────┐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Next Planning Cycle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illustrates the continuous planning and review cycle throughout the project.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6jl2axj38jx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Appendices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supporting reference material.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42">
      <w:pPr>
        <w:numPr>
          <w:ilvl w:val="0"/>
          <w:numId w:val="2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Project Definitions</w:t>
      </w:r>
    </w:p>
    <w:p w:rsidR="00000000" w:rsidDel="00000000" w:rsidP="00000000" w:rsidRDefault="00000000" w:rsidRPr="00000000" w14:paraId="000001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Planning Definitions</w:t>
      </w:r>
    </w:p>
    <w:p w:rsidR="00000000" w:rsidDel="00000000" w:rsidP="00000000" w:rsidRDefault="00000000" w:rsidRPr="00000000" w14:paraId="000001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WIMS Domain Definitions</w:t>
      </w:r>
    </w:p>
    <w:p w:rsidR="00000000" w:rsidDel="00000000" w:rsidP="00000000" w:rsidRDefault="00000000" w:rsidRPr="00000000" w14:paraId="000001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Glossary</w:t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Acronyms</w:t>
      </w:r>
    </w:p>
    <w:p w:rsidR="00000000" w:rsidDel="00000000" w:rsidP="00000000" w:rsidRDefault="00000000" w:rsidRPr="00000000" w14:paraId="000001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Revision History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after="120" w:before="480" w:lineRule="auto"/>
        <w:rPr>
          <w:b w:val="1"/>
          <w:bCs w:val="1"/>
          <w:sz w:val="46"/>
          <w:szCs w:val="46"/>
        </w:rPr>
      </w:pPr>
      <w:bookmarkStart w:colFirst="0" w:colLast="0" w:name="_195s5j7jsi22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Post Review Note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 of the planning workbooks suggests that they are sufficiently rich to support more than a traditional project plan. They collectively define the project's planning architecture, linking strategic planning, operational scheduling, progress monitoring, and project control.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diagrams included within this document help explain the relationships between the planning workbooks and the published documentation. They also reinforce the distinction between </w:t>
      </w:r>
      <w:r w:rsidDel="00000000" w:rsidR="00000000" w:rsidRPr="00000000">
        <w:rPr>
          <w:b w:val="1"/>
          <w:bCs w:val="1"/>
          <w:rtl w:val="0"/>
        </w:rPr>
        <w:t xml:space="preserve">planning data</w:t>
      </w:r>
      <w:r w:rsidDel="00000000" w:rsidR="00000000" w:rsidRPr="00000000">
        <w:rPr>
          <w:rtl w:val="0"/>
        </w:rPr>
        <w:t xml:space="preserve"> (maintained in the spreadsheets) and </w:t>
      </w:r>
      <w:r w:rsidDel="00000000" w:rsidR="00000000" w:rsidRPr="00000000">
        <w:rPr>
          <w:b w:val="1"/>
          <w:bCs w:val="1"/>
          <w:rtl w:val="0"/>
        </w:rPr>
        <w:t xml:space="preserve">project knowledge</w:t>
      </w:r>
      <w:r w:rsidDel="00000000" w:rsidR="00000000" w:rsidRPr="00000000">
        <w:rPr>
          <w:rtl w:val="0"/>
        </w:rPr>
        <w:t xml:space="preserve"> (communicated through the documentation).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enhancements may include:</w:t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glossary separating </w:t>
      </w:r>
      <w:r w:rsidDel="00000000" w:rsidR="00000000" w:rsidRPr="00000000">
        <w:rPr>
          <w:b w:val="1"/>
          <w:bCs w:val="1"/>
          <w:rtl w:val="0"/>
        </w:rPr>
        <w:t xml:space="preserve">Project Planning Terms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WIMS Domain Terms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Additional planning architecture diagrams where they improve understanding.</w:t>
      </w:r>
    </w:p>
    <w:p w:rsidR="00000000" w:rsidDel="00000000" w:rsidP="00000000" w:rsidRDefault="00000000" w:rsidRPr="00000000" w14:paraId="000001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Cross-references between deliverables, work streams, releases, and service documentation.</w:t>
      </w:r>
    </w:p>
    <w:p w:rsidR="00000000" w:rsidDel="00000000" w:rsidP="00000000" w:rsidRDefault="00000000" w:rsidRPr="00000000" w14:paraId="000001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traceability matrix linking project components to deliverables and milestones.</w:t>
      </w:r>
    </w:p>
    <w:p w:rsidR="00000000" w:rsidDel="00000000" w:rsidP="00000000" w:rsidRDefault="00000000" w:rsidRPr="00000000" w14:paraId="00000152">
      <w:pPr>
        <w:numPr>
          <w:ilvl w:val="0"/>
          <w:numId w:val="2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Automated generation of selected report sections directly from the planning spreadsheets.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enhancements should be considered as part of the ongoing evolution of the WIMS documentation rather than prerequisites for the current release.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rPr/>
      </w:pPr>
      <w:bookmarkStart w:colFirst="0" w:colLast="0" w:name="_j2eh0y4xu5m5" w:id="28"/>
      <w:bookmarkEnd w:id="28"/>
      <w:r w:rsidDel="00000000" w:rsidR="00000000" w:rsidRPr="00000000">
        <w:rPr>
          <w:rtl w:val="0"/>
        </w:rPr>
        <w:t xml:space="preserve">2 References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Heap, G. (2026). June 2026 fasting report: Weight management as measurement and a feedback system: A reflective, data-led personal case study (September 2025–January 2026).</w:t>
      </w:r>
    </w:p>
    <w:p w:rsidR="00000000" w:rsidDel="00000000" w:rsidP="00000000" w:rsidRDefault="00000000" w:rsidRPr="00000000" w14:paraId="00000159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Lines w:val="1"/>
        <w:widowControl w:val="0"/>
        <w:rPr/>
      </w:pPr>
      <w:r w:rsidDel="00000000" w:rsidR="00000000" w:rsidRPr="00000000">
        <w:rPr>
          <w:rtl w:val="0"/>
        </w:rPr>
        <w:t xml:space="preserve">Project Management Institute. (2025). A guide to the Project Management Body of Knowledge (PMBOK® Guide) (8th ed.). Project Management Institute.</w:t>
      </w:r>
    </w:p>
    <w:p w:rsidR="00000000" w:rsidDel="00000000" w:rsidP="00000000" w:rsidRDefault="00000000" w:rsidRPr="00000000" w14:paraId="0000015B">
      <w:pPr>
        <w:keepLines w:val="1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rPr/>
      </w:pPr>
      <w:bookmarkStart w:colFirst="0" w:colLast="0" w:name="_x13e50jsc1tb" w:id="29"/>
      <w:bookmarkEnd w:id="29"/>
      <w:r w:rsidDel="00000000" w:rsidR="00000000" w:rsidRPr="00000000">
        <w:rPr>
          <w:rtl w:val="0"/>
        </w:rPr>
        <w:t xml:space="preserve">3 Glossary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Adapt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Baseline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Book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Educational Platform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Fasting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Fasting Cycle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Feasting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Intervention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Know Thyself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Mentoring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Weight Insight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Weight Insight Mentor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Definitions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left"/>
        <w:rPr/>
      </w:pPr>
      <w:r w:rsidDel="00000000" w:rsidR="00000000" w:rsidRPr="00000000">
        <w:rPr>
          <w:rtl w:val="0"/>
        </w:rPr>
        <w:t xml:space="preserve">Baseline – The initial reference point against which future progress or change is measured.</w:t>
      </w:r>
    </w:p>
    <w:p w:rsidR="00000000" w:rsidDel="00000000" w:rsidP="00000000" w:rsidRDefault="00000000" w:rsidRPr="00000000" w14:paraId="0000017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left"/>
        <w:rPr/>
      </w:pPr>
      <w:r w:rsidDel="00000000" w:rsidR="00000000" w:rsidRPr="00000000">
        <w:rPr>
          <w:rtl w:val="0"/>
        </w:rPr>
        <w:t xml:space="preserve">Insight – A meaningful understanding developed through measurement, learning and adaptation.</w:t>
      </w:r>
    </w:p>
    <w:p w:rsidR="00000000" w:rsidDel="00000000" w:rsidP="00000000" w:rsidRDefault="00000000" w:rsidRPr="00000000" w14:paraId="0000017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left"/>
        <w:rPr/>
      </w:pPr>
      <w:r w:rsidDel="00000000" w:rsidR="00000000" w:rsidRPr="00000000">
        <w:rPr>
          <w:rtl w:val="0"/>
        </w:rPr>
        <w:t xml:space="preserve">Weight Insight Mentor – A mentor who helps individuals better understand their own weight-change journey through education and evidence-informed guidance.</w:t>
      </w:r>
    </w:p>
    <w:sectPr>
      <w:footerReference r:id="rId6" w:type="default"/>
      <w:footerReference r:id="rId7" w:type="first"/>
      <w:pgSz w:h="16838" w:w="11906" w:orient="portrait"/>
      <w:pgMar w:bottom="850.3937007874016" w:top="850.3937007874016" w:left="850.3937007874016" w:right="850.393700787401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rPr/>
    </w:pPr>
    <w:r w:rsidDel="00000000" w:rsidR="00000000" w:rsidRPr="00000000">
      <w:rPr>
        <w:rtl w:val="0"/>
      </w:rPr>
      <w:t xml:space="preserve">© 2026 Graham Heap        WIMS - My Document Name               </w:t>
      <w:tab/>
      <w:tab/>
      <w:tab/>
      <w:tab/>
      <w:tab/>
      <w:t xml:space="preserve">Page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/n</w:t>
    </w:r>
  </w:p>
  <w:p w:rsidR="00000000" w:rsidDel="00000000" w:rsidP="00000000" w:rsidRDefault="00000000" w:rsidRPr="00000000" w14:paraId="0000017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73763"/>
        <w:sz w:val="24"/>
        <w:szCs w:val="24"/>
        <w:lang w:val="en_GB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b w:val="1"/>
      <w:bCs w:val="1"/>
      <w:sz w:val="36"/>
      <w:szCs w:val="36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