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2ie53stp3hv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WIMS Master Plan allocating time left to project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d08dmnah42s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Project 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six major project work streams (deliverables) are: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Book (WBK)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Educational Platform (WEP)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Educational Content (WEC)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Practical Theory (WPT)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Community Engagement (WCE)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Communications (WCM)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afze8a3zo2t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Project Calendar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Project Weeks (R)</w:t>
      </w:r>
      <w:r w:rsidDel="00000000" w:rsidR="00000000" w:rsidRPr="00000000">
        <w:rPr>
          <w:rtl w:val="0"/>
        </w:rPr>
        <w:t xml:space="preserve"> sheet is the authoritative project calendar.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Master Plan references the Project Calendar rather than calculating weeks.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zhei74nlamu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PQ1 Objective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for </w:t>
      </w:r>
      <w:r w:rsidDel="00000000" w:rsidR="00000000" w:rsidRPr="00000000">
        <w:rPr>
          <w:b w:val="1"/>
          <w:bCs w:val="1"/>
          <w:rtl w:val="0"/>
        </w:rPr>
        <w:t xml:space="preserve">PQ1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Complete the </w:t>
      </w:r>
      <w:r w:rsidDel="00000000" w:rsidR="00000000" w:rsidRPr="00000000">
        <w:rPr>
          <w:b w:val="1"/>
          <w:bCs w:val="1"/>
          <w:rtl w:val="0"/>
        </w:rPr>
        <w:t xml:space="preserve">WIMS Educational Platform (R1.3)</w:t>
      </w:r>
      <w:r w:rsidDel="00000000" w:rsidR="00000000" w:rsidRPr="00000000">
        <w:rPr>
          <w:rtl w:val="0"/>
        </w:rPr>
        <w:t xml:space="preserve"> by the end of Q1.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tglxtkh493m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PQ1 Remaining Effort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today to the end of PQ1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55 Project Days</w:t>
      </w:r>
      <w:r w:rsidDel="00000000" w:rsidR="00000000" w:rsidRPr="00000000">
        <w:rPr>
          <w:rtl w:val="0"/>
        </w:rPr>
        <w:t xml:space="preserve"> remain.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Allocation:</w:t>
      </w:r>
    </w:p>
    <w:tbl>
      <w:tblPr>
        <w:tblStyle w:val="Table1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2720"/>
        <w:tblGridChange w:id="0">
          <w:tblGrid>
            <w:gridCol w:w="3350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Remaining Project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WIMS Educational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WIMS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WIMS Educational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WIMS Practical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WIMS Community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WIMS Communications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dglb1z6by6s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Planning Assumption from Q2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</w:t>
      </w:r>
      <w:r w:rsidDel="00000000" w:rsidR="00000000" w:rsidRPr="00000000">
        <w:rPr>
          <w:b w:val="1"/>
          <w:bCs w:val="1"/>
          <w:rtl w:val="0"/>
        </w:rPr>
        <w:t xml:space="preserve">WEP R1.3</w:t>
      </w:r>
      <w:r w:rsidDel="00000000" w:rsidR="00000000" w:rsidRPr="00000000">
        <w:rPr>
          <w:rtl w:val="0"/>
        </w:rPr>
        <w:t xml:space="preserve"> is complete: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platform is considered operational.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Q2 onwards</w:t>
      </w:r>
      <w:r w:rsidDel="00000000" w:rsidR="00000000" w:rsidRPr="00000000">
        <w:rPr>
          <w:rtl w:val="0"/>
        </w:rPr>
        <w:t xml:space="preserve">, allocate: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1 Project Day per month</w:t>
      </w:r>
      <w:r w:rsidDel="00000000" w:rsidR="00000000" w:rsidRPr="00000000">
        <w:rPr>
          <w:rtl w:val="0"/>
        </w:rPr>
        <w:t xml:space="preserve"> for WIMS Educational Platform maintenance and enhancements.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further assumptions or allocations have been made beyond this point.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Enjoy your rest. We'll continue one step at a time when you're ready.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