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jc w:val="left"/>
        <w:rPr/>
      </w:pPr>
      <w:r w:rsidDel="00000000" w:rsidR="00000000" w:rsidRPr="00000000">
        <w:rPr>
          <w:rtl w:val="0"/>
        </w:rPr>
        <w:t xml:space="preserve">I think this captures the discussion well while keeping it focused on </w:t>
      </w:r>
      <w:r w:rsidDel="00000000" w:rsidR="00000000" w:rsidRPr="00000000">
        <w:rPr>
          <w:b w:val="1"/>
          <w:bCs w:val="1"/>
          <w:rtl w:val="0"/>
        </w:rPr>
        <w:t xml:space="preserve">WIMS</w:t>
      </w:r>
      <w:r w:rsidDel="00000000" w:rsidR="00000000" w:rsidRPr="00000000">
        <w:rPr>
          <w:rtl w:val="0"/>
        </w:rPr>
        <w:t xml:space="preserve">.</w:t>
      </w:r>
    </w:p>
    <w:p w:rsidR="00000000" w:rsidDel="00000000" w:rsidP="00000000" w:rsidRDefault="00000000" w:rsidRPr="00000000" w14:paraId="00000002">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after="120" w:before="480" w:lineRule="auto"/>
        <w:jc w:val="left"/>
        <w:rPr>
          <w:b w:val="1"/>
          <w:bCs w:val="1"/>
          <w:sz w:val="46"/>
          <w:szCs w:val="46"/>
        </w:rPr>
      </w:pPr>
      <w:bookmarkStart w:colFirst="0" w:colLast="0" w:name="_y7urb7yd0va3" w:id="0"/>
      <w:bookmarkEnd w:id="0"/>
      <w:r w:rsidDel="00000000" w:rsidR="00000000" w:rsidRPr="00000000">
        <w:rPr>
          <w:b w:val="1"/>
          <w:bCs w:val="1"/>
          <w:sz w:val="46"/>
          <w:szCs w:val="46"/>
          <w:rtl w:val="0"/>
        </w:rPr>
        <w:t xml:space="preserve">Week 1 Review (7–13 July)</w:t>
      </w:r>
    </w:p>
    <w:p w:rsidR="00000000" w:rsidDel="00000000" w:rsidP="00000000" w:rsidRDefault="00000000" w:rsidRPr="00000000" w14:paraId="00000004">
      <w:pPr>
        <w:pStyle w:val="Heading2"/>
        <w:keepNext w:val="0"/>
        <w:keepLines w:val="0"/>
        <w:spacing w:after="80" w:before="360" w:lineRule="auto"/>
        <w:rPr>
          <w:b w:val="1"/>
          <w:bCs w:val="1"/>
          <w:sz w:val="34"/>
          <w:szCs w:val="34"/>
        </w:rPr>
      </w:pPr>
      <w:bookmarkStart w:colFirst="0" w:colLast="0" w:name="_1q5a54jd7vjy" w:id="1"/>
      <w:bookmarkEnd w:id="1"/>
      <w:r w:rsidDel="00000000" w:rsidR="00000000" w:rsidRPr="00000000">
        <w:rPr>
          <w:b w:val="1"/>
          <w:bCs w:val="1"/>
          <w:sz w:val="34"/>
          <w:szCs w:val="34"/>
          <w:rtl w:val="0"/>
        </w:rPr>
        <w:t xml:space="preserve">What Was Achieved</w:t>
      </w:r>
    </w:p>
    <w:p w:rsidR="00000000" w:rsidDel="00000000" w:rsidP="00000000" w:rsidRDefault="00000000" w:rsidRPr="00000000" w14:paraId="00000005">
      <w:pPr>
        <w:pStyle w:val="Heading3"/>
        <w:keepNext w:val="0"/>
        <w:keepLines w:val="0"/>
        <w:spacing w:after="80" w:before="280" w:lineRule="auto"/>
        <w:jc w:val="left"/>
        <w:rPr>
          <w:b w:val="1"/>
          <w:bCs w:val="1"/>
          <w:sz w:val="26"/>
          <w:szCs w:val="26"/>
        </w:rPr>
      </w:pPr>
      <w:bookmarkStart w:colFirst="0" w:colLast="0" w:name="_li4zen3yhviu" w:id="2"/>
      <w:bookmarkEnd w:id="2"/>
      <w:r w:rsidDel="00000000" w:rsidR="00000000" w:rsidRPr="00000000">
        <w:rPr>
          <w:b w:val="1"/>
          <w:bCs w:val="1"/>
          <w:sz w:val="26"/>
          <w:szCs w:val="26"/>
          <w:rtl w:val="0"/>
        </w:rPr>
        <w:t xml:space="preserve">WIMS Foundation</w:t>
      </w:r>
    </w:p>
    <w:p w:rsidR="00000000" w:rsidDel="00000000" w:rsidP="00000000" w:rsidRDefault="00000000" w:rsidRPr="00000000" w14:paraId="00000006">
      <w:pPr>
        <w:spacing w:after="240" w:before="240" w:lineRule="auto"/>
        <w:jc w:val="left"/>
        <w:rPr/>
      </w:pPr>
      <w:r w:rsidDel="00000000" w:rsidR="00000000" w:rsidRPr="00000000">
        <w:rPr>
          <w:rtl w:val="0"/>
        </w:rPr>
        <w:t xml:space="preserve">Week 1 demonstrated that a stable WIMS platform requires more than website implementation. During development it became clear that the educational content also required a defined structure.</w:t>
      </w:r>
    </w:p>
    <w:p w:rsidR="00000000" w:rsidDel="00000000" w:rsidP="00000000" w:rsidRDefault="00000000" w:rsidRPr="00000000" w14:paraId="00000007">
      <w:pPr>
        <w:spacing w:after="240" w:before="240" w:lineRule="auto"/>
        <w:jc w:val="left"/>
        <w:rPr/>
      </w:pPr>
      <w:r w:rsidDel="00000000" w:rsidR="00000000" w:rsidRPr="00000000">
        <w:rPr>
          <w:rtl w:val="0"/>
        </w:rPr>
        <w:t xml:space="preserve">As a result, development effort was reprioritised towards completing the WIMS baseline documentation, including:</w:t>
      </w:r>
    </w:p>
    <w:p w:rsidR="00000000" w:rsidDel="00000000" w:rsidP="00000000" w:rsidRDefault="00000000" w:rsidRPr="00000000" w14:paraId="00000008">
      <w:pPr>
        <w:numPr>
          <w:ilvl w:val="0"/>
          <w:numId w:val="6"/>
        </w:numPr>
        <w:spacing w:after="0" w:afterAutospacing="0" w:before="240" w:lineRule="auto"/>
        <w:ind w:left="720" w:hanging="360"/>
        <w:jc w:val="left"/>
      </w:pPr>
      <w:r w:rsidDel="00000000" w:rsidR="00000000" w:rsidRPr="00000000">
        <w:rPr>
          <w:rtl w:val="0"/>
        </w:rPr>
        <w:t xml:space="preserve">WIMS Service Definition</w:t>
      </w:r>
    </w:p>
    <w:p w:rsidR="00000000" w:rsidDel="00000000" w:rsidP="00000000" w:rsidRDefault="00000000" w:rsidRPr="00000000" w14:paraId="00000009">
      <w:pPr>
        <w:numPr>
          <w:ilvl w:val="0"/>
          <w:numId w:val="6"/>
        </w:numPr>
        <w:spacing w:after="0" w:afterAutospacing="0" w:before="0" w:beforeAutospacing="0" w:lineRule="auto"/>
        <w:ind w:left="720" w:hanging="360"/>
        <w:jc w:val="left"/>
      </w:pPr>
      <w:r w:rsidDel="00000000" w:rsidR="00000000" w:rsidRPr="00000000">
        <w:rPr>
          <w:rtl w:val="0"/>
        </w:rPr>
        <w:t xml:space="preserve">WIMS Platform Definition</w:t>
      </w:r>
    </w:p>
    <w:p w:rsidR="00000000" w:rsidDel="00000000" w:rsidP="00000000" w:rsidRDefault="00000000" w:rsidRPr="00000000" w14:paraId="0000000A">
      <w:pPr>
        <w:numPr>
          <w:ilvl w:val="0"/>
          <w:numId w:val="6"/>
        </w:numPr>
        <w:spacing w:after="0" w:afterAutospacing="0" w:before="0" w:beforeAutospacing="0" w:lineRule="auto"/>
        <w:ind w:left="720" w:hanging="360"/>
        <w:jc w:val="left"/>
      </w:pPr>
      <w:r w:rsidDel="00000000" w:rsidR="00000000" w:rsidRPr="00000000">
        <w:rPr>
          <w:rtl w:val="0"/>
        </w:rPr>
        <w:t xml:space="preserve">WIMS Platform Implementation</w:t>
      </w:r>
    </w:p>
    <w:p w:rsidR="00000000" w:rsidDel="00000000" w:rsidP="00000000" w:rsidRDefault="00000000" w:rsidRPr="00000000" w14:paraId="0000000B">
      <w:pPr>
        <w:numPr>
          <w:ilvl w:val="0"/>
          <w:numId w:val="6"/>
        </w:numPr>
        <w:spacing w:after="240" w:before="0" w:beforeAutospacing="0" w:lineRule="auto"/>
        <w:ind w:left="720" w:hanging="360"/>
        <w:jc w:val="left"/>
      </w:pPr>
      <w:r w:rsidDel="00000000" w:rsidR="00000000" w:rsidRPr="00000000">
        <w:rPr>
          <w:rtl w:val="0"/>
        </w:rPr>
        <w:t xml:space="preserve">WIMS Content Structure Definition</w:t>
      </w:r>
    </w:p>
    <w:p w:rsidR="00000000" w:rsidDel="00000000" w:rsidP="00000000" w:rsidRDefault="00000000" w:rsidRPr="00000000" w14:paraId="0000000C">
      <w:pPr>
        <w:spacing w:after="240" w:before="240" w:lineRule="auto"/>
        <w:jc w:val="left"/>
        <w:rPr/>
      </w:pPr>
      <w:r w:rsidDel="00000000" w:rsidR="00000000" w:rsidRPr="00000000">
        <w:rPr>
          <w:rtl w:val="0"/>
        </w:rPr>
        <w:t xml:space="preserve">This established a much stronger foundation for future platform development and releases.</w:t>
      </w:r>
    </w:p>
    <w:p w:rsidR="00000000" w:rsidDel="00000000" w:rsidP="00000000" w:rsidRDefault="00000000" w:rsidRPr="00000000" w14:paraId="0000000D">
      <w:pPr>
        <w:pStyle w:val="Heading3"/>
        <w:keepNext w:val="0"/>
        <w:keepLines w:val="0"/>
        <w:spacing w:after="80" w:before="280" w:lineRule="auto"/>
        <w:jc w:val="left"/>
        <w:rPr>
          <w:b w:val="1"/>
          <w:bCs w:val="1"/>
          <w:sz w:val="26"/>
          <w:szCs w:val="26"/>
        </w:rPr>
      </w:pPr>
      <w:bookmarkStart w:colFirst="0" w:colLast="0" w:name="_xxkou8v6aqo1" w:id="3"/>
      <w:bookmarkEnd w:id="3"/>
      <w:r w:rsidDel="00000000" w:rsidR="00000000" w:rsidRPr="00000000">
        <w:rPr>
          <w:b w:val="1"/>
          <w:bCs w:val="1"/>
          <w:sz w:val="26"/>
          <w:szCs w:val="26"/>
          <w:rtl w:val="0"/>
        </w:rPr>
        <w:t xml:space="preserve">Lessons Learned</w:t>
      </w:r>
    </w:p>
    <w:p w:rsidR="00000000" w:rsidDel="00000000" w:rsidP="00000000" w:rsidRDefault="00000000" w:rsidRPr="00000000" w14:paraId="0000000E">
      <w:pPr>
        <w:spacing w:after="240" w:before="240" w:lineRule="auto"/>
        <w:jc w:val="left"/>
        <w:rPr>
          <w:b w:val="1"/>
          <w:bCs w:val="1"/>
        </w:rPr>
      </w:pPr>
      <w:r w:rsidDel="00000000" w:rsidR="00000000" w:rsidRPr="00000000">
        <w:rPr>
          <w:b w:val="1"/>
          <w:bCs w:val="1"/>
          <w:rtl w:val="0"/>
        </w:rPr>
        <w:t xml:space="preserve">Content is part of the platform.</w:t>
      </w:r>
    </w:p>
    <w:p w:rsidR="00000000" w:rsidDel="00000000" w:rsidP="00000000" w:rsidRDefault="00000000" w:rsidRPr="00000000" w14:paraId="0000000F">
      <w:pPr>
        <w:spacing w:after="240" w:before="240" w:lineRule="auto"/>
        <w:jc w:val="left"/>
        <w:rPr/>
      </w:pPr>
      <w:r w:rsidDel="00000000" w:rsidR="00000000" w:rsidRPr="00000000">
        <w:rPr>
          <w:rtl w:val="0"/>
        </w:rPr>
        <w:t xml:space="preserve">A stable educational platform requires both a stable technical structure and a stable content structure. Defining the content architecture became a prerequisite for implementation.</w:t>
      </w:r>
    </w:p>
    <w:p w:rsidR="00000000" w:rsidDel="00000000" w:rsidP="00000000" w:rsidRDefault="00000000" w:rsidRPr="00000000" w14:paraId="00000010">
      <w:pPr>
        <w:spacing w:after="240" w:before="240" w:lineRule="auto"/>
        <w:jc w:val="left"/>
        <w:rPr>
          <w:b w:val="1"/>
          <w:bCs w:val="1"/>
        </w:rPr>
      </w:pPr>
      <w:r w:rsidDel="00000000" w:rsidR="00000000" w:rsidRPr="00000000">
        <w:rPr>
          <w:b w:val="1"/>
          <w:bCs w:val="1"/>
          <w:rtl w:val="0"/>
        </w:rPr>
        <w:t xml:space="preserve">Communication follows content.</w:t>
      </w:r>
    </w:p>
    <w:p w:rsidR="00000000" w:rsidDel="00000000" w:rsidP="00000000" w:rsidRDefault="00000000" w:rsidRPr="00000000" w14:paraId="00000011">
      <w:pPr>
        <w:spacing w:after="240" w:before="240" w:lineRule="auto"/>
        <w:jc w:val="left"/>
        <w:rPr/>
      </w:pPr>
      <w:r w:rsidDel="00000000" w:rsidR="00000000" w:rsidRPr="00000000">
        <w:rPr>
          <w:rtl w:val="0"/>
        </w:rPr>
        <w:t xml:space="preserve">It became clear that public communication should support an established educational platform rather than precede it. Articles, presentations, YouTube videos and informal posts will be more effective when they direct users to existing educational resources.</w:t>
      </w:r>
    </w:p>
    <w:p w:rsidR="00000000" w:rsidDel="00000000" w:rsidP="00000000" w:rsidRDefault="00000000" w:rsidRPr="00000000" w14:paraId="00000012">
      <w:pPr>
        <w:spacing w:after="240" w:before="240" w:lineRule="auto"/>
        <w:jc w:val="left"/>
        <w:rPr>
          <w:b w:val="1"/>
          <w:bCs w:val="1"/>
        </w:rPr>
      </w:pPr>
      <w:r w:rsidDel="00000000" w:rsidR="00000000" w:rsidRPr="00000000">
        <w:rPr>
          <w:b w:val="1"/>
          <w:bCs w:val="1"/>
          <w:rtl w:val="0"/>
        </w:rPr>
        <w:t xml:space="preserve">The WIMS voice emerged naturally.</w:t>
      </w:r>
    </w:p>
    <w:p w:rsidR="00000000" w:rsidDel="00000000" w:rsidP="00000000" w:rsidRDefault="00000000" w:rsidRPr="00000000" w14:paraId="00000013">
      <w:pPr>
        <w:spacing w:after="240" w:before="240" w:lineRule="auto"/>
        <w:jc w:val="left"/>
        <w:rPr/>
      </w:pPr>
      <w:r w:rsidDel="00000000" w:rsidR="00000000" w:rsidRPr="00000000">
        <w:rPr>
          <w:rtl w:val="0"/>
        </w:rPr>
        <w:t xml:space="preserve">During content development, a conversational mentoring style emerged which better reflects the Weight Insight Mentoring Service than traditional instructional or marketing approaches. This provides a consistent voice for future educational content.</w:t>
      </w:r>
    </w:p>
    <w:p w:rsidR="00000000" w:rsidDel="00000000" w:rsidP="00000000" w:rsidRDefault="00000000" w:rsidRPr="00000000" w14:paraId="00000014">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before="360" w:lineRule="auto"/>
        <w:rPr>
          <w:b w:val="1"/>
          <w:bCs w:val="1"/>
          <w:sz w:val="34"/>
          <w:szCs w:val="34"/>
        </w:rPr>
      </w:pPr>
      <w:bookmarkStart w:colFirst="0" w:colLast="0" w:name="_a67x5m42lut6" w:id="4"/>
      <w:bookmarkEnd w:id="4"/>
      <w:r w:rsidDel="00000000" w:rsidR="00000000" w:rsidRPr="00000000">
        <w:rPr>
          <w:b w:val="1"/>
          <w:bCs w:val="1"/>
          <w:sz w:val="34"/>
          <w:szCs w:val="34"/>
          <w:rtl w:val="0"/>
        </w:rPr>
        <w:t xml:space="preserve">Planned Activities Deferred</w:t>
      </w:r>
    </w:p>
    <w:p w:rsidR="00000000" w:rsidDel="00000000" w:rsidP="00000000" w:rsidRDefault="00000000" w:rsidRPr="00000000" w14:paraId="00000016">
      <w:pPr>
        <w:spacing w:after="240" w:before="240" w:lineRule="auto"/>
        <w:jc w:val="left"/>
        <w:rPr/>
      </w:pPr>
      <w:r w:rsidDel="00000000" w:rsidR="00000000" w:rsidRPr="00000000">
        <w:rPr>
          <w:rtl w:val="0"/>
        </w:rPr>
        <w:t xml:space="preserve">The following activities were intentionally deferred while completing the WIMS baseline documentation:</w:t>
      </w:r>
    </w:p>
    <w:p w:rsidR="00000000" w:rsidDel="00000000" w:rsidP="00000000" w:rsidRDefault="00000000" w:rsidRPr="00000000" w14:paraId="00000017">
      <w:pPr>
        <w:numPr>
          <w:ilvl w:val="0"/>
          <w:numId w:val="5"/>
        </w:numPr>
        <w:spacing w:after="0" w:afterAutospacing="0" w:before="240" w:lineRule="auto"/>
        <w:ind w:left="720" w:hanging="360"/>
        <w:jc w:val="left"/>
      </w:pPr>
      <w:r w:rsidDel="00000000" w:rsidR="00000000" w:rsidRPr="00000000">
        <w:rPr>
          <w:rtl w:val="0"/>
        </w:rPr>
        <w:t xml:space="preserve">June Fasting Report HTML conversion.</w:t>
      </w:r>
    </w:p>
    <w:p w:rsidR="00000000" w:rsidDel="00000000" w:rsidP="00000000" w:rsidRDefault="00000000" w:rsidRPr="00000000" w14:paraId="00000018">
      <w:pPr>
        <w:numPr>
          <w:ilvl w:val="0"/>
          <w:numId w:val="5"/>
        </w:numPr>
        <w:spacing w:after="240" w:before="0" w:beforeAutospacing="0" w:lineRule="auto"/>
        <w:ind w:left="720" w:hanging="360"/>
        <w:jc w:val="left"/>
      </w:pPr>
      <w:r w:rsidDel="00000000" w:rsidR="00000000" w:rsidRPr="00000000">
        <w:rPr>
          <w:rtl w:val="0"/>
        </w:rPr>
        <w:t xml:space="preserve">Flyers and posters.</w:t>
      </w:r>
    </w:p>
    <w:p w:rsidR="00000000" w:rsidDel="00000000" w:rsidP="00000000" w:rsidRDefault="00000000" w:rsidRPr="00000000" w14:paraId="00000019">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before="360" w:lineRule="auto"/>
        <w:rPr>
          <w:b w:val="1"/>
          <w:bCs w:val="1"/>
          <w:sz w:val="34"/>
          <w:szCs w:val="34"/>
        </w:rPr>
      </w:pPr>
      <w:bookmarkStart w:colFirst="0" w:colLast="0" w:name="_i67nht1rkylp" w:id="5"/>
      <w:bookmarkEnd w:id="5"/>
      <w:r w:rsidDel="00000000" w:rsidR="00000000" w:rsidRPr="00000000">
        <w:rPr>
          <w:b w:val="1"/>
          <w:bCs w:val="1"/>
          <w:sz w:val="34"/>
          <w:szCs w:val="34"/>
          <w:rtl w:val="0"/>
        </w:rPr>
        <w:t xml:space="preserve">Work Started</w:t>
      </w:r>
    </w:p>
    <w:p w:rsidR="00000000" w:rsidDel="00000000" w:rsidP="00000000" w:rsidRDefault="00000000" w:rsidRPr="00000000" w14:paraId="0000001B">
      <w:pPr>
        <w:spacing w:after="240" w:before="240" w:lineRule="auto"/>
        <w:jc w:val="left"/>
        <w:rPr/>
      </w:pPr>
      <w:r w:rsidDel="00000000" w:rsidR="00000000" w:rsidRPr="00000000">
        <w:rPr>
          <w:rtl w:val="0"/>
        </w:rPr>
        <w:t xml:space="preserve">The following activities were started but remain in progress:</w:t>
      </w:r>
    </w:p>
    <w:p w:rsidR="00000000" w:rsidDel="00000000" w:rsidP="00000000" w:rsidRDefault="00000000" w:rsidRPr="00000000" w14:paraId="0000001C">
      <w:pPr>
        <w:numPr>
          <w:ilvl w:val="0"/>
          <w:numId w:val="2"/>
        </w:numPr>
        <w:spacing w:after="0" w:afterAutospacing="0" w:before="240" w:lineRule="auto"/>
        <w:ind w:left="720" w:hanging="360"/>
        <w:jc w:val="left"/>
      </w:pPr>
      <w:r w:rsidDel="00000000" w:rsidR="00000000" w:rsidRPr="00000000">
        <w:rPr>
          <w:rtl w:val="0"/>
        </w:rPr>
        <w:t xml:space="preserve">Master Plan update.</w:t>
      </w:r>
    </w:p>
    <w:p w:rsidR="00000000" w:rsidDel="00000000" w:rsidP="00000000" w:rsidRDefault="00000000" w:rsidRPr="00000000" w14:paraId="0000001D">
      <w:pPr>
        <w:numPr>
          <w:ilvl w:val="0"/>
          <w:numId w:val="2"/>
        </w:numPr>
        <w:spacing w:after="240" w:before="0" w:beforeAutospacing="0" w:lineRule="auto"/>
        <w:ind w:left="720" w:hanging="360"/>
        <w:jc w:val="left"/>
      </w:pPr>
      <w:r w:rsidDel="00000000" w:rsidR="00000000" w:rsidRPr="00000000">
        <w:rPr>
          <w:rtl w:val="0"/>
        </w:rPr>
        <w:t xml:space="preserve">Book Structure Definition.</w:t>
      </w:r>
    </w:p>
    <w:p w:rsidR="00000000" w:rsidDel="00000000" w:rsidP="00000000" w:rsidRDefault="00000000" w:rsidRPr="00000000" w14:paraId="0000001E">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after="120" w:before="480" w:lineRule="auto"/>
        <w:jc w:val="left"/>
        <w:rPr>
          <w:b w:val="1"/>
          <w:bCs w:val="1"/>
          <w:sz w:val="46"/>
          <w:szCs w:val="46"/>
        </w:rPr>
      </w:pPr>
      <w:bookmarkStart w:colFirst="0" w:colLast="0" w:name="_9s1z93n641et" w:id="6"/>
      <w:bookmarkEnd w:id="6"/>
      <w:r w:rsidDel="00000000" w:rsidR="00000000" w:rsidRPr="00000000">
        <w:rPr>
          <w:b w:val="1"/>
          <w:bCs w:val="1"/>
          <w:sz w:val="46"/>
          <w:szCs w:val="46"/>
          <w:rtl w:val="0"/>
        </w:rPr>
        <w:t xml:space="preserve">Week 2 Priorities</w:t>
      </w:r>
    </w:p>
    <w:p w:rsidR="00000000" w:rsidDel="00000000" w:rsidP="00000000" w:rsidRDefault="00000000" w:rsidRPr="00000000" w14:paraId="00000020">
      <w:pPr>
        <w:pStyle w:val="Heading3"/>
        <w:keepNext w:val="0"/>
        <w:keepLines w:val="0"/>
        <w:spacing w:after="80" w:before="280" w:lineRule="auto"/>
        <w:jc w:val="left"/>
        <w:rPr>
          <w:b w:val="1"/>
          <w:bCs w:val="1"/>
          <w:sz w:val="26"/>
          <w:szCs w:val="26"/>
        </w:rPr>
      </w:pPr>
      <w:bookmarkStart w:colFirst="0" w:colLast="0" w:name="_km3qlv56gkhy" w:id="7"/>
      <w:bookmarkEnd w:id="7"/>
      <w:r w:rsidDel="00000000" w:rsidR="00000000" w:rsidRPr="00000000">
        <w:rPr>
          <w:b w:val="1"/>
          <w:bCs w:val="1"/>
          <w:sz w:val="26"/>
          <w:szCs w:val="26"/>
          <w:rtl w:val="0"/>
        </w:rPr>
        <w:t xml:space="preserve">1. Complete the Master Plan (Highest Priority)</w:t>
      </w:r>
    </w:p>
    <w:p w:rsidR="00000000" w:rsidDel="00000000" w:rsidP="00000000" w:rsidRDefault="00000000" w:rsidRPr="00000000" w14:paraId="00000021">
      <w:pPr>
        <w:spacing w:after="240" w:before="240" w:lineRule="auto"/>
        <w:jc w:val="left"/>
        <w:rPr/>
      </w:pPr>
      <w:r w:rsidDel="00000000" w:rsidR="00000000" w:rsidRPr="00000000">
        <w:rPr>
          <w:rtl w:val="0"/>
        </w:rPr>
        <w:t xml:space="preserve">Establish the operational baseline for WIMS and record the lessons learned from Week 1.</w:t>
      </w:r>
    </w:p>
    <w:p w:rsidR="00000000" w:rsidDel="00000000" w:rsidP="00000000" w:rsidRDefault="00000000" w:rsidRPr="00000000" w14:paraId="00000022">
      <w:pPr>
        <w:pStyle w:val="Heading3"/>
        <w:keepNext w:val="0"/>
        <w:keepLines w:val="0"/>
        <w:spacing w:after="80" w:before="280" w:lineRule="auto"/>
        <w:jc w:val="left"/>
        <w:rPr>
          <w:b w:val="1"/>
          <w:bCs w:val="1"/>
          <w:sz w:val="26"/>
          <w:szCs w:val="26"/>
        </w:rPr>
      </w:pPr>
      <w:bookmarkStart w:colFirst="0" w:colLast="0" w:name="_fk05pfh22qnr" w:id="8"/>
      <w:bookmarkEnd w:id="8"/>
      <w:r w:rsidDel="00000000" w:rsidR="00000000" w:rsidRPr="00000000">
        <w:rPr>
          <w:b w:val="1"/>
          <w:bCs w:val="1"/>
          <w:sz w:val="26"/>
          <w:szCs w:val="26"/>
          <w:rtl w:val="0"/>
        </w:rPr>
        <w:t xml:space="preserve">2. Complete the June Fasting Report</w:t>
      </w:r>
    </w:p>
    <w:p w:rsidR="00000000" w:rsidDel="00000000" w:rsidP="00000000" w:rsidRDefault="00000000" w:rsidRPr="00000000" w14:paraId="00000023">
      <w:pPr>
        <w:numPr>
          <w:ilvl w:val="0"/>
          <w:numId w:val="7"/>
        </w:numPr>
        <w:spacing w:after="0" w:afterAutospacing="0" w:before="240" w:lineRule="auto"/>
        <w:ind w:left="720" w:hanging="360"/>
        <w:jc w:val="left"/>
      </w:pPr>
      <w:r w:rsidDel="00000000" w:rsidR="00000000" w:rsidRPr="00000000">
        <w:rPr>
          <w:rtl w:val="0"/>
        </w:rPr>
        <w:t xml:space="preserve">HTML conversion.</w:t>
      </w:r>
    </w:p>
    <w:p w:rsidR="00000000" w:rsidDel="00000000" w:rsidP="00000000" w:rsidRDefault="00000000" w:rsidRPr="00000000" w14:paraId="00000024">
      <w:pPr>
        <w:numPr>
          <w:ilvl w:val="0"/>
          <w:numId w:val="7"/>
        </w:numPr>
        <w:spacing w:after="0" w:afterAutospacing="0" w:before="0" w:beforeAutospacing="0" w:lineRule="auto"/>
        <w:ind w:left="720" w:hanging="360"/>
        <w:jc w:val="left"/>
      </w:pPr>
      <w:r w:rsidDel="00000000" w:rsidR="00000000" w:rsidRPr="00000000">
        <w:rPr>
          <w:rtl w:val="0"/>
        </w:rPr>
        <w:t xml:space="preserve">Presentation.</w:t>
      </w:r>
    </w:p>
    <w:p w:rsidR="00000000" w:rsidDel="00000000" w:rsidP="00000000" w:rsidRDefault="00000000" w:rsidRPr="00000000" w14:paraId="00000025">
      <w:pPr>
        <w:numPr>
          <w:ilvl w:val="0"/>
          <w:numId w:val="7"/>
        </w:numPr>
        <w:spacing w:after="240" w:before="0" w:beforeAutospacing="0" w:lineRule="auto"/>
        <w:ind w:left="720" w:hanging="360"/>
        <w:jc w:val="left"/>
      </w:pPr>
      <w:r w:rsidDel="00000000" w:rsidR="00000000" w:rsidRPr="00000000">
        <w:rPr>
          <w:rtl w:val="0"/>
        </w:rPr>
        <w:t xml:space="preserve">Publication-ready educational resource.</w:t>
      </w:r>
    </w:p>
    <w:p w:rsidR="00000000" w:rsidDel="00000000" w:rsidP="00000000" w:rsidRDefault="00000000" w:rsidRPr="00000000" w14:paraId="00000026">
      <w:pPr>
        <w:pStyle w:val="Heading3"/>
        <w:keepNext w:val="0"/>
        <w:keepLines w:val="0"/>
        <w:spacing w:after="80" w:before="280" w:lineRule="auto"/>
        <w:jc w:val="left"/>
        <w:rPr>
          <w:b w:val="1"/>
          <w:bCs w:val="1"/>
          <w:sz w:val="26"/>
          <w:szCs w:val="26"/>
        </w:rPr>
      </w:pPr>
      <w:bookmarkStart w:colFirst="0" w:colLast="0" w:name="_xc0ux8bzum67" w:id="9"/>
      <w:bookmarkEnd w:id="9"/>
      <w:r w:rsidDel="00000000" w:rsidR="00000000" w:rsidRPr="00000000">
        <w:rPr>
          <w:b w:val="1"/>
          <w:bCs w:val="1"/>
          <w:sz w:val="26"/>
          <w:szCs w:val="26"/>
          <w:rtl w:val="0"/>
        </w:rPr>
        <w:t xml:space="preserve">3. Website Review</w:t>
      </w:r>
    </w:p>
    <w:p w:rsidR="00000000" w:rsidDel="00000000" w:rsidP="00000000" w:rsidRDefault="00000000" w:rsidRPr="00000000" w14:paraId="00000027">
      <w:pPr>
        <w:spacing w:after="240" w:before="240" w:lineRule="auto"/>
        <w:jc w:val="left"/>
        <w:rPr/>
      </w:pPr>
      <w:r w:rsidDel="00000000" w:rsidR="00000000" w:rsidRPr="00000000">
        <w:rPr>
          <w:rtl w:val="0"/>
        </w:rPr>
        <w:t xml:space="preserve">Carry out the first weekly review including:</w:t>
      </w:r>
    </w:p>
    <w:p w:rsidR="00000000" w:rsidDel="00000000" w:rsidP="00000000" w:rsidRDefault="00000000" w:rsidRPr="00000000" w14:paraId="00000028">
      <w:pPr>
        <w:numPr>
          <w:ilvl w:val="0"/>
          <w:numId w:val="3"/>
        </w:numPr>
        <w:spacing w:after="0" w:afterAutospacing="0" w:before="240" w:lineRule="auto"/>
        <w:ind w:left="720" w:hanging="360"/>
        <w:jc w:val="left"/>
      </w:pPr>
      <w:r w:rsidDel="00000000" w:rsidR="00000000" w:rsidRPr="00000000">
        <w:rPr>
          <w:rtl w:val="0"/>
        </w:rPr>
        <w:t xml:space="preserve">Website analytics.</w:t>
      </w:r>
    </w:p>
    <w:p w:rsidR="00000000" w:rsidDel="00000000" w:rsidP="00000000" w:rsidRDefault="00000000" w:rsidRPr="00000000" w14:paraId="00000029">
      <w:pPr>
        <w:numPr>
          <w:ilvl w:val="0"/>
          <w:numId w:val="3"/>
        </w:numPr>
        <w:spacing w:after="0" w:afterAutospacing="0" w:before="0" w:beforeAutospacing="0" w:lineRule="auto"/>
        <w:ind w:left="720" w:hanging="360"/>
        <w:jc w:val="left"/>
      </w:pPr>
      <w:r w:rsidDel="00000000" w:rsidR="00000000" w:rsidRPr="00000000">
        <w:rPr>
          <w:rtl w:val="0"/>
        </w:rPr>
        <w:t xml:space="preserve">Client enquiries and emails.</w:t>
      </w:r>
    </w:p>
    <w:p w:rsidR="00000000" w:rsidDel="00000000" w:rsidP="00000000" w:rsidRDefault="00000000" w:rsidRPr="00000000" w14:paraId="0000002A">
      <w:pPr>
        <w:numPr>
          <w:ilvl w:val="0"/>
          <w:numId w:val="3"/>
        </w:numPr>
        <w:spacing w:after="0" w:afterAutospacing="0" w:before="0" w:beforeAutospacing="0" w:lineRule="auto"/>
        <w:ind w:left="720" w:hanging="360"/>
        <w:jc w:val="left"/>
      </w:pPr>
      <w:r w:rsidDel="00000000" w:rsidR="00000000" w:rsidRPr="00000000">
        <w:rPr>
          <w:rtl w:val="0"/>
        </w:rPr>
        <w:t xml:space="preserve">User observations.</w:t>
      </w:r>
    </w:p>
    <w:p w:rsidR="00000000" w:rsidDel="00000000" w:rsidP="00000000" w:rsidRDefault="00000000" w:rsidRPr="00000000" w14:paraId="0000002B">
      <w:pPr>
        <w:numPr>
          <w:ilvl w:val="0"/>
          <w:numId w:val="3"/>
        </w:numPr>
        <w:spacing w:after="240" w:before="0" w:beforeAutospacing="0" w:lineRule="auto"/>
        <w:ind w:left="720" w:hanging="360"/>
        <w:jc w:val="left"/>
      </w:pPr>
      <w:r w:rsidDel="00000000" w:rsidR="00000000" w:rsidRPr="00000000">
        <w:rPr>
          <w:rtl w:val="0"/>
        </w:rPr>
        <w:t xml:space="preserve">Evidence collected during the week.</w:t>
      </w:r>
    </w:p>
    <w:p w:rsidR="00000000" w:rsidDel="00000000" w:rsidP="00000000" w:rsidRDefault="00000000" w:rsidRPr="00000000" w14:paraId="0000002C">
      <w:pPr>
        <w:pStyle w:val="Heading3"/>
        <w:keepNext w:val="0"/>
        <w:keepLines w:val="0"/>
        <w:spacing w:after="80" w:before="280" w:lineRule="auto"/>
        <w:jc w:val="left"/>
        <w:rPr>
          <w:b w:val="1"/>
          <w:bCs w:val="1"/>
          <w:sz w:val="26"/>
          <w:szCs w:val="26"/>
        </w:rPr>
      </w:pPr>
      <w:bookmarkStart w:colFirst="0" w:colLast="0" w:name="_9jn76dtp98z0" w:id="10"/>
      <w:bookmarkEnd w:id="10"/>
      <w:r w:rsidDel="00000000" w:rsidR="00000000" w:rsidRPr="00000000">
        <w:rPr>
          <w:b w:val="1"/>
          <w:bCs w:val="1"/>
          <w:sz w:val="26"/>
          <w:szCs w:val="26"/>
          <w:rtl w:val="0"/>
        </w:rPr>
        <w:t xml:space="preserve">4. Define the WIMS Spreadsheet</w:t>
      </w:r>
    </w:p>
    <w:p w:rsidR="00000000" w:rsidDel="00000000" w:rsidP="00000000" w:rsidRDefault="00000000" w:rsidRPr="00000000" w14:paraId="0000002D">
      <w:pPr>
        <w:spacing w:after="240" w:before="240" w:lineRule="auto"/>
        <w:jc w:val="left"/>
        <w:rPr/>
      </w:pPr>
      <w:r w:rsidDel="00000000" w:rsidR="00000000" w:rsidRPr="00000000">
        <w:rPr>
          <w:rtl w:val="0"/>
        </w:rPr>
        <w:t xml:space="preserve">Produce a formal definition describing:</w:t>
      </w:r>
    </w:p>
    <w:p w:rsidR="00000000" w:rsidDel="00000000" w:rsidP="00000000" w:rsidRDefault="00000000" w:rsidRPr="00000000" w14:paraId="0000002E">
      <w:pPr>
        <w:numPr>
          <w:ilvl w:val="0"/>
          <w:numId w:val="1"/>
        </w:numPr>
        <w:spacing w:after="0" w:afterAutospacing="0" w:before="240" w:lineRule="auto"/>
        <w:ind w:left="720" w:hanging="360"/>
        <w:jc w:val="left"/>
      </w:pPr>
      <w:r w:rsidDel="00000000" w:rsidR="00000000" w:rsidRPr="00000000">
        <w:rPr>
          <w:rtl w:val="0"/>
        </w:rPr>
        <w:t xml:space="preserve">Purpose.</w:t>
      </w:r>
    </w:p>
    <w:p w:rsidR="00000000" w:rsidDel="00000000" w:rsidP="00000000" w:rsidRDefault="00000000" w:rsidRPr="00000000" w14:paraId="0000002F">
      <w:pPr>
        <w:numPr>
          <w:ilvl w:val="0"/>
          <w:numId w:val="1"/>
        </w:numPr>
        <w:spacing w:after="0" w:afterAutospacing="0" w:before="0" w:beforeAutospacing="0" w:lineRule="auto"/>
        <w:ind w:left="720" w:hanging="360"/>
        <w:jc w:val="left"/>
      </w:pPr>
      <w:r w:rsidDel="00000000" w:rsidR="00000000" w:rsidRPr="00000000">
        <w:rPr>
          <w:rtl w:val="0"/>
        </w:rPr>
        <w:t xml:space="preserve">Scope.</w:t>
      </w:r>
    </w:p>
    <w:p w:rsidR="00000000" w:rsidDel="00000000" w:rsidP="00000000" w:rsidRDefault="00000000" w:rsidRPr="00000000" w14:paraId="00000030">
      <w:pPr>
        <w:numPr>
          <w:ilvl w:val="0"/>
          <w:numId w:val="1"/>
        </w:numPr>
        <w:spacing w:after="0" w:afterAutospacing="0" w:before="0" w:beforeAutospacing="0" w:lineRule="auto"/>
        <w:ind w:left="720" w:hanging="360"/>
        <w:jc w:val="left"/>
      </w:pPr>
      <w:r w:rsidDel="00000000" w:rsidR="00000000" w:rsidRPr="00000000">
        <w:rPr>
          <w:rtl w:val="0"/>
        </w:rPr>
        <w:t xml:space="preserve">Functionality.</w:t>
      </w:r>
    </w:p>
    <w:p w:rsidR="00000000" w:rsidDel="00000000" w:rsidP="00000000" w:rsidRDefault="00000000" w:rsidRPr="00000000" w14:paraId="00000031">
      <w:pPr>
        <w:numPr>
          <w:ilvl w:val="0"/>
          <w:numId w:val="1"/>
        </w:numPr>
        <w:spacing w:after="240" w:before="0" w:beforeAutospacing="0" w:lineRule="auto"/>
        <w:ind w:left="720" w:hanging="360"/>
        <w:jc w:val="left"/>
      </w:pPr>
      <w:r w:rsidDel="00000000" w:rsidR="00000000" w:rsidRPr="00000000">
        <w:rPr>
          <w:rtl w:val="0"/>
        </w:rPr>
        <w:t xml:space="preserve">Role within the WIMS mentoring service.</w:t>
      </w:r>
    </w:p>
    <w:p w:rsidR="00000000" w:rsidDel="00000000" w:rsidP="00000000" w:rsidRDefault="00000000" w:rsidRPr="00000000" w14:paraId="00000032">
      <w:pPr>
        <w:pStyle w:val="Heading3"/>
        <w:keepNext w:val="0"/>
        <w:keepLines w:val="0"/>
        <w:spacing w:after="80" w:before="280" w:lineRule="auto"/>
        <w:jc w:val="left"/>
        <w:rPr>
          <w:b w:val="1"/>
          <w:bCs w:val="1"/>
          <w:sz w:val="26"/>
          <w:szCs w:val="26"/>
        </w:rPr>
      </w:pPr>
      <w:bookmarkStart w:colFirst="0" w:colLast="0" w:name="_fnk0ls8neriw" w:id="11"/>
      <w:bookmarkEnd w:id="11"/>
      <w:r w:rsidDel="00000000" w:rsidR="00000000" w:rsidRPr="00000000">
        <w:rPr>
          <w:b w:val="1"/>
          <w:bCs w:val="1"/>
          <w:sz w:val="26"/>
          <w:szCs w:val="26"/>
          <w:rtl w:val="0"/>
        </w:rPr>
        <w:t xml:space="preserve">5. Marketing Review</w:t>
      </w:r>
    </w:p>
    <w:p w:rsidR="00000000" w:rsidDel="00000000" w:rsidP="00000000" w:rsidRDefault="00000000" w:rsidRPr="00000000" w14:paraId="00000033">
      <w:pPr>
        <w:spacing w:after="240" w:before="240" w:lineRule="auto"/>
        <w:jc w:val="left"/>
        <w:rPr/>
      </w:pPr>
      <w:r w:rsidDel="00000000" w:rsidR="00000000" w:rsidRPr="00000000">
        <w:rPr>
          <w:rtl w:val="0"/>
        </w:rPr>
        <w:t xml:space="preserve">Review current promotional activities including:</w:t>
      </w:r>
    </w:p>
    <w:p w:rsidR="00000000" w:rsidDel="00000000" w:rsidP="00000000" w:rsidRDefault="00000000" w:rsidRPr="00000000" w14:paraId="00000034">
      <w:pPr>
        <w:numPr>
          <w:ilvl w:val="0"/>
          <w:numId w:val="4"/>
        </w:numPr>
        <w:spacing w:after="0" w:afterAutospacing="0" w:before="240" w:lineRule="auto"/>
        <w:ind w:left="720" w:hanging="360"/>
        <w:jc w:val="left"/>
      </w:pPr>
      <w:r w:rsidDel="00000000" w:rsidR="00000000" w:rsidRPr="00000000">
        <w:rPr>
          <w:rtl w:val="0"/>
        </w:rPr>
        <w:t xml:space="preserve">Business card distribution.</w:t>
      </w:r>
    </w:p>
    <w:p w:rsidR="00000000" w:rsidDel="00000000" w:rsidP="00000000" w:rsidRDefault="00000000" w:rsidRPr="00000000" w14:paraId="00000035">
      <w:pPr>
        <w:numPr>
          <w:ilvl w:val="0"/>
          <w:numId w:val="4"/>
        </w:numPr>
        <w:spacing w:after="0" w:afterAutospacing="0" w:before="0" w:beforeAutospacing="0" w:lineRule="auto"/>
        <w:ind w:left="720" w:hanging="360"/>
        <w:jc w:val="left"/>
      </w:pPr>
      <w:r w:rsidDel="00000000" w:rsidR="00000000" w:rsidRPr="00000000">
        <w:rPr>
          <w:rtl w:val="0"/>
        </w:rPr>
        <w:t xml:space="preserve">Flyer/poster progress.</w:t>
      </w:r>
    </w:p>
    <w:p w:rsidR="00000000" w:rsidDel="00000000" w:rsidP="00000000" w:rsidRDefault="00000000" w:rsidRPr="00000000" w14:paraId="00000036">
      <w:pPr>
        <w:numPr>
          <w:ilvl w:val="0"/>
          <w:numId w:val="4"/>
        </w:numPr>
        <w:spacing w:after="240" w:before="0" w:beforeAutospacing="0" w:lineRule="auto"/>
        <w:ind w:left="720" w:hanging="360"/>
        <w:jc w:val="left"/>
      </w:pPr>
      <w:r w:rsidDel="00000000" w:rsidR="00000000" w:rsidRPr="00000000">
        <w:rPr>
          <w:rtl w:val="0"/>
        </w:rPr>
        <w:t xml:space="preserve">Early evidence of public engagement.</w:t>
      </w:r>
    </w:p>
    <w:p w:rsidR="00000000" w:rsidDel="00000000" w:rsidP="00000000" w:rsidRDefault="00000000" w:rsidRPr="00000000" w14:paraId="00000037">
      <w:pPr>
        <w:pStyle w:val="Heading3"/>
        <w:keepNext w:val="0"/>
        <w:keepLines w:val="0"/>
        <w:spacing w:after="80" w:before="280" w:lineRule="auto"/>
        <w:jc w:val="left"/>
        <w:rPr>
          <w:b w:val="1"/>
          <w:bCs w:val="1"/>
          <w:sz w:val="26"/>
          <w:szCs w:val="26"/>
        </w:rPr>
      </w:pPr>
      <w:bookmarkStart w:colFirst="0" w:colLast="0" w:name="_29d3xc66k5hc" w:id="12"/>
      <w:bookmarkEnd w:id="12"/>
      <w:r w:rsidDel="00000000" w:rsidR="00000000" w:rsidRPr="00000000">
        <w:rPr>
          <w:b w:val="1"/>
          <w:bCs w:val="1"/>
          <w:sz w:val="26"/>
          <w:szCs w:val="26"/>
          <w:rtl w:val="0"/>
        </w:rPr>
        <w:t xml:space="preserve">6. Book Structure</w:t>
      </w:r>
    </w:p>
    <w:p w:rsidR="00000000" w:rsidDel="00000000" w:rsidP="00000000" w:rsidRDefault="00000000" w:rsidRPr="00000000" w14:paraId="00000038">
      <w:pPr>
        <w:spacing w:after="240" w:before="240" w:lineRule="auto"/>
        <w:jc w:val="left"/>
        <w:rPr/>
      </w:pPr>
      <w:r w:rsidDel="00000000" w:rsidR="00000000" w:rsidRPr="00000000">
        <w:rPr>
          <w:rtl w:val="0"/>
        </w:rPr>
        <w:t xml:space="preserve">Continue defining the structure of the first WIMS book using the newly established content architecture.</w:t>
      </w:r>
    </w:p>
    <w:p w:rsidR="00000000" w:rsidDel="00000000" w:rsidP="00000000" w:rsidRDefault="00000000" w:rsidRPr="00000000" w14:paraId="00000039">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jc w:val="left"/>
        <w:rPr/>
      </w:pPr>
      <w:r w:rsidDel="00000000" w:rsidR="00000000" w:rsidRPr="00000000">
        <w:rPr>
          <w:rtl w:val="0"/>
        </w:rPr>
        <w:t xml:space="preserve">Reading this back, I'd say Week 1 wasn't primarily an implementation week—it was a </w:t>
      </w:r>
      <w:r w:rsidDel="00000000" w:rsidR="00000000" w:rsidRPr="00000000">
        <w:rPr>
          <w:b w:val="1"/>
          <w:bCs w:val="1"/>
          <w:rtl w:val="0"/>
        </w:rPr>
        <w:t xml:space="preserve">strategic foundation week</w:t>
      </w:r>
      <w:r w:rsidDel="00000000" w:rsidR="00000000" w:rsidRPr="00000000">
        <w:rPr>
          <w:rtl w:val="0"/>
        </w:rPr>
        <w:t xml:space="preserve">. Week 2 naturally shifts towards </w:t>
      </w:r>
      <w:r w:rsidDel="00000000" w:rsidR="00000000" w:rsidRPr="00000000">
        <w:rPr>
          <w:b w:val="1"/>
          <w:bCs w:val="1"/>
          <w:rtl w:val="0"/>
        </w:rPr>
        <w:t xml:space="preserve">implementation and publication</w:t>
      </w:r>
      <w:r w:rsidDel="00000000" w:rsidR="00000000" w:rsidRPr="00000000">
        <w:rPr>
          <w:rtl w:val="0"/>
        </w:rPr>
        <w:t xml:space="preserve">, using the stronger baseline you've now established. I think that's a sensible progression and keeps the July objectives firmly on track.</w:t>
      </w:r>
    </w:p>
    <w:p w:rsidR="00000000" w:rsidDel="00000000" w:rsidP="00000000" w:rsidRDefault="00000000" w:rsidRPr="00000000" w14:paraId="0000003B">
      <w:pPr>
        <w:jc w:val="left"/>
        <w:rPr/>
      </w:pPr>
      <w:r w:rsidDel="00000000" w:rsidR="00000000" w:rsidRPr="00000000">
        <w:rPr>
          <w:rtl w:val="0"/>
        </w:rPr>
      </w:r>
    </w:p>
    <w:sectPr>
      <w:footerReference r:id="rId6" w:type="default"/>
      <w:footerReference r:id="rId7" w:type="first"/>
      <w:pgSz w:h="16838" w:w="11906" w:orient="portrait"/>
      <w:pgMar w:bottom="850.3937007874016" w:top="850.3937007874016" w:left="850.3937007874016" w:right="850.3937007874016"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t xml:space="preserve">© 2026 Graham Heap       WIMS - July 2026 Monthly Development Plan V1.1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/9</w:t>
    </w:r>
  </w:p>
  <w:p w:rsidR="00000000" w:rsidDel="00000000" w:rsidP="00000000" w:rsidRDefault="00000000" w:rsidRPr="00000000" w14:paraId="0000003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2"/>
      <w:szCs w:val="32"/>
    </w:rPr>
  </w:style>
  <w:style w:type="paragraph" w:styleId="Heading2">
    <w:name w:val="heading 2"/>
    <w:basedOn w:val="Normal"/>
    <w:next w:val="Normal"/>
    <w:pPr>
      <w:keepNext w:val="1"/>
      <w:keepLines w:val="1"/>
      <w:jc w:val="left"/>
    </w:pPr>
    <w:rPr>
      <w:sz w:val="32"/>
      <w:szCs w:val="32"/>
    </w:rPr>
  </w:style>
  <w:style w:type="paragraph" w:styleId="Heading3">
    <w:name w:val="heading 3"/>
    <w:basedOn w:val="Normal"/>
    <w:next w:val="Normal"/>
    <w:pPr>
      <w:keepNext w:val="1"/>
      <w:keepLines w:val="1"/>
      <w:spacing w:before="160" w:lineRule="auto"/>
    </w:pPr>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