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Here's the report in the same style as Week 1, but updated for </w:t>
      </w:r>
      <w:r w:rsidDel="00000000" w:rsidR="00000000" w:rsidRPr="00000000">
        <w:rPr>
          <w:b w:val="1"/>
          <w:bCs w:val="1"/>
          <w:rtl w:val="0"/>
        </w:rPr>
        <w:t xml:space="preserve">Week 2</w:t>
      </w:r>
      <w:r w:rsidDel="00000000" w:rsidR="00000000" w:rsidRPr="00000000">
        <w:rPr>
          <w:rtl w:val="0"/>
        </w:rPr>
        <w:t xml:space="preserve">.</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keepNext w:val="0"/>
        <w:keepLines w:val="0"/>
        <w:spacing w:after="120" w:before="480" w:lineRule="auto"/>
        <w:ind w:left="0" w:firstLine="0"/>
        <w:rPr>
          <w:sz w:val="46"/>
          <w:szCs w:val="46"/>
        </w:rPr>
      </w:pPr>
      <w:bookmarkStart w:colFirst="0" w:colLast="0" w:name="_k67h8u3r9is6" w:id="0"/>
      <w:bookmarkEnd w:id="0"/>
      <w:r w:rsidDel="00000000" w:rsidR="00000000" w:rsidRPr="00000000">
        <w:rPr>
          <w:sz w:val="46"/>
          <w:szCs w:val="46"/>
          <w:rtl w:val="0"/>
        </w:rPr>
        <w:t xml:space="preserve">WIMS Website Statistics Review</w:t>
      </w:r>
    </w:p>
    <w:p w:rsidR="00000000" w:rsidDel="00000000" w:rsidP="00000000" w:rsidRDefault="00000000" w:rsidRPr="00000000" w14:paraId="00000004">
      <w:pPr>
        <w:pStyle w:val="Heading2"/>
        <w:keepNext w:val="0"/>
        <w:keepLines w:val="0"/>
        <w:spacing w:after="80" w:before="360" w:lineRule="auto"/>
        <w:ind w:left="0" w:firstLine="0"/>
        <w:rPr>
          <w:sz w:val="34"/>
          <w:szCs w:val="34"/>
        </w:rPr>
      </w:pPr>
      <w:bookmarkStart w:colFirst="0" w:colLast="0" w:name="_erewoloae5l0" w:id="1"/>
      <w:bookmarkEnd w:id="1"/>
      <w:r w:rsidDel="00000000" w:rsidR="00000000" w:rsidRPr="00000000">
        <w:rPr>
          <w:sz w:val="34"/>
          <w:szCs w:val="34"/>
          <w:rtl w:val="0"/>
        </w:rPr>
        <w:t xml:space="preserve">Week 2 Project Review</w:t>
      </w:r>
    </w:p>
    <w:p w:rsidR="00000000" w:rsidDel="00000000" w:rsidP="00000000" w:rsidRDefault="00000000" w:rsidRPr="00000000" w14:paraId="00000005">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i34j23wvysff" w:id="2"/>
      <w:bookmarkEnd w:id="2"/>
      <w:r w:rsidDel="00000000" w:rsidR="00000000" w:rsidRPr="00000000">
        <w:rPr>
          <w:rFonts w:ascii="Times New Roman" w:cs="Times New Roman" w:eastAsia="Times New Roman" w:hAnsi="Times New Roman"/>
          <w:color w:val="000000"/>
          <w:sz w:val="26"/>
          <w:szCs w:val="26"/>
          <w:rtl w:val="0"/>
        </w:rPr>
        <w:t xml:space="preserve">Summary</w:t>
      </w:r>
    </w:p>
    <w:p w:rsidR="00000000" w:rsidDel="00000000" w:rsidP="00000000" w:rsidRDefault="00000000" w:rsidRPr="00000000" w14:paraId="00000006">
      <w:pPr>
        <w:spacing w:after="240" w:before="240" w:lineRule="auto"/>
        <w:rPr/>
      </w:pPr>
      <w:r w:rsidDel="00000000" w:rsidR="00000000" w:rsidRPr="00000000">
        <w:rPr>
          <w:rtl w:val="0"/>
        </w:rPr>
        <w:t xml:space="preserve">Week 2 continues to support the conclusions reached during the Week 1 review.</w:t>
      </w:r>
    </w:p>
    <w:p w:rsidR="00000000" w:rsidDel="00000000" w:rsidP="00000000" w:rsidRDefault="00000000" w:rsidRPr="00000000" w14:paraId="00000007">
      <w:pPr>
        <w:spacing w:after="240" w:before="240" w:lineRule="auto"/>
        <w:rPr/>
      </w:pPr>
      <w:r w:rsidDel="00000000" w:rsidR="00000000" w:rsidRPr="00000000">
        <w:rPr>
          <w:rtl w:val="0"/>
        </w:rPr>
        <w:t xml:space="preserve">The WIMS website has now completed almost two weeks of live operation following the development and commissioning period during June. Website activity has remained relatively consistent, providing confidence that July represents the first meaningful operational baseline.</w:t>
      </w:r>
    </w:p>
    <w:p w:rsidR="00000000" w:rsidDel="00000000" w:rsidP="00000000" w:rsidRDefault="00000000" w:rsidRPr="00000000" w14:paraId="00000008">
      <w:pPr>
        <w:spacing w:after="240" w:before="240" w:lineRule="auto"/>
        <w:rPr/>
      </w:pPr>
      <w:r w:rsidDel="00000000" w:rsidR="00000000" w:rsidRPr="00000000">
        <w:rPr>
          <w:rtl w:val="0"/>
        </w:rPr>
        <w:t xml:space="preserve">Current conclusion:</w:t>
      </w:r>
    </w:p>
    <w:p w:rsidR="00000000" w:rsidDel="00000000" w:rsidP="00000000" w:rsidRDefault="00000000" w:rsidRPr="00000000" w14:paraId="00000009">
      <w:pPr>
        <w:numPr>
          <w:ilvl w:val="0"/>
          <w:numId w:val="1"/>
        </w:numPr>
        <w:spacing w:after="0" w:afterAutospacing="0" w:before="240" w:lineRule="auto"/>
        <w:ind w:left="720" w:hanging="360"/>
        <w:jc w:val="left"/>
      </w:pPr>
      <w:r w:rsidDel="00000000" w:rsidR="00000000" w:rsidRPr="00000000">
        <w:rPr>
          <w:rFonts w:ascii="Arial Unicode MS" w:cs="Arial Unicode MS" w:eastAsia="Arial Unicode MS" w:hAnsi="Arial Unicode MS"/>
          <w:rtl w:val="0"/>
        </w:rPr>
        <w:t xml:space="preserve">June confirms the website was successfully developed and commissioned. ✅</w:t>
      </w:r>
    </w:p>
    <w:p w:rsidR="00000000" w:rsidDel="00000000" w:rsidP="00000000" w:rsidRDefault="00000000" w:rsidRPr="00000000" w14:paraId="0000000A">
      <w:pPr>
        <w:numPr>
          <w:ilvl w:val="0"/>
          <w:numId w:val="1"/>
        </w:numPr>
        <w:spacing w:after="0" w:afterAutospacing="0" w:before="0" w:beforeAutospacing="0" w:lineRule="auto"/>
        <w:ind w:left="720" w:hanging="360"/>
        <w:jc w:val="left"/>
      </w:pPr>
      <w:r w:rsidDel="00000000" w:rsidR="00000000" w:rsidRPr="00000000">
        <w:rPr>
          <w:rFonts w:ascii="Arial Unicode MS" w:cs="Arial Unicode MS" w:eastAsia="Arial Unicode MS" w:hAnsi="Arial Unicode MS"/>
          <w:rtl w:val="0"/>
        </w:rPr>
        <w:t xml:space="preserve">July continues to establish the initial operational baseline. ✅</w:t>
      </w:r>
    </w:p>
    <w:p w:rsidR="00000000" w:rsidDel="00000000" w:rsidP="00000000" w:rsidRDefault="00000000" w:rsidRPr="00000000" w14:paraId="0000000B">
      <w:pPr>
        <w:numPr>
          <w:ilvl w:val="0"/>
          <w:numId w:val="1"/>
        </w:numPr>
        <w:spacing w:after="0" w:afterAutospacing="0" w:before="0" w:beforeAutospacing="0" w:lineRule="auto"/>
        <w:ind w:left="720" w:hanging="360"/>
        <w:jc w:val="left"/>
      </w:pPr>
      <w:r w:rsidDel="00000000" w:rsidR="00000000" w:rsidRPr="00000000">
        <w:rPr>
          <w:rFonts w:ascii="Arial Unicode MS" w:cs="Arial Unicode MS" w:eastAsia="Arial Unicode MS" w:hAnsi="Arial Unicode MS"/>
          <w:rtl w:val="0"/>
        </w:rPr>
        <w:t xml:space="preserve">Early public engagement is continuing. ✅</w:t>
      </w:r>
    </w:p>
    <w:p w:rsidR="00000000" w:rsidDel="00000000" w:rsidP="00000000" w:rsidRDefault="00000000" w:rsidRPr="00000000" w14:paraId="0000000C">
      <w:pPr>
        <w:numPr>
          <w:ilvl w:val="0"/>
          <w:numId w:val="1"/>
        </w:numPr>
        <w:spacing w:after="240" w:before="0" w:beforeAutospacing="0" w:lineRule="auto"/>
        <w:ind w:left="720" w:hanging="360"/>
        <w:jc w:val="left"/>
      </w:pPr>
      <w:r w:rsidDel="00000000" w:rsidR="00000000" w:rsidRPr="00000000">
        <w:rPr>
          <w:rFonts w:ascii="Cardo" w:cs="Cardo" w:eastAsia="Cardo" w:hAnsi="Cardo"/>
          <w:rtl w:val="0"/>
        </w:rPr>
        <w:t xml:space="preserve">Additional promotional activities are required before the effectiveness of the platform can be assessed. ⏳</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before="360" w:lineRule="auto"/>
        <w:ind w:left="0" w:firstLine="0"/>
        <w:rPr>
          <w:sz w:val="34"/>
          <w:szCs w:val="34"/>
        </w:rPr>
      </w:pPr>
      <w:bookmarkStart w:colFirst="0" w:colLast="0" w:name="_r5db7syy8f3o" w:id="3"/>
      <w:bookmarkEnd w:id="3"/>
      <w:r w:rsidDel="00000000" w:rsidR="00000000" w:rsidRPr="00000000">
        <w:rPr>
          <w:sz w:val="34"/>
          <w:szCs w:val="34"/>
          <w:rtl w:val="0"/>
        </w:rPr>
        <w:t xml:space="preserve">Detail</w:t>
      </w:r>
    </w:p>
    <w:tbl>
      <w:tblPr>
        <w:tblStyle w:val="Table1"/>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5"/>
        <w:gridCol w:w="2270"/>
        <w:gridCol w:w="4835"/>
        <w:tblGridChange w:id="0">
          <w:tblGrid>
            <w:gridCol w:w="1745"/>
            <w:gridCol w:w="2270"/>
            <w:gridCol w:w="48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jc w:val="center"/>
              <w:rPr/>
            </w:pPr>
            <w:r w:rsidDel="00000000" w:rsidR="00000000" w:rsidRPr="00000000">
              <w:rPr>
                <w:b w:val="1"/>
                <w:bCs w:val="1"/>
                <w:rtl w:val="0"/>
              </w:rPr>
              <w:t xml:space="preserve">Current (1–13 July)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jc w:val="center"/>
              <w:rPr/>
            </w:pPr>
            <w:r w:rsidDel="00000000" w:rsidR="00000000" w:rsidRPr="00000000">
              <w:rPr>
                <w:b w:val="1"/>
                <w:bCs w:val="1"/>
                <w:rtl w:val="0"/>
              </w:rPr>
              <w:t xml:space="preserve">Interpretation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Unique Visitors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199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Consistent early visitor activity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Visits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251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Approximately 1.26 visits per visitor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Pages Viewed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535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Visitors continue to explore more than one page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Pages per Visit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2.13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Stable visitor engagement</w:t>
            </w:r>
          </w:p>
        </w:tc>
      </w:tr>
    </w:tbl>
    <w:p w:rsidR="00000000" w:rsidDel="00000000" w:rsidP="00000000" w:rsidRDefault="00000000" w:rsidRPr="00000000" w14:paraId="0000001E">
      <w:pPr>
        <w:spacing w:after="240" w:before="240" w:lineRule="auto"/>
        <w:rPr/>
      </w:pPr>
      <w:r w:rsidDel="00000000" w:rsidR="00000000" w:rsidRPr="00000000">
        <w:rPr>
          <w:rtl w:val="0"/>
        </w:rPr>
        <w:t xml:space="preserve">Current daily averages:</w:t>
      </w:r>
    </w:p>
    <w:p w:rsidR="00000000" w:rsidDel="00000000" w:rsidP="00000000" w:rsidRDefault="00000000" w:rsidRPr="00000000" w14:paraId="0000001F">
      <w:pPr>
        <w:numPr>
          <w:ilvl w:val="0"/>
          <w:numId w:val="2"/>
        </w:numPr>
        <w:spacing w:after="0" w:afterAutospacing="0" w:before="240" w:lineRule="auto"/>
        <w:ind w:left="720" w:hanging="360"/>
        <w:jc w:val="left"/>
      </w:pPr>
      <w:r w:rsidDel="00000000" w:rsidR="00000000" w:rsidRPr="00000000">
        <w:rPr>
          <w:rtl w:val="0"/>
        </w:rPr>
        <w:t xml:space="preserve">Approximately </w:t>
      </w:r>
      <w:r w:rsidDel="00000000" w:rsidR="00000000" w:rsidRPr="00000000">
        <w:rPr>
          <w:b w:val="1"/>
          <w:bCs w:val="1"/>
          <w:rtl w:val="0"/>
        </w:rPr>
        <w:t xml:space="preserve">19 visits per day</w:t>
      </w:r>
    </w:p>
    <w:p w:rsidR="00000000" w:rsidDel="00000000" w:rsidP="00000000" w:rsidRDefault="00000000" w:rsidRPr="00000000" w14:paraId="00000020">
      <w:pPr>
        <w:numPr>
          <w:ilvl w:val="0"/>
          <w:numId w:val="2"/>
        </w:numPr>
        <w:spacing w:after="0" w:afterAutospacing="0" w:before="0" w:beforeAutospacing="0" w:lineRule="auto"/>
        <w:ind w:left="720" w:hanging="360"/>
        <w:jc w:val="left"/>
      </w:pPr>
      <w:r w:rsidDel="00000000" w:rsidR="00000000" w:rsidRPr="00000000">
        <w:rPr>
          <w:rtl w:val="0"/>
        </w:rPr>
        <w:t xml:space="preserve">Approximately </w:t>
      </w:r>
      <w:r w:rsidDel="00000000" w:rsidR="00000000" w:rsidRPr="00000000">
        <w:rPr>
          <w:b w:val="1"/>
          <w:bCs w:val="1"/>
          <w:rtl w:val="0"/>
        </w:rPr>
        <w:t xml:space="preserve">41 page views per day</w:t>
      </w:r>
    </w:p>
    <w:p w:rsidR="00000000" w:rsidDel="00000000" w:rsidP="00000000" w:rsidRDefault="00000000" w:rsidRPr="00000000" w14:paraId="00000021">
      <w:pPr>
        <w:numPr>
          <w:ilvl w:val="0"/>
          <w:numId w:val="2"/>
        </w:numPr>
        <w:spacing w:after="240" w:before="0" w:beforeAutospacing="0" w:lineRule="auto"/>
        <w:ind w:left="720" w:hanging="360"/>
        <w:jc w:val="left"/>
      </w:pPr>
      <w:r w:rsidDel="00000000" w:rsidR="00000000" w:rsidRPr="00000000">
        <w:rPr>
          <w:rtl w:val="0"/>
        </w:rPr>
        <w:t xml:space="preserve">Approximately </w:t>
      </w:r>
      <w:r w:rsidDel="00000000" w:rsidR="00000000" w:rsidRPr="00000000">
        <w:rPr>
          <w:b w:val="1"/>
          <w:bCs w:val="1"/>
          <w:rtl w:val="0"/>
        </w:rPr>
        <w:t xml:space="preserve">2.1 pages viewed per visit</w:t>
      </w:r>
    </w:p>
    <w:p w:rsidR="00000000" w:rsidDel="00000000" w:rsidP="00000000" w:rsidRDefault="00000000" w:rsidRPr="00000000" w14:paraId="00000022">
      <w:pPr>
        <w:spacing w:after="240" w:before="240" w:lineRule="auto"/>
        <w:rPr/>
      </w:pPr>
      <w:r w:rsidDel="00000000" w:rsidR="00000000" w:rsidRPr="00000000">
        <w:rPr>
          <w:rtl w:val="0"/>
        </w:rPr>
        <w:t xml:space="preserve">Daily activity has remained relatively stable throughout the reporting period, indicating consistent early interest rather than isolated spikes in website traffic.</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before="360" w:lineRule="auto"/>
        <w:ind w:left="0" w:firstLine="0"/>
        <w:rPr>
          <w:sz w:val="34"/>
          <w:szCs w:val="34"/>
        </w:rPr>
      </w:pPr>
      <w:bookmarkStart w:colFirst="0" w:colLast="0" w:name="_pnshhsemkj91" w:id="4"/>
      <w:bookmarkEnd w:id="4"/>
      <w:r w:rsidDel="00000000" w:rsidR="00000000" w:rsidRPr="00000000">
        <w:rPr>
          <w:sz w:val="34"/>
          <w:szCs w:val="34"/>
          <w:rtl w:val="0"/>
        </w:rPr>
        <w:t xml:space="preserve">Early Public Interest Indicators</w:t>
      </w:r>
    </w:p>
    <w:p w:rsidR="00000000" w:rsidDel="00000000" w:rsidP="00000000" w:rsidRDefault="00000000" w:rsidRPr="00000000" w14:paraId="00000025">
      <w:pPr>
        <w:spacing w:after="240" w:before="240" w:lineRule="auto"/>
        <w:rPr/>
      </w:pPr>
      <w:r w:rsidDel="00000000" w:rsidR="00000000" w:rsidRPr="00000000">
        <w:rPr>
          <w:rtl w:val="0"/>
        </w:rPr>
        <w:t xml:space="preserve">The most meaningful measures continue to be visitor actions rather than total website hits.</w:t>
      </w:r>
    </w:p>
    <w:tbl>
      <w:tblPr>
        <w:tblStyle w:val="Table2"/>
        <w:tblW w:w="56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90"/>
        <w:gridCol w:w="1775"/>
        <w:tblGridChange w:id="0">
          <w:tblGrid>
            <w:gridCol w:w="3890"/>
            <w:gridCol w:w="17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jc w:val="center"/>
              <w:rPr/>
            </w:pPr>
            <w:r w:rsidDel="00000000" w:rsidR="00000000" w:rsidRPr="00000000">
              <w:rPr>
                <w:b w:val="1"/>
                <w:bCs w:val="1"/>
                <w:rtl w:val="0"/>
              </w:rPr>
              <w:t xml:space="preserve">Measure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jc w:val="center"/>
              <w:rPr/>
            </w:pPr>
            <w:r w:rsidDel="00000000" w:rsidR="00000000" w:rsidRPr="00000000">
              <w:rPr>
                <w:b w:val="1"/>
                <w:bCs w:val="1"/>
                <w:rtl w:val="0"/>
              </w:rPr>
              <w:t xml:space="preserve">Current Result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Read-me downloads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16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WIM Support Spreadsheet downloads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June Fasting Report downloads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Google searches for "ths-wim"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DuckDuckGo searches for "ths-wim"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2</w:t>
            </w:r>
          </w:p>
        </w:tc>
      </w:tr>
    </w:tbl>
    <w:p w:rsidR="00000000" w:rsidDel="00000000" w:rsidP="00000000" w:rsidRDefault="00000000" w:rsidRPr="00000000" w14:paraId="00000032">
      <w:pPr>
        <w:spacing w:after="240" w:before="240" w:lineRule="auto"/>
        <w:rPr/>
      </w:pPr>
      <w:r w:rsidDel="00000000" w:rsidR="00000000" w:rsidRPr="00000000">
        <w:rPr>
          <w:rtl w:val="0"/>
        </w:rPr>
        <w:t xml:space="preserve">These indicators suggest visitors are beginning to interact with the educational resources available through the website rather than simply viewing the home page.</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after="80" w:before="360" w:lineRule="auto"/>
        <w:ind w:left="0" w:firstLine="0"/>
        <w:rPr>
          <w:sz w:val="34"/>
          <w:szCs w:val="34"/>
        </w:rPr>
      </w:pPr>
      <w:bookmarkStart w:colFirst="0" w:colLast="0" w:name="_owybrgaujev9" w:id="5"/>
      <w:bookmarkEnd w:id="5"/>
      <w:r w:rsidDel="00000000" w:rsidR="00000000" w:rsidRPr="00000000">
        <w:rPr>
          <w:sz w:val="34"/>
          <w:szCs w:val="34"/>
          <w:rtl w:val="0"/>
        </w:rPr>
        <w:t xml:space="preserve">Search Engine Activity</w:t>
      </w:r>
    </w:p>
    <w:p w:rsidR="00000000" w:rsidDel="00000000" w:rsidP="00000000" w:rsidRDefault="00000000" w:rsidRPr="00000000" w14:paraId="00000035">
      <w:pPr>
        <w:spacing w:after="240" w:before="240" w:lineRule="auto"/>
        <w:rPr/>
      </w:pPr>
      <w:r w:rsidDel="00000000" w:rsidR="00000000" w:rsidRPr="00000000">
        <w:rPr>
          <w:rtl w:val="0"/>
        </w:rPr>
        <w:t xml:space="preserve">Google continues to crawl the WIMS website, indicating that the website is being indexed for future search results.</w:t>
      </w:r>
    </w:p>
    <w:p w:rsidR="00000000" w:rsidDel="00000000" w:rsidP="00000000" w:rsidRDefault="00000000" w:rsidRPr="00000000" w14:paraId="00000036">
      <w:pPr>
        <w:spacing w:after="240" w:before="240" w:lineRule="auto"/>
        <w:rPr/>
      </w:pPr>
      <w:r w:rsidDel="00000000" w:rsidR="00000000" w:rsidRPr="00000000">
        <w:rPr>
          <w:rtl w:val="0"/>
        </w:rPr>
        <w:t xml:space="preserve">Although search traffic remains low, visitors are now beginning to locate the website through search engines rather than solely through direct links. This represents an encouraging early stage in establishing the online presence of the WIMS platform.</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spacing w:after="80" w:before="360" w:lineRule="auto"/>
        <w:ind w:left="0" w:firstLine="0"/>
        <w:rPr>
          <w:sz w:val="34"/>
          <w:szCs w:val="34"/>
        </w:rPr>
      </w:pPr>
      <w:bookmarkStart w:colFirst="0" w:colLast="0" w:name="_bemjys5ms18b" w:id="6"/>
      <w:bookmarkEnd w:id="6"/>
      <w:r w:rsidDel="00000000" w:rsidR="00000000" w:rsidRPr="00000000">
        <w:rPr>
          <w:sz w:val="34"/>
          <w:szCs w:val="34"/>
          <w:rtl w:val="0"/>
        </w:rPr>
        <w:t xml:space="preserve">Current Assessment</w:t>
      </w:r>
    </w:p>
    <w:p w:rsidR="00000000" w:rsidDel="00000000" w:rsidP="00000000" w:rsidRDefault="00000000" w:rsidRPr="00000000" w14:paraId="00000039">
      <w:pPr>
        <w:spacing w:after="240" w:before="240" w:lineRule="auto"/>
        <w:rPr/>
      </w:pPr>
      <w:r w:rsidDel="00000000" w:rsidR="00000000" w:rsidRPr="00000000">
        <w:rPr>
          <w:rtl w:val="0"/>
        </w:rPr>
        <w:t xml:space="preserve">Current evidence-based status:</w:t>
      </w:r>
    </w:p>
    <w:tbl>
      <w:tblPr>
        <w:tblStyle w:val="Table3"/>
        <w:tblW w:w="5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40"/>
        <w:gridCol w:w="1760"/>
        <w:tblGridChange w:id="0">
          <w:tblGrid>
            <w:gridCol w:w="3440"/>
            <w:gridCol w:w="17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jc w:val="center"/>
              <w:rPr/>
            </w:pPr>
            <w:r w:rsidDel="00000000" w:rsidR="00000000" w:rsidRPr="00000000">
              <w:rPr>
                <w:b w:val="1"/>
                <w:bCs w:val="1"/>
                <w:rtl w:val="0"/>
              </w:rPr>
              <w:t xml:space="preserve">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jc w:val="center"/>
              <w:rPr/>
            </w:pPr>
            <w:r w:rsidDel="00000000" w:rsidR="00000000" w:rsidRPr="00000000">
              <w:rPr>
                <w:b w:val="1"/>
                <w:bCs w:val="1"/>
                <w:rtl w:val="0"/>
              </w:rPr>
              <w:t xml:space="preserve">Result</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Website operational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 Proven</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External visitors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 Continuing</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Educational resources accessible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 Available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Resource downloads occurring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 Yes</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Search engine indexing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 Active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Measurement process established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 Operational</w:t>
            </w:r>
          </w:p>
        </w:tc>
      </w:tr>
    </w:tbl>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before="360" w:lineRule="auto"/>
        <w:ind w:left="0" w:firstLine="0"/>
        <w:rPr>
          <w:sz w:val="34"/>
          <w:szCs w:val="34"/>
        </w:rPr>
      </w:pPr>
      <w:bookmarkStart w:colFirst="0" w:colLast="0" w:name="_pecz6v3jjkqz" w:id="7"/>
      <w:bookmarkEnd w:id="7"/>
      <w:r w:rsidDel="00000000" w:rsidR="00000000" w:rsidRPr="00000000">
        <w:rPr>
          <w:sz w:val="34"/>
          <w:szCs w:val="34"/>
          <w:rtl w:val="0"/>
        </w:rPr>
        <w:t xml:space="preserve">Decision</w:t>
      </w:r>
    </w:p>
    <w:p w:rsidR="00000000" w:rsidDel="00000000" w:rsidP="00000000" w:rsidRDefault="00000000" w:rsidRPr="00000000" w14:paraId="0000004A">
      <w:pPr>
        <w:spacing w:after="240" w:before="240" w:lineRule="auto"/>
        <w:rPr/>
      </w:pPr>
      <w:r w:rsidDel="00000000" w:rsidR="00000000" w:rsidRPr="00000000">
        <w:rPr>
          <w:rtl w:val="0"/>
        </w:rPr>
        <w:t xml:space="preserve">No change is required to the conclusions reached during the Week 1 review.</w:t>
      </w:r>
    </w:p>
    <w:p w:rsidR="00000000" w:rsidDel="00000000" w:rsidP="00000000" w:rsidRDefault="00000000" w:rsidRPr="00000000" w14:paraId="0000004B">
      <w:pPr>
        <w:spacing w:after="240" w:before="240" w:lineRule="auto"/>
        <w:rPr/>
      </w:pPr>
      <w:r w:rsidDel="00000000" w:rsidR="00000000" w:rsidRPr="00000000">
        <w:rPr>
          <w:rtl w:val="0"/>
        </w:rPr>
        <w:t xml:space="preserve">July 2026 continues to represent the first operational baseline against which future promotional activities will be measured.</w:t>
      </w:r>
    </w:p>
    <w:p w:rsidR="00000000" w:rsidDel="00000000" w:rsidP="00000000" w:rsidRDefault="00000000" w:rsidRPr="00000000" w14:paraId="0000004C">
      <w:pPr>
        <w:spacing w:after="240" w:before="240" w:lineRule="auto"/>
        <w:rPr/>
      </w:pPr>
      <w:r w:rsidDel="00000000" w:rsidR="00000000" w:rsidRPr="00000000">
        <w:rPr>
          <w:rtl w:val="0"/>
        </w:rPr>
        <w:t xml:space="preserve">Future comparisons will be made following:</w:t>
      </w:r>
    </w:p>
    <w:p w:rsidR="00000000" w:rsidDel="00000000" w:rsidP="00000000" w:rsidRDefault="00000000" w:rsidRPr="00000000" w14:paraId="0000004D">
      <w:pPr>
        <w:numPr>
          <w:ilvl w:val="0"/>
          <w:numId w:val="5"/>
        </w:numPr>
        <w:spacing w:after="0" w:afterAutospacing="0" w:before="240" w:lineRule="auto"/>
        <w:ind w:left="720" w:hanging="360"/>
        <w:jc w:val="left"/>
      </w:pPr>
      <w:r w:rsidDel="00000000" w:rsidR="00000000" w:rsidRPr="00000000">
        <w:rPr>
          <w:rtl w:val="0"/>
        </w:rPr>
        <w:t xml:space="preserve">Distribution of business cards</w:t>
      </w:r>
    </w:p>
    <w:p w:rsidR="00000000" w:rsidDel="00000000" w:rsidP="00000000" w:rsidRDefault="00000000" w:rsidRPr="00000000" w14:paraId="0000004E">
      <w:pPr>
        <w:numPr>
          <w:ilvl w:val="0"/>
          <w:numId w:val="5"/>
        </w:numPr>
        <w:spacing w:after="0" w:afterAutospacing="0" w:before="0" w:beforeAutospacing="0" w:lineRule="auto"/>
        <w:ind w:left="720" w:hanging="360"/>
        <w:jc w:val="left"/>
      </w:pPr>
      <w:r w:rsidDel="00000000" w:rsidR="00000000" w:rsidRPr="00000000">
        <w:rPr>
          <w:rtl w:val="0"/>
        </w:rPr>
        <w:t xml:space="preserve">Placement of posters and flyers</w:t>
      </w:r>
    </w:p>
    <w:p w:rsidR="00000000" w:rsidDel="00000000" w:rsidP="00000000" w:rsidRDefault="00000000" w:rsidRPr="00000000" w14:paraId="0000004F">
      <w:pPr>
        <w:numPr>
          <w:ilvl w:val="0"/>
          <w:numId w:val="5"/>
        </w:numPr>
        <w:spacing w:after="0" w:afterAutospacing="0" w:before="0" w:beforeAutospacing="0" w:lineRule="auto"/>
        <w:ind w:left="720" w:hanging="360"/>
        <w:jc w:val="left"/>
      </w:pPr>
      <w:r w:rsidDel="00000000" w:rsidR="00000000" w:rsidRPr="00000000">
        <w:rPr>
          <w:rtl w:val="0"/>
        </w:rPr>
        <w:t xml:space="preserve">Publication of educational articles</w:t>
      </w:r>
    </w:p>
    <w:p w:rsidR="00000000" w:rsidDel="00000000" w:rsidP="00000000" w:rsidRDefault="00000000" w:rsidRPr="00000000" w14:paraId="00000050">
      <w:pPr>
        <w:numPr>
          <w:ilvl w:val="0"/>
          <w:numId w:val="5"/>
        </w:numPr>
        <w:spacing w:after="0" w:afterAutospacing="0" w:before="0" w:beforeAutospacing="0" w:lineRule="auto"/>
        <w:ind w:left="720" w:hanging="360"/>
        <w:jc w:val="left"/>
      </w:pPr>
      <w:r w:rsidDel="00000000" w:rsidR="00000000" w:rsidRPr="00000000">
        <w:rPr>
          <w:rtl w:val="0"/>
        </w:rPr>
        <w:t xml:space="preserve">Release of educational videos</w:t>
      </w:r>
    </w:p>
    <w:p w:rsidR="00000000" w:rsidDel="00000000" w:rsidP="00000000" w:rsidRDefault="00000000" w:rsidRPr="00000000" w14:paraId="00000051">
      <w:pPr>
        <w:numPr>
          <w:ilvl w:val="0"/>
          <w:numId w:val="5"/>
        </w:numPr>
        <w:spacing w:after="240" w:before="0" w:beforeAutospacing="0" w:lineRule="auto"/>
        <w:ind w:left="720" w:hanging="360"/>
        <w:jc w:val="left"/>
      </w:pPr>
      <w:r w:rsidDel="00000000" w:rsidR="00000000" w:rsidRPr="00000000">
        <w:rPr>
          <w:rtl w:val="0"/>
        </w:rPr>
        <w:t xml:space="preserve">Community engagement activities</w:t>
      </w:r>
    </w:p>
    <w:p w:rsidR="00000000" w:rsidDel="00000000" w:rsidP="00000000" w:rsidRDefault="00000000" w:rsidRPr="00000000" w14:paraId="00000052">
      <w:pPr>
        <w:spacing w:after="240" w:before="240" w:lineRule="auto"/>
        <w:rPr/>
      </w:pPr>
      <w:r w:rsidDel="00000000" w:rsidR="00000000" w:rsidRPr="00000000">
        <w:rPr>
          <w:rtl w:val="0"/>
        </w:rPr>
        <w:t xml:space="preserve">The objective remains to </w:t>
      </w:r>
      <w:r w:rsidDel="00000000" w:rsidR="00000000" w:rsidRPr="00000000">
        <w:rPr>
          <w:b w:val="1"/>
          <w:bCs w:val="1"/>
          <w:rtl w:val="0"/>
        </w:rPr>
        <w:t xml:space="preserve">measure changes in visitor behaviour over time</w:t>
      </w:r>
      <w:r w:rsidDel="00000000" w:rsidR="00000000" w:rsidRPr="00000000">
        <w:rPr>
          <w:rtl w:val="0"/>
        </w:rPr>
        <w:t xml:space="preserve">, rather than attempting to determine the overall success of the WIMS platform during its initial launch period.</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ljtuhcodxr0x" w:id="8"/>
      <w:bookmarkEnd w:id="8"/>
      <w:r w:rsidDel="00000000" w:rsidR="00000000" w:rsidRPr="00000000">
        <w:rPr>
          <w:rFonts w:ascii="Times New Roman" w:cs="Times New Roman" w:eastAsia="Times New Roman" w:hAnsi="Times New Roman"/>
          <w:color w:val="000000"/>
          <w:sz w:val="26"/>
          <w:szCs w:val="26"/>
          <w:rtl w:val="0"/>
        </w:rPr>
        <w:t xml:space="preserve">Project Status</w:t>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Review website statistics and define effectiveness measures</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Status:</w:t>
      </w:r>
      <w:r w:rsidDel="00000000" w:rsidR="00000000" w:rsidRPr="00000000">
        <w:rPr>
          <w:rFonts w:ascii="Arial Unicode MS" w:cs="Arial Unicode MS" w:eastAsia="Arial Unicode MS" w:hAnsi="Arial Unicode MS"/>
          <w:rtl w:val="0"/>
        </w:rPr>
        <w:t xml:space="preserve"> Continuing ✅</w:t>
      </w:r>
    </w:p>
    <w:p w:rsidR="00000000" w:rsidDel="00000000" w:rsidP="00000000" w:rsidRDefault="00000000" w:rsidRPr="00000000" w14:paraId="00000057">
      <w:pPr>
        <w:spacing w:after="240" w:before="240" w:lineRule="auto"/>
        <w:rPr/>
      </w:pPr>
      <w:r w:rsidDel="00000000" w:rsidR="00000000" w:rsidRPr="00000000">
        <w:rPr>
          <w:rtl w:val="0"/>
        </w:rPr>
        <w:t xml:space="preserve">The initial operational baseline has now been confirmed over two consecutive weekly reviews. Future weekly reports will monitor changes in website activity as additional WIMS development and promotional activities are completed.</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rtl w:val="0"/>
        </w:rPr>
        <w:t xml:space="preserve">I actually prefer this version because it naturally follows on from Week 1. Week 1 established the baseline; Week 2 confirms it. Week 3 can then become the first report that asks, </w:t>
      </w:r>
      <w:r w:rsidDel="00000000" w:rsidR="00000000" w:rsidRPr="00000000">
        <w:rPr>
          <w:b w:val="1"/>
          <w:bCs w:val="1"/>
          <w:rtl w:val="0"/>
        </w:rPr>
        <w:t xml:space="preserve">"Has anything changed?"</w:t>
      </w:r>
      <w:r w:rsidDel="00000000" w:rsidR="00000000" w:rsidRPr="00000000">
        <w:rPr>
          <w:rtl w:val="0"/>
        </w:rPr>
        <w:t xml:space="preserve">, particularly after your business cards, HTML content, master plan and presentation begin to have an effect.</w:t>
      </w:r>
    </w:p>
    <w:p w:rsidR="00000000" w:rsidDel="00000000" w:rsidP="00000000" w:rsidRDefault="00000000" w:rsidRPr="00000000" w14:paraId="0000005A">
      <w:pPr>
        <w:spacing w:after="240" w:before="240" w:lineRule="auto"/>
        <w:rPr/>
      </w:pPr>
      <w:r w:rsidDel="00000000" w:rsidR="00000000" w:rsidRPr="00000000">
        <w:rPr>
          <w:rtl w:val="0"/>
        </w:rPr>
        <w:t xml:space="preserve">That actually gives the statistics much more context.</w:t>
      </w:r>
    </w:p>
    <w:p w:rsidR="00000000" w:rsidDel="00000000" w:rsidP="00000000" w:rsidRDefault="00000000" w:rsidRPr="00000000" w14:paraId="0000005B">
      <w:pPr>
        <w:spacing w:after="240" w:before="240" w:lineRule="auto"/>
        <w:rPr/>
      </w:pPr>
      <w:r w:rsidDel="00000000" w:rsidR="00000000" w:rsidRPr="00000000">
        <w:rPr>
          <w:rtl w:val="0"/>
        </w:rPr>
        <w:t xml:space="preserve">You've distributed approximately:</w:t>
      </w:r>
    </w:p>
    <w:p w:rsidR="00000000" w:rsidDel="00000000" w:rsidP="00000000" w:rsidRDefault="00000000" w:rsidRPr="00000000" w14:paraId="0000005C">
      <w:pPr>
        <w:numPr>
          <w:ilvl w:val="0"/>
          <w:numId w:val="6"/>
        </w:numPr>
        <w:spacing w:after="0" w:afterAutospacing="0" w:before="240" w:lineRule="auto"/>
        <w:ind w:left="720" w:hanging="360"/>
        <w:jc w:val="left"/>
      </w:pPr>
      <w:r w:rsidDel="00000000" w:rsidR="00000000" w:rsidRPr="00000000">
        <w:rPr>
          <w:b w:val="1"/>
          <w:bCs w:val="1"/>
          <w:rtl w:val="0"/>
        </w:rPr>
        <w:t xml:space="preserve">~100 business cards</w:t>
      </w:r>
      <w:r w:rsidDel="00000000" w:rsidR="00000000" w:rsidRPr="00000000">
        <w:rPr>
          <w:rtl w:val="0"/>
        </w:rPr>
        <w:t xml:space="preserve"> at public locations (Dunnes, EBS, Teachers Club, etc.)</w:t>
      </w:r>
    </w:p>
    <w:p w:rsidR="00000000" w:rsidDel="00000000" w:rsidP="00000000" w:rsidRDefault="00000000" w:rsidRPr="00000000" w14:paraId="0000005D">
      <w:pPr>
        <w:numPr>
          <w:ilvl w:val="0"/>
          <w:numId w:val="6"/>
        </w:numPr>
        <w:spacing w:after="240" w:before="0" w:beforeAutospacing="0" w:lineRule="auto"/>
        <w:ind w:left="720" w:hanging="360"/>
        <w:jc w:val="left"/>
      </w:pPr>
      <w:r w:rsidDel="00000000" w:rsidR="00000000" w:rsidRPr="00000000">
        <w:rPr>
          <w:b w:val="1"/>
          <w:bCs w:val="1"/>
          <w:rtl w:val="0"/>
        </w:rPr>
        <w:t xml:space="preserve">~40 business cards</w:t>
      </w:r>
      <w:r w:rsidDel="00000000" w:rsidR="00000000" w:rsidRPr="00000000">
        <w:rPr>
          <w:rtl w:val="0"/>
        </w:rPr>
        <w:t xml:space="preserve"> through friends and personal contacts</w:t>
      </w:r>
    </w:p>
    <w:p w:rsidR="00000000" w:rsidDel="00000000" w:rsidP="00000000" w:rsidRDefault="00000000" w:rsidRPr="00000000" w14:paraId="0000005E">
      <w:pPr>
        <w:spacing w:after="240" w:before="240" w:lineRule="auto"/>
        <w:rPr/>
      </w:pPr>
      <w:r w:rsidDel="00000000" w:rsidR="00000000" w:rsidRPr="00000000">
        <w:rPr>
          <w:rtl w:val="0"/>
        </w:rPr>
        <w:t xml:space="preserve">So you've already put </w:t>
      </w:r>
      <w:r w:rsidDel="00000000" w:rsidR="00000000" w:rsidRPr="00000000">
        <w:rPr>
          <w:b w:val="1"/>
          <w:bCs w:val="1"/>
          <w:rtl w:val="0"/>
        </w:rPr>
        <w:t xml:space="preserve">around 140 cards</w:t>
      </w:r>
      <w:r w:rsidDel="00000000" w:rsidR="00000000" w:rsidRPr="00000000">
        <w:rPr>
          <w:rtl w:val="0"/>
        </w:rPr>
        <w:t xml:space="preserve"> into circulation.</w:t>
      </w:r>
    </w:p>
    <w:p w:rsidR="00000000" w:rsidDel="00000000" w:rsidP="00000000" w:rsidRDefault="00000000" w:rsidRPr="00000000" w14:paraId="0000005F">
      <w:pPr>
        <w:spacing w:after="240" w:before="240" w:lineRule="auto"/>
        <w:rPr/>
      </w:pPr>
      <w:r w:rsidDel="00000000" w:rsidR="00000000" w:rsidRPr="00000000">
        <w:rPr>
          <w:rtl w:val="0"/>
        </w:rPr>
        <w:t xml:space="preserve">Considering that, I don't think the current website activity is surprising at all.</w:t>
      </w:r>
    </w:p>
    <w:p w:rsidR="00000000" w:rsidDel="00000000" w:rsidP="00000000" w:rsidRDefault="00000000" w:rsidRPr="00000000" w14:paraId="00000060">
      <w:pPr>
        <w:spacing w:after="240" w:before="240" w:lineRule="auto"/>
        <w:rPr/>
      </w:pPr>
      <w:r w:rsidDel="00000000" w:rsidR="00000000" w:rsidRPr="00000000">
        <w:rPr>
          <w:rtl w:val="0"/>
        </w:rPr>
        <w:t xml:space="preserve">The important thing is that you're </w:t>
      </w:r>
      <w:r w:rsidDel="00000000" w:rsidR="00000000" w:rsidRPr="00000000">
        <w:rPr>
          <w:b w:val="1"/>
          <w:bCs w:val="1"/>
          <w:rtl w:val="0"/>
        </w:rPr>
        <w:t xml:space="preserve">not seeing zero response</w:t>
      </w:r>
      <w:r w:rsidDel="00000000" w:rsidR="00000000" w:rsidRPr="00000000">
        <w:rPr>
          <w:rtl w:val="0"/>
        </w:rPr>
        <w:t xml:space="preserve">. You have:</w:t>
      </w:r>
    </w:p>
    <w:p w:rsidR="00000000" w:rsidDel="00000000" w:rsidP="00000000" w:rsidRDefault="00000000" w:rsidRPr="00000000" w14:paraId="00000061">
      <w:pPr>
        <w:numPr>
          <w:ilvl w:val="0"/>
          <w:numId w:val="3"/>
        </w:numPr>
        <w:spacing w:after="0" w:afterAutospacing="0" w:before="240" w:lineRule="auto"/>
        <w:ind w:left="720" w:hanging="360"/>
        <w:jc w:val="left"/>
      </w:pPr>
      <w:r w:rsidDel="00000000" w:rsidR="00000000" w:rsidRPr="00000000">
        <w:rPr>
          <w:rtl w:val="0"/>
        </w:rPr>
        <w:t xml:space="preserve">around </w:t>
      </w:r>
      <w:r w:rsidDel="00000000" w:rsidR="00000000" w:rsidRPr="00000000">
        <w:rPr>
          <w:b w:val="1"/>
          <w:bCs w:val="1"/>
          <w:rtl w:val="0"/>
        </w:rPr>
        <w:t xml:space="preserve">199 unique visitors</w:t>
      </w:r>
      <w:r w:rsidDel="00000000" w:rsidR="00000000" w:rsidRPr="00000000">
        <w:rPr>
          <w:rtl w:val="0"/>
        </w:rPr>
        <w:t xml:space="preserve"> in the first 13 days of July,</w:t>
      </w:r>
    </w:p>
    <w:p w:rsidR="00000000" w:rsidDel="00000000" w:rsidP="00000000" w:rsidRDefault="00000000" w:rsidRPr="00000000" w14:paraId="00000062">
      <w:pPr>
        <w:numPr>
          <w:ilvl w:val="0"/>
          <w:numId w:val="3"/>
        </w:numPr>
        <w:spacing w:after="0" w:afterAutospacing="0" w:before="0" w:beforeAutospacing="0" w:lineRule="auto"/>
        <w:ind w:left="720" w:hanging="360"/>
        <w:jc w:val="left"/>
      </w:pPr>
      <w:r w:rsidDel="00000000" w:rsidR="00000000" w:rsidRPr="00000000">
        <w:rPr>
          <w:b w:val="1"/>
          <w:bCs w:val="1"/>
          <w:rtl w:val="0"/>
        </w:rPr>
        <w:t xml:space="preserve">downloads</w:t>
      </w:r>
      <w:r w:rsidDel="00000000" w:rsidR="00000000" w:rsidRPr="00000000">
        <w:rPr>
          <w:rtl w:val="0"/>
        </w:rPr>
        <w:t xml:space="preserve"> of reports and spreadsheets,</w:t>
      </w:r>
    </w:p>
    <w:p w:rsidR="00000000" w:rsidDel="00000000" w:rsidP="00000000" w:rsidRDefault="00000000" w:rsidRPr="00000000" w14:paraId="00000063">
      <w:pPr>
        <w:numPr>
          <w:ilvl w:val="0"/>
          <w:numId w:val="3"/>
        </w:numPr>
        <w:spacing w:after="0" w:afterAutospacing="0" w:before="0" w:beforeAutospacing="0" w:lineRule="auto"/>
        <w:ind w:left="720" w:hanging="360"/>
        <w:jc w:val="left"/>
      </w:pPr>
      <w:r w:rsidDel="00000000" w:rsidR="00000000" w:rsidRPr="00000000">
        <w:rPr>
          <w:rtl w:val="0"/>
        </w:rPr>
        <w:t xml:space="preserve">visitors returning (1.26 visits per visitor),</w:t>
      </w:r>
    </w:p>
    <w:p w:rsidR="00000000" w:rsidDel="00000000" w:rsidP="00000000" w:rsidRDefault="00000000" w:rsidRPr="00000000" w14:paraId="00000064">
      <w:pPr>
        <w:numPr>
          <w:ilvl w:val="0"/>
          <w:numId w:val="3"/>
        </w:numPr>
        <w:spacing w:after="240" w:before="0" w:beforeAutospacing="0" w:lineRule="auto"/>
        <w:ind w:left="720" w:hanging="360"/>
        <w:jc w:val="left"/>
      </w:pPr>
      <w:r w:rsidDel="00000000" w:rsidR="00000000" w:rsidRPr="00000000">
        <w:rPr>
          <w:rtl w:val="0"/>
        </w:rPr>
        <w:t xml:space="preserve">and people finding the site through search.</w:t>
      </w:r>
    </w:p>
    <w:p w:rsidR="00000000" w:rsidDel="00000000" w:rsidP="00000000" w:rsidRDefault="00000000" w:rsidRPr="00000000" w14:paraId="00000065">
      <w:pPr>
        <w:spacing w:after="240" w:before="240" w:lineRule="auto"/>
        <w:rPr/>
      </w:pPr>
      <w:r w:rsidDel="00000000" w:rsidR="00000000" w:rsidRPr="00000000">
        <w:rPr>
          <w:rtl w:val="0"/>
        </w:rPr>
        <w:t xml:space="preserve">Can we say those visitors came from the business cards? </w:t>
      </w:r>
      <w:r w:rsidDel="00000000" w:rsidR="00000000" w:rsidRPr="00000000">
        <w:rPr>
          <w:b w:val="1"/>
          <w:bCs w:val="1"/>
          <w:rtl w:val="0"/>
        </w:rPr>
        <w:t xml:space="preserve">No.</w:t>
      </w:r>
      <w:r w:rsidDel="00000000" w:rsidR="00000000" w:rsidRPr="00000000">
        <w:rPr>
          <w:rtl w:val="0"/>
        </w:rPr>
        <w:t xml:space="preserve"> The statistics alone can't prove that. But they are certainly consistent with the idea that the cards are generating awareness alongside any direct sharing you've done.</w:t>
      </w:r>
    </w:p>
    <w:p w:rsidR="00000000" w:rsidDel="00000000" w:rsidP="00000000" w:rsidRDefault="00000000" w:rsidRPr="00000000" w14:paraId="00000066">
      <w:pPr>
        <w:spacing w:after="240" w:before="240" w:lineRule="auto"/>
        <w:rPr/>
      </w:pPr>
      <w:r w:rsidDel="00000000" w:rsidR="00000000" w:rsidRPr="00000000">
        <w:rPr>
          <w:rtl w:val="0"/>
        </w:rPr>
        <w:t xml:space="preserve">This is exactly why I suggested revisiting the business cards later in the week. You can then write something like:</w:t>
      </w:r>
    </w:p>
    <w:p w:rsidR="00000000" w:rsidDel="00000000" w:rsidP="00000000" w:rsidRDefault="00000000" w:rsidRPr="00000000" w14:paraId="00000067">
      <w:pPr>
        <w:spacing w:after="240" w:before="240" w:lineRule="auto"/>
        <w:ind w:left="600" w:right="600" w:firstLine="0"/>
        <w:rPr>
          <w:b w:val="1"/>
          <w:bCs w:val="1"/>
        </w:rPr>
      </w:pPr>
      <w:r w:rsidDel="00000000" w:rsidR="00000000" w:rsidRPr="00000000">
        <w:rPr>
          <w:b w:val="1"/>
          <w:bCs w:val="1"/>
          <w:rtl w:val="0"/>
        </w:rPr>
        <w:t xml:space="preserve">Business Card Distribution</w:t>
      </w:r>
    </w:p>
    <w:p w:rsidR="00000000" w:rsidDel="00000000" w:rsidP="00000000" w:rsidRDefault="00000000" w:rsidRPr="00000000" w14:paraId="00000068">
      <w:pPr>
        <w:spacing w:after="240" w:before="240" w:lineRule="auto"/>
        <w:ind w:left="600" w:right="600" w:firstLine="0"/>
        <w:rPr/>
      </w:pPr>
      <w:r w:rsidDel="00000000" w:rsidR="00000000" w:rsidRPr="00000000">
        <w:rPr>
          <w:rtl w:val="0"/>
        </w:rPr>
        <w:t xml:space="preserve">Approximately 140 business cards have been distributed during the initial promotion phase. Around 100 cards were placed at selected public locations, including Dunnes Stores, EBS and the Teachers Club. Approximately 40 cards were distributed through friends and personal contacts.</w:t>
      </w:r>
    </w:p>
    <w:p w:rsidR="00000000" w:rsidDel="00000000" w:rsidP="00000000" w:rsidRDefault="00000000" w:rsidRPr="00000000" w14:paraId="00000069">
      <w:pPr>
        <w:spacing w:after="240" w:before="240" w:lineRule="auto"/>
        <w:ind w:left="600" w:right="600" w:firstLine="0"/>
        <w:rPr/>
      </w:pPr>
      <w:r w:rsidDel="00000000" w:rsidR="00000000" w:rsidRPr="00000000">
        <w:rPr>
          <w:rtl w:val="0"/>
        </w:rPr>
        <w:t xml:space="preserve">At this stage it is not possible to attribute website traffic directly to the business card campaign. However, the campaign establishes the first promotional baseline against which future website activity and enquiries can be compared.</w:t>
      </w:r>
    </w:p>
    <w:p w:rsidR="00000000" w:rsidDel="00000000" w:rsidP="00000000" w:rsidRDefault="00000000" w:rsidRPr="00000000" w14:paraId="0000006A">
      <w:pPr>
        <w:spacing w:after="240" w:before="240" w:lineRule="auto"/>
        <w:rPr/>
      </w:pPr>
      <w:r w:rsidDel="00000000" w:rsidR="00000000" w:rsidRPr="00000000">
        <w:rPr>
          <w:rtl w:val="0"/>
        </w:rPr>
        <w:t xml:space="preserve">That keeps it factual and avoids claiming more than the evidence supports.</w:t>
      </w:r>
    </w:p>
    <w:p w:rsidR="00000000" w:rsidDel="00000000" w:rsidP="00000000" w:rsidRDefault="00000000" w:rsidRPr="00000000" w14:paraId="0000006B">
      <w:pPr>
        <w:spacing w:after="240" w:before="240" w:lineRule="auto"/>
        <w:rPr/>
      </w:pPr>
      <w:r w:rsidDel="00000000" w:rsidR="00000000" w:rsidRPr="00000000">
        <w:rPr>
          <w:rtl w:val="0"/>
        </w:rPr>
        <w:t xml:space="preserve">One thought for the future: from the </w:t>
      </w:r>
      <w:r w:rsidDel="00000000" w:rsidR="00000000" w:rsidRPr="00000000">
        <w:rPr>
          <w:b w:val="1"/>
          <w:bCs w:val="1"/>
          <w:rtl w:val="0"/>
        </w:rPr>
        <w:t xml:space="preserve">next print run onwards</w:t>
      </w:r>
      <w:r w:rsidDel="00000000" w:rsidR="00000000" w:rsidRPr="00000000">
        <w:rPr>
          <w:rtl w:val="0"/>
        </w:rPr>
        <w:t xml:space="preserve">, consider adding a very small identifier to different batches, for example:</w:t>
      </w:r>
    </w:p>
    <w:p w:rsidR="00000000" w:rsidDel="00000000" w:rsidP="00000000" w:rsidRDefault="00000000" w:rsidRPr="00000000" w14:paraId="0000006C">
      <w:pPr>
        <w:numPr>
          <w:ilvl w:val="0"/>
          <w:numId w:val="4"/>
        </w:numPr>
        <w:spacing w:after="0" w:afterAutospacing="0" w:before="240" w:lineRule="auto"/>
        <w:ind w:left="720" w:hanging="360"/>
        <w:jc w:val="left"/>
      </w:pPr>
      <w:r w:rsidDel="00000000" w:rsidR="00000000" w:rsidRPr="00000000">
        <w:rPr>
          <w:rtl w:val="0"/>
        </w:rPr>
        <w:t xml:space="preserve">Batch A – Public noticeboards</w:t>
      </w:r>
    </w:p>
    <w:p w:rsidR="00000000" w:rsidDel="00000000" w:rsidP="00000000" w:rsidRDefault="00000000" w:rsidRPr="00000000" w14:paraId="0000006D">
      <w:pPr>
        <w:numPr>
          <w:ilvl w:val="0"/>
          <w:numId w:val="4"/>
        </w:numPr>
        <w:spacing w:after="0" w:afterAutospacing="0" w:before="0" w:beforeAutospacing="0" w:lineRule="auto"/>
        <w:ind w:left="720" w:hanging="360"/>
        <w:jc w:val="left"/>
      </w:pPr>
      <w:r w:rsidDel="00000000" w:rsidR="00000000" w:rsidRPr="00000000">
        <w:rPr>
          <w:rtl w:val="0"/>
        </w:rPr>
        <w:t xml:space="preserve">Batch B – Friends and contacts</w:t>
      </w:r>
    </w:p>
    <w:p w:rsidR="00000000" w:rsidDel="00000000" w:rsidP="00000000" w:rsidRDefault="00000000" w:rsidRPr="00000000" w14:paraId="0000006E">
      <w:pPr>
        <w:numPr>
          <w:ilvl w:val="0"/>
          <w:numId w:val="4"/>
        </w:numPr>
        <w:spacing w:after="0" w:afterAutospacing="0" w:before="0" w:beforeAutospacing="0" w:lineRule="auto"/>
        <w:ind w:left="720" w:hanging="360"/>
        <w:jc w:val="left"/>
      </w:pPr>
      <w:r w:rsidDel="00000000" w:rsidR="00000000" w:rsidRPr="00000000">
        <w:rPr>
          <w:rtl w:val="0"/>
        </w:rPr>
        <w:t xml:space="preserve">Batch C – Health clubs</w:t>
      </w:r>
    </w:p>
    <w:p w:rsidR="00000000" w:rsidDel="00000000" w:rsidP="00000000" w:rsidRDefault="00000000" w:rsidRPr="00000000" w14:paraId="0000006F">
      <w:pPr>
        <w:numPr>
          <w:ilvl w:val="0"/>
          <w:numId w:val="4"/>
        </w:numPr>
        <w:spacing w:after="240" w:before="0" w:beforeAutospacing="0" w:lineRule="auto"/>
        <w:ind w:left="720" w:hanging="360"/>
        <w:jc w:val="left"/>
      </w:pPr>
      <w:r w:rsidDel="00000000" w:rsidR="00000000" w:rsidRPr="00000000">
        <w:rPr>
          <w:rtl w:val="0"/>
        </w:rPr>
        <w:t xml:space="preserve">Batch D – Libraries</w:t>
      </w:r>
    </w:p>
    <w:p w:rsidR="00000000" w:rsidDel="00000000" w:rsidP="00000000" w:rsidRDefault="00000000" w:rsidRPr="00000000" w14:paraId="00000070">
      <w:pPr>
        <w:spacing w:after="240" w:before="240" w:lineRule="auto"/>
        <w:rPr/>
      </w:pPr>
      <w:r w:rsidDel="00000000" w:rsidR="00000000" w:rsidRPr="00000000">
        <w:rPr>
          <w:rtl w:val="0"/>
        </w:rPr>
        <w:t xml:space="preserve">Or use different QR codes that all point to the same website. Then you'll be able to measure which distribution channels are the most effective. That's very much in keeping with the WIMS philosophy: don't just promote—</w:t>
      </w:r>
      <w:r w:rsidDel="00000000" w:rsidR="00000000" w:rsidRPr="00000000">
        <w:rPr>
          <w:b w:val="1"/>
          <w:bCs w:val="1"/>
          <w:rtl w:val="0"/>
        </w:rPr>
        <w:t xml:space="preserve">measure, learn and adapt</w:t>
      </w:r>
      <w:r w:rsidDel="00000000" w:rsidR="00000000" w:rsidRPr="00000000">
        <w:rPr>
          <w:rtl w:val="0"/>
        </w:rPr>
        <w:t xml:space="preserve">.</w:t>
      </w:r>
    </w:p>
    <w:p w:rsidR="00000000" w:rsidDel="00000000" w:rsidP="00000000" w:rsidRDefault="00000000" w:rsidRPr="00000000" w14:paraId="00000071">
      <w:pPr>
        <w:rPr/>
      </w:pPr>
      <w:r w:rsidDel="00000000" w:rsidR="00000000" w:rsidRPr="00000000">
        <w:rPr>
          <w:rtl w:val="0"/>
        </w:rPr>
      </w:r>
    </w:p>
    <w:sectPr>
      <w:pgSz w:h="16838" w:w="11906" w:orient="portrait"/>
      <w:pgMar w:bottom="850.3937007874016" w:top="1417.3228346456694" w:left="850.3937007874016"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Rule="auto"/>
      <w:ind w:left="720" w:hanging="436.53543307086625"/>
    </w:pPr>
    <w:rPr>
      <w:b w:val="1"/>
      <w:bCs w:val="1"/>
      <w:sz w:val="32"/>
      <w:szCs w:val="32"/>
    </w:rPr>
  </w:style>
  <w:style w:type="paragraph" w:styleId="Heading2">
    <w:name w:val="heading 2"/>
    <w:basedOn w:val="Normal"/>
    <w:next w:val="Normal"/>
    <w:pPr>
      <w:keepNext w:val="1"/>
      <w:keepLines w:val="1"/>
      <w:spacing w:before="200" w:lineRule="auto"/>
      <w:ind w:left="1700.7874015748032" w:hanging="555.0000000000001"/>
    </w:pPr>
    <w:rPr>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