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3CD"/>
  <w:body>
    <w:p w:rsidR="00000000" w:rsidDel="00000000" w:rsidP="00000000" w:rsidRDefault="00000000" w:rsidRPr="00000000" w14:paraId="00000001">
      <w:pPr>
        <w:rPr/>
      </w:pPr>
      <w:r w:rsidDel="00000000" w:rsidR="00000000" w:rsidRPr="00000000">
        <w:rPr>
          <w:rtl w:val="0"/>
        </w:rPr>
        <w:t xml:space="preserve">WEP 2.0 Release Notes</w:t>
        <w:br w:type="textWrapping"/>
        <w:t xml:space="preserve">Version 1.1</w:t>
        <w:br w:type="textWrapping"/>
        <w:t xml:space="preserve">July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WEP 2.0 Release Notes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1.1 – July 2026</w:t>
      </w:r>
    </w:p>
    <w:p w:rsidR="00000000" w:rsidDel="00000000" w:rsidP="00000000" w:rsidRDefault="00000000" w:rsidRPr="00000000" w14:paraId="00000006">
      <w:pPr>
        <w:pStyle w:val="Heading1"/>
        <w:keepNext w:val="0"/>
        <w:keepLines w:val="0"/>
        <w:spacing w:after="80" w:before="280" w:lineRule="auto"/>
        <w:jc w:val="left"/>
        <w:rPr/>
      </w:pPr>
      <w:bookmarkStart w:colFirst="0" w:colLast="0" w:name="_n1m2si2dtbrq" w:id="0"/>
      <w:bookmarkEnd w:id="0"/>
      <w:r w:rsidDel="00000000" w:rsidR="00000000" w:rsidRPr="00000000">
        <w:rPr>
          <w:rtl w:val="0"/>
        </w:rPr>
        <w:t xml:space="preserve">Overview</w:t>
      </w:r>
    </w:p>
    <w:p w:rsidR="00000000" w:rsidDel="00000000" w:rsidP="00000000" w:rsidRDefault="00000000" w:rsidRPr="00000000" w14:paraId="00000007">
      <w:pPr>
        <w:spacing w:after="240" w:before="240" w:lineRule="auto"/>
        <w:jc w:val="left"/>
        <w:rPr/>
      </w:pPr>
      <w:r w:rsidDel="00000000" w:rsidR="00000000" w:rsidRPr="00000000">
        <w:rPr>
          <w:rtl w:val="0"/>
        </w:rPr>
        <w:t xml:space="preserve">Version 1.1 represents the first structured release of the WEP 2.0 Educational Platform. This release establishes the core website architecture and introduces the initial educational framework upon which future releases will build.</w:t>
      </w:r>
    </w:p>
    <w:p w:rsidR="00000000" w:rsidDel="00000000" w:rsidP="00000000" w:rsidRDefault="00000000" w:rsidRPr="00000000" w14:paraId="00000008">
      <w:pPr>
        <w:pStyle w:val="Heading1"/>
        <w:keepNext w:val="0"/>
        <w:keepLines w:val="0"/>
        <w:spacing w:after="80" w:before="280" w:lineRule="auto"/>
        <w:jc w:val="left"/>
        <w:rPr/>
      </w:pPr>
      <w:bookmarkStart w:colFirst="0" w:colLast="0" w:name="_moyhdcsgx7gb" w:id="1"/>
      <w:bookmarkEnd w:id="1"/>
      <w:r w:rsidDel="00000000" w:rsidR="00000000" w:rsidRPr="00000000">
        <w:rPr>
          <w:rtl w:val="0"/>
        </w:rPr>
        <w:t xml:space="preserve">New Features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New website navigation structure.</w:t>
      </w:r>
    </w:p>
    <w:p w:rsidR="00000000" w:rsidDel="00000000" w:rsidP="00000000" w:rsidRDefault="00000000" w:rsidRPr="00000000" w14:paraId="0000000B">
      <w:pPr>
        <w:rPr/>
      </w:pPr>
      <w:r w:rsidDel="00000000" w:rsidR="00000000" w:rsidRPr="00000000">
        <w:rPr>
          <w:rtl w:val="0"/>
        </w:rPr>
        <w:t xml:space="preserve">- Improved page layout and presentation.</w:t>
      </w:r>
    </w:p>
    <w:p w:rsidR="00000000" w:rsidDel="00000000" w:rsidP="00000000" w:rsidRDefault="00000000" w:rsidRPr="00000000" w14:paraId="0000000C">
      <w:pPr>
        <w:rPr/>
      </w:pPr>
      <w:r w:rsidDel="00000000" w:rsidR="00000000" w:rsidRPr="00000000">
        <w:rPr>
          <w:rtl w:val="0"/>
        </w:rPr>
        <w:t xml:space="preserve">- Introduction of the WIMS Service Brochure.</w:t>
      </w:r>
    </w:p>
    <w:p w:rsidR="00000000" w:rsidDel="00000000" w:rsidP="00000000" w:rsidRDefault="00000000" w:rsidRPr="00000000" w14:paraId="0000000D">
      <w:pPr>
        <w:rPr/>
      </w:pPr>
      <w:r w:rsidDel="00000000" w:rsidR="00000000" w:rsidRPr="00000000">
        <w:rPr>
          <w:rtl w:val="0"/>
        </w:rPr>
        <w:t xml:space="preserve">- Improved educational content organisation.</w:t>
      </w:r>
    </w:p>
    <w:p w:rsidR="00000000" w:rsidDel="00000000" w:rsidP="00000000" w:rsidRDefault="00000000" w:rsidRPr="00000000" w14:paraId="0000000E">
      <w:pPr>
        <w:rPr/>
      </w:pPr>
      <w:r w:rsidDel="00000000" w:rsidR="00000000" w:rsidRPr="00000000">
        <w:rPr>
          <w:rtl w:val="0"/>
        </w:rPr>
        <w:t xml:space="preserve">- Initial release of supporting resources.</w:t>
      </w:r>
    </w:p>
    <w:p w:rsidR="00000000" w:rsidDel="00000000" w:rsidP="00000000" w:rsidRDefault="00000000" w:rsidRPr="00000000" w14:paraId="0000000F">
      <w:pPr>
        <w:rPr/>
      </w:pPr>
      <w:r w:rsidDel="00000000" w:rsidR="00000000" w:rsidRPr="00000000">
        <w:rPr>
          <w:rtl w:val="0"/>
        </w:rPr>
        <w:t xml:space="preserve">- Enhanced document presentation and consistency.</w:t>
      </w:r>
    </w:p>
    <w:p w:rsidR="00000000" w:rsidDel="00000000" w:rsidP="00000000" w:rsidRDefault="00000000" w:rsidRPr="00000000" w14:paraId="00000010">
      <w:pPr>
        <w:pStyle w:val="Heading1"/>
        <w:keepNext w:val="0"/>
        <w:keepLines w:val="0"/>
        <w:spacing w:after="80" w:before="280" w:lineRule="auto"/>
        <w:jc w:val="left"/>
        <w:rPr/>
      </w:pPr>
      <w:bookmarkStart w:colFirst="0" w:colLast="0" w:name="_w9c1dsdixfma" w:id="2"/>
      <w:bookmarkEnd w:id="2"/>
      <w:r w:rsidDel="00000000" w:rsidR="00000000" w:rsidRPr="00000000">
        <w:rPr>
          <w:rtl w:val="0"/>
        </w:rPr>
        <w:t xml:space="preserve">Improvements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Standardised terminology throughout the website.</w:t>
      </w:r>
    </w:p>
    <w:p w:rsidR="00000000" w:rsidDel="00000000" w:rsidP="00000000" w:rsidRDefault="00000000" w:rsidRPr="00000000" w14:paraId="00000013">
      <w:pPr>
        <w:rPr/>
      </w:pPr>
      <w:r w:rsidDel="00000000" w:rsidR="00000000" w:rsidRPr="00000000">
        <w:rPr>
          <w:rtl w:val="0"/>
        </w:rPr>
        <w:t xml:space="preserve">- Improved accessibility and readability.</w:t>
      </w:r>
    </w:p>
    <w:p w:rsidR="00000000" w:rsidDel="00000000" w:rsidP="00000000" w:rsidRDefault="00000000" w:rsidRPr="00000000" w14:paraId="00000014">
      <w:pPr>
        <w:rPr/>
      </w:pPr>
      <w:r w:rsidDel="00000000" w:rsidR="00000000" w:rsidRPr="00000000">
        <w:rPr>
          <w:rtl w:val="0"/>
        </w:rPr>
        <w:t xml:space="preserve">- Consistent page structure across the platform.</w:t>
      </w:r>
    </w:p>
    <w:p w:rsidR="00000000" w:rsidDel="00000000" w:rsidP="00000000" w:rsidRDefault="00000000" w:rsidRPr="00000000" w14:paraId="00000015">
      <w:pPr>
        <w:rPr/>
      </w:pPr>
      <w:r w:rsidDel="00000000" w:rsidR="00000000" w:rsidRPr="00000000">
        <w:rPr>
          <w:rtl w:val="0"/>
        </w:rPr>
        <w:t xml:space="preserve">- Improved navigation between educational resources.</w:t>
      </w:r>
    </w:p>
    <w:p w:rsidR="00000000" w:rsidDel="00000000" w:rsidP="00000000" w:rsidRDefault="00000000" w:rsidRPr="00000000" w14:paraId="00000016">
      <w:pPr>
        <w:pStyle w:val="Heading1"/>
        <w:keepNext w:val="0"/>
        <w:keepLines w:val="0"/>
        <w:spacing w:after="80" w:before="280" w:lineRule="auto"/>
        <w:jc w:val="left"/>
        <w:rPr/>
      </w:pPr>
      <w:bookmarkStart w:colFirst="0" w:colLast="0" w:name="_v17gsxgb030i" w:id="3"/>
      <w:bookmarkEnd w:id="3"/>
      <w:r w:rsidDel="00000000" w:rsidR="00000000" w:rsidRPr="00000000">
        <w:rPr>
          <w:rtl w:val="0"/>
        </w:rPr>
        <w:t xml:space="preserve">Known Limitations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release establishes the platform foundation. A number of educational pages remain under development and will be expanded in future releases.</w:t>
      </w:r>
    </w:p>
    <w:p w:rsidR="00000000" w:rsidDel="00000000" w:rsidP="00000000" w:rsidRDefault="00000000" w:rsidRPr="00000000" w14:paraId="00000019">
      <w:pPr>
        <w:pStyle w:val="Heading1"/>
        <w:keepNext w:val="0"/>
        <w:keepLines w:val="0"/>
        <w:spacing w:after="80" w:before="280" w:lineRule="auto"/>
        <w:jc w:val="left"/>
        <w:rPr/>
      </w:pPr>
      <w:bookmarkStart w:colFirst="0" w:colLast="0" w:name="_r260vw9ermcx" w:id="4"/>
      <w:bookmarkEnd w:id="4"/>
      <w:r w:rsidDel="00000000" w:rsidR="00000000" w:rsidRPr="00000000">
        <w:rPr>
          <w:rtl w:val="0"/>
        </w:rPr>
        <w:t xml:space="preserve">Planned Releases</w:t>
      </w:r>
    </w:p>
    <w:p w:rsidR="00000000" w:rsidDel="00000000" w:rsidP="00000000" w:rsidRDefault="00000000" w:rsidRPr="00000000" w14:paraId="0000001A">
      <w:pPr>
        <w:rPr/>
      </w:pPr>
      <w:r w:rsidDel="00000000" w:rsidR="00000000" w:rsidRPr="00000000">
        <w:rPr>
          <w:rtl w:val="0"/>
        </w:rPr>
      </w:r>
    </w:p>
    <w:tbl>
      <w:tblPr>
        <w:tblStyle w:val="Table1"/>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1"/>
              <w:rPr/>
            </w:pPr>
            <w:bookmarkStart w:colFirst="0" w:colLast="0" w:name="_buqt7eye2ly5" w:id="5"/>
            <w:bookmarkEnd w:id="5"/>
            <w:r w:rsidDel="00000000" w:rsidR="00000000" w:rsidRPr="00000000">
              <w:rPr>
                <w:rtl w:val="0"/>
              </w:rPr>
              <w:t xml:space="preserve">Version 1.2 – August 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Additional educational articles.</w:t>
            </w:r>
          </w:p>
          <w:p w:rsidR="00000000" w:rsidDel="00000000" w:rsidP="00000000" w:rsidRDefault="00000000" w:rsidRPr="00000000" w14:paraId="0000001E">
            <w:pPr>
              <w:rPr/>
            </w:pPr>
            <w:r w:rsidDel="00000000" w:rsidR="00000000" w:rsidRPr="00000000">
              <w:rPr>
                <w:rtl w:val="0"/>
              </w:rPr>
              <w:t xml:space="preserve">- Expanded downloadable resources.</w:t>
            </w:r>
          </w:p>
          <w:p w:rsidR="00000000" w:rsidDel="00000000" w:rsidP="00000000" w:rsidRDefault="00000000" w:rsidRPr="00000000" w14:paraId="0000001F">
            <w:pPr>
              <w:rPr/>
            </w:pPr>
            <w:r w:rsidDel="00000000" w:rsidR="00000000" w:rsidRPr="00000000">
              <w:rPr>
                <w:rtl w:val="0"/>
              </w:rPr>
              <w:t xml:space="preserve">- Further website enhancements.</w:t>
            </w:r>
          </w:p>
          <w:p w:rsidR="00000000" w:rsidDel="00000000" w:rsidP="00000000" w:rsidRDefault="00000000" w:rsidRPr="00000000" w14:paraId="00000020">
            <w:pPr>
              <w:rPr/>
            </w:pPr>
            <w:r w:rsidDel="00000000" w:rsidR="00000000" w:rsidRPr="00000000">
              <w:rPr>
                <w:rtl w:val="0"/>
              </w:rPr>
              <w:t xml:space="preserve">- Additional supporting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1"/>
              <w:rPr/>
            </w:pPr>
            <w:bookmarkStart w:colFirst="0" w:colLast="0" w:name="_c1api6xcjli9" w:id="6"/>
            <w:bookmarkEnd w:id="6"/>
            <w:r w:rsidDel="00000000" w:rsidR="00000000" w:rsidRPr="00000000">
              <w:rPr>
                <w:rtl w:val="0"/>
              </w:rPr>
              <w:t xml:space="preserve">Version 1.3 – September 2026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Stable Version 1 Educational Platform.</w:t>
            </w:r>
          </w:p>
          <w:p w:rsidR="00000000" w:rsidDel="00000000" w:rsidP="00000000" w:rsidRDefault="00000000" w:rsidRPr="00000000" w14:paraId="00000024">
            <w:pPr>
              <w:rPr/>
            </w:pPr>
            <w:r w:rsidDel="00000000" w:rsidR="00000000" w:rsidRPr="00000000">
              <w:rPr>
                <w:rtl w:val="0"/>
              </w:rPr>
              <w:t xml:space="preserve">- Expanded educational library.</w:t>
            </w:r>
          </w:p>
          <w:p w:rsidR="00000000" w:rsidDel="00000000" w:rsidP="00000000" w:rsidRDefault="00000000" w:rsidRPr="00000000" w14:paraId="00000025">
            <w:pPr>
              <w:rPr/>
            </w:pPr>
            <w:r w:rsidDel="00000000" w:rsidR="00000000" w:rsidRPr="00000000">
              <w:rPr>
                <w:rtl w:val="0"/>
              </w:rPr>
              <w:t xml:space="preserve">- Additional reports and presentations.</w:t>
            </w:r>
          </w:p>
          <w:p w:rsidR="00000000" w:rsidDel="00000000" w:rsidP="00000000" w:rsidRDefault="00000000" w:rsidRPr="00000000" w14:paraId="00000026">
            <w:pPr>
              <w:rPr/>
            </w:pPr>
            <w:r w:rsidDel="00000000" w:rsidR="00000000" w:rsidRPr="00000000">
              <w:rPr>
                <w:rtl w:val="0"/>
              </w:rPr>
              <w:t xml:space="preserve">- Continued refinement of the WIMS educational </w:t>
            </w:r>
          </w:p>
          <w:p w:rsidR="00000000" w:rsidDel="00000000" w:rsidP="00000000" w:rsidRDefault="00000000" w:rsidRPr="00000000" w14:paraId="00000027">
            <w:pPr>
              <w:rPr/>
            </w:pPr>
            <w:r w:rsidDel="00000000" w:rsidR="00000000" w:rsidRPr="00000000">
              <w:rPr>
                <w:rtl w:val="0"/>
              </w:rPr>
              <w:t xml:space="preserve">  framework.</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0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