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Standardising CSS and HTML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clean and well-commented CSS file. You have done a great job setting up the layout with Flexbox. [1, 2, 3]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your goal, I have removed all the classes 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.MyCentre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.image-box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.footer</w:t>
      </w:r>
      <w:r w:rsidDel="00000000" w:rsidR="00000000" w:rsidRPr="00000000">
        <w:rPr>
          <w:rtl w:val="0"/>
        </w:rPr>
        <w:t xml:space="preserve">. Instead, I replaced them with standard HTML tags like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figure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footer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strictly organised every single CSS block to follow your </w:t>
      </w:r>
      <w:r w:rsidDel="00000000" w:rsidR="00000000" w:rsidRPr="00000000">
        <w:rPr>
          <w:b w:val="1"/>
          <w:bCs w:val="1"/>
          <w:rtl w:val="0"/>
        </w:rPr>
        <w:t xml:space="preserve">7-step ordering rule</w:t>
      </w:r>
      <w:r w:rsidDel="00000000" w:rsidR="00000000" w:rsidRPr="00000000">
        <w:rPr>
          <w:rtl w:val="0"/>
        </w:rPr>
        <w:t xml:space="preserve">: Layout, Size, Spacing, Border, Background, Text, and Effects. [4, 5, 6, 7]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sjihlx360na5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Standardised CSS Code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0"/>
          <w:szCs w:val="30"/>
          <w:shd w:fill="f4f6f7" w:val="clear"/>
          <w:rtl w:val="0"/>
        </w:rPr>
        <w:t xml:space="preserve">style.css</w:t>
      </w: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Use this ordering inside every CSS block:</w:t>
      </w:r>
    </w:p>
    <w:p w:rsidR="00000000" w:rsidDel="00000000" w:rsidP="00000000" w:rsidRDefault="00000000" w:rsidRPr="00000000" w14:paraId="00000008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1. Layout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2. Size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3. Spacing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4. Border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5. Background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6. Text</w:t>
      </w:r>
    </w:p>
    <w:p w:rsidR="00000000" w:rsidDel="00000000" w:rsidP="00000000" w:rsidRDefault="00000000" w:rsidRPr="00000000" w14:paraId="0000000E">
      <w:pPr>
        <w:rPr>
          <w:i w:val="1"/>
          <w:iCs w:val="1"/>
          <w:color w:val="80868b"/>
        </w:rPr>
      </w:pPr>
      <w:r w:rsidDel="00000000" w:rsidR="00000000" w:rsidRPr="00000000">
        <w:rPr>
          <w:i w:val="1"/>
          <w:iCs w:val="1"/>
          <w:color w:val="80868b"/>
          <w:rtl w:val="0"/>
        </w:rPr>
        <w:t xml:space="preserve">7. Effects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--- 0. RESET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GLOBAL STYLES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html,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height: </w:t>
      </w:r>
      <w:r w:rsidDel="00000000" w:rsidR="00000000" w:rsidRPr="00000000">
        <w:rPr>
          <w:color w:val="b45908"/>
          <w:rtl w:val="0"/>
        </w:rPr>
        <w:t xml:space="preserve">100%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min-height: </w:t>
      </w:r>
      <w:r w:rsidDel="00000000" w:rsidR="00000000" w:rsidRPr="00000000">
        <w:rPr>
          <w:color w:val="b45908"/>
          <w:rtl w:val="0"/>
        </w:rPr>
        <w:t xml:space="preserve">100vh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40px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background-color: rgb(</w:t>
      </w:r>
      <w:r w:rsidDel="00000000" w:rsidR="00000000" w:rsidRPr="00000000">
        <w:rPr>
          <w:color w:val="b45908"/>
          <w:rtl w:val="0"/>
        </w:rPr>
        <w:t xml:space="preserve">255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243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205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color: darkblue;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line-height: </w:t>
      </w:r>
      <w:r w:rsidDel="00000000" w:rsidR="00000000" w:rsidRPr="00000000">
        <w:rPr>
          <w:color w:val="b45908"/>
          <w:rtl w:val="0"/>
        </w:rPr>
        <w:t xml:space="preserve">1.5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NAVIGATION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margin-top: </w:t>
      </w:r>
      <w:r w:rsidDel="00000000" w:rsidR="00000000" w:rsidRPr="00000000">
        <w:rPr>
          <w:color w:val="b45908"/>
          <w:rtl w:val="0"/>
        </w:rPr>
        <w:t xml:space="preserve">40px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background-color: black;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nav ul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width: </w:t>
      </w:r>
      <w:r w:rsidDel="00000000" w:rsidR="00000000" w:rsidRPr="00000000">
        <w:rPr>
          <w:color w:val="b45908"/>
          <w:rtl w:val="0"/>
        </w:rPr>
        <w:t xml:space="preserve">100%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max-width: </w:t>
      </w:r>
      <w:r w:rsidDel="00000000" w:rsidR="00000000" w:rsidRPr="00000000">
        <w:rPr>
          <w:color w:val="b45908"/>
          <w:rtl w:val="0"/>
        </w:rPr>
        <w:t xml:space="preserve">1200px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list-style-type: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nav ul li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flex: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min-width: max-content;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14px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10px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white-space: nowrap;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color: darkblue;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background-color: whitesmoke;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MAIN CONTENT AREA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Replaced .container by turning &lt;main&gt; into the central wrapper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main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flex: </w:t>
      </w:r>
      <w:r w:rsidDel="00000000" w:rsidR="00000000" w:rsidRPr="00000000">
        <w:rPr>
          <w:color w:val="b45908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max-width: </w:t>
      </w:r>
      <w:r w:rsidDel="00000000" w:rsidR="00000000" w:rsidRPr="00000000">
        <w:rPr>
          <w:color w:val="b45908"/>
          <w:rtl w:val="0"/>
        </w:rPr>
        <w:t xml:space="preserve">900px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width: </w:t>
      </w:r>
      <w:r w:rsidDel="00000000" w:rsidR="00000000" w:rsidRPr="00000000">
        <w:rPr>
          <w:color w:val="b45908"/>
          <w:rtl w:val="0"/>
        </w:rPr>
        <w:t xml:space="preserve">100%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20px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HEADINGS &amp; TEXT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font-size: </w:t>
      </w:r>
      <w:r w:rsidDel="00000000" w:rsidR="00000000" w:rsidRPr="00000000">
        <w:rPr>
          <w:color w:val="b45908"/>
          <w:rtl w:val="0"/>
        </w:rPr>
        <w:t xml:space="preserve">42px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font-size: </w:t>
      </w:r>
      <w:r w:rsidDel="00000000" w:rsidR="00000000" w:rsidRPr="00000000">
        <w:rPr>
          <w:color w:val="b45908"/>
          <w:rtl w:val="0"/>
        </w:rPr>
        <w:t xml:space="preserve">22px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margin-bottom: </w:t>
      </w:r>
      <w:r w:rsidDel="00000000" w:rsidR="00000000" w:rsidRPr="00000000">
        <w:rPr>
          <w:color w:val="b45908"/>
          <w:rtl w:val="0"/>
        </w:rPr>
        <w:t xml:space="preserve">24px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font-size: </w:t>
      </w:r>
      <w:r w:rsidDel="00000000" w:rsidR="00000000" w:rsidRPr="00000000">
        <w:rPr>
          <w:color w:val="b45908"/>
          <w:rtl w:val="0"/>
        </w:rPr>
        <w:t xml:space="preserve">1.1rem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line-height: </w:t>
      </w:r>
      <w:r w:rsidDel="00000000" w:rsidR="00000000" w:rsidRPr="00000000">
        <w:rPr>
          <w:color w:val="b45908"/>
          <w:rtl w:val="0"/>
        </w:rPr>
        <w:t xml:space="preserve">1.7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text-align: justify;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Standard text helper tag: used instead of .MyCentre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center,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h1,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h2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IMAGES &amp; MEDIA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Replaced .image-box with standard &lt;figure&gt; and &lt;img&gt; tags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figure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20px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figure img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width: </w:t>
      </w:r>
      <w:r w:rsidDel="00000000" w:rsidR="00000000" w:rsidRPr="00000000">
        <w:rPr>
          <w:color w:val="b45908"/>
          <w:rtl w:val="0"/>
        </w:rPr>
        <w:t xml:space="preserve">25%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max-width: </w:t>
      </w:r>
      <w:r w:rsidDel="00000000" w:rsidR="00000000" w:rsidRPr="00000000">
        <w:rPr>
          <w:color w:val="b45908"/>
          <w:rtl w:val="0"/>
        </w:rPr>
        <w:t xml:space="preserve">600px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border: </w:t>
      </w:r>
      <w:r w:rsidDel="00000000" w:rsidR="00000000" w:rsidRPr="00000000">
        <w:rPr>
          <w:color w:val="b45908"/>
          <w:rtl w:val="0"/>
        </w:rPr>
        <w:t xml:space="preserve">1px</w:t>
      </w:r>
      <w:r w:rsidDel="00000000" w:rsidR="00000000" w:rsidRPr="00000000">
        <w:rPr>
          <w:rtl w:val="0"/>
        </w:rPr>
        <w:t xml:space="preserve"> solid white;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box-shadow: </w:t>
      </w:r>
      <w:r w:rsidDel="00000000" w:rsidR="00000000" w:rsidRPr="00000000">
        <w:rPr>
          <w:color w:val="b45908"/>
          <w:rtl w:val="0"/>
        </w:rPr>
        <w:t xml:space="preserve">2px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2px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8px</w:t>
      </w:r>
      <w:r w:rsidDel="00000000" w:rsidR="00000000" w:rsidRPr="00000000">
        <w:rPr>
          <w:rtl w:val="0"/>
        </w:rPr>
        <w:t xml:space="preserve"> rgba(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908"/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FORMS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form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max-width: </w:t>
      </w:r>
      <w:r w:rsidDel="00000000" w:rsidR="00000000" w:rsidRPr="00000000">
        <w:rPr>
          <w:color w:val="b45908"/>
          <w:rtl w:val="0"/>
        </w:rPr>
        <w:t xml:space="preserve">70%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20px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20px</w:t>
      </w:r>
      <w:r w:rsidDel="00000000" w:rsidR="00000000" w:rsidRPr="00000000">
        <w:rPr>
          <w:rtl w:val="0"/>
        </w:rPr>
        <w:t xml:space="preserve"> auto;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border: </w:t>
      </w:r>
      <w:r w:rsidDel="00000000" w:rsidR="00000000" w:rsidRPr="00000000">
        <w:rPr>
          <w:color w:val="b45908"/>
          <w:rtl w:val="0"/>
        </w:rPr>
        <w:t xml:space="preserve">1px</w:t>
      </w:r>
      <w:r w:rsidDel="00000000" w:rsidR="00000000" w:rsidRPr="00000000">
        <w:rPr>
          <w:rtl w:val="0"/>
        </w:rPr>
        <w:t xml:space="preserve"> solid #ccc;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border-radius: </w:t>
      </w:r>
      <w:r w:rsidDel="00000000" w:rsidR="00000000" w:rsidRPr="00000000">
        <w:rPr>
          <w:color w:val="b45908"/>
          <w:rtl w:val="0"/>
        </w:rPr>
        <w:t xml:space="preserve">5px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label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margin-top: </w:t>
      </w:r>
      <w:r w:rsidDel="00000000" w:rsidR="00000000" w:rsidRPr="00000000">
        <w:rPr>
          <w:color w:val="b45908"/>
          <w:rtl w:val="0"/>
        </w:rPr>
        <w:t xml:space="preserve">10px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width: </w:t>
      </w:r>
      <w:r w:rsidDel="00000000" w:rsidR="00000000" w:rsidRPr="00000000">
        <w:rPr>
          <w:color w:val="b45908"/>
          <w:rtl w:val="0"/>
        </w:rPr>
        <w:t xml:space="preserve">80%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8px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margin-top: </w:t>
      </w:r>
      <w:r w:rsidDel="00000000" w:rsidR="00000000" w:rsidRPr="00000000">
        <w:rPr>
          <w:color w:val="b45908"/>
          <w:rtl w:val="0"/>
        </w:rPr>
        <w:t xml:space="preserve">5px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border: </w:t>
      </w:r>
      <w:r w:rsidDel="00000000" w:rsidR="00000000" w:rsidRPr="00000000">
        <w:rPr>
          <w:color w:val="b45908"/>
          <w:rtl w:val="0"/>
        </w:rPr>
        <w:t xml:space="preserve">1px</w:t>
      </w:r>
      <w:r w:rsidDel="00000000" w:rsidR="00000000" w:rsidRPr="00000000">
        <w:rPr>
          <w:rtl w:val="0"/>
        </w:rPr>
        <w:t xml:space="preserve"> solid #ccc;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border-radius: </w:t>
      </w:r>
      <w:r w:rsidDel="00000000" w:rsidR="00000000" w:rsidRPr="00000000">
        <w:rPr>
          <w:color w:val="b45908"/>
          <w:rtl w:val="0"/>
        </w:rPr>
        <w:t xml:space="preserve">4px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height: </w:t>
      </w:r>
      <w:r w:rsidDel="00000000" w:rsidR="00000000" w:rsidRPr="00000000">
        <w:rPr>
          <w:color w:val="b45908"/>
          <w:rtl w:val="0"/>
        </w:rPr>
        <w:t xml:space="preserve">100%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resize: vertical;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padding: </w:t>
      </w:r>
      <w:r w:rsidDel="00000000" w:rsidR="00000000" w:rsidRPr="00000000">
        <w:rPr>
          <w:color w:val="b45908"/>
          <w:rtl w:val="0"/>
        </w:rPr>
        <w:t xml:space="preserve">10px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15px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margin-top: </w:t>
      </w:r>
      <w:r w:rsidDel="00000000" w:rsidR="00000000" w:rsidRPr="00000000">
        <w:rPr>
          <w:color w:val="b45908"/>
          <w:rtl w:val="0"/>
        </w:rPr>
        <w:t xml:space="preserve">15px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border-radius: </w:t>
      </w:r>
      <w:r w:rsidDel="00000000" w:rsidR="00000000" w:rsidRPr="00000000">
        <w:rPr>
          <w:color w:val="b45908"/>
          <w:rtl w:val="0"/>
        </w:rPr>
        <w:t xml:space="preserve">4px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button:hover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background-color: lightblue;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SEPARATORS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height: </w:t>
      </w:r>
      <w:r w:rsidDel="00000000" w:rsidR="00000000" w:rsidRPr="00000000">
        <w:rPr>
          <w:color w:val="b45908"/>
          <w:rtl w:val="0"/>
        </w:rPr>
        <w:t xml:space="preserve">1px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margin: </w:t>
      </w:r>
      <w:r w:rsidDel="00000000" w:rsidR="00000000" w:rsidRPr="00000000">
        <w:rPr>
          <w:color w:val="b45908"/>
          <w:rtl w:val="0"/>
        </w:rPr>
        <w:t xml:space="preserve">40px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908"/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background-color: #cccccc;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--- FOOTER 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i w:val="1"/>
          <w:iCs w:val="1"/>
          <w:color w:val="80868b"/>
          <w:rtl w:val="0"/>
        </w:rPr>
        <w:t xml:space="preserve">/* Replaced .footer class with standard &lt;footer&gt; tag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gap: </w:t>
      </w:r>
      <w:r w:rsidDel="00000000" w:rsidR="00000000" w:rsidRPr="00000000">
        <w:rPr>
          <w:color w:val="b45908"/>
          <w:rtl w:val="0"/>
        </w:rPr>
        <w:t xml:space="preserve">10px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height: </w:t>
      </w:r>
      <w:r w:rsidDel="00000000" w:rsidR="00000000" w:rsidRPr="00000000">
        <w:rPr>
          <w:color w:val="b45908"/>
          <w:rtl w:val="0"/>
        </w:rPr>
        <w:t xml:space="preserve">150px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margin-top: </w:t>
      </w:r>
      <w:r w:rsidDel="00000000" w:rsidR="00000000" w:rsidRPr="00000000">
        <w:rPr>
          <w:color w:val="b45908"/>
          <w:rtl w:val="0"/>
        </w:rPr>
        <w:t xml:space="preserve">20px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font-size: </w:t>
      </w:r>
      <w:r w:rsidDel="00000000" w:rsidR="00000000" w:rsidRPr="00000000">
        <w:rPr>
          <w:color w:val="b45908"/>
          <w:rtl w:val="0"/>
        </w:rPr>
        <w:t xml:space="preserve">0.9em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hzi5ef2h8y06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What Changed To Match Your Goal?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Class Names Removed</w:t>
      </w:r>
      <w:r w:rsidDel="00000000" w:rsidR="00000000" w:rsidRPr="00000000">
        <w:rPr>
          <w:rtl w:val="0"/>
        </w:rPr>
        <w:t xml:space="preserve">: Extracted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 and moved its rules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Footer Class Upgraded</w:t>
      </w:r>
      <w:r w:rsidDel="00000000" w:rsidR="00000000" w:rsidRPr="00000000">
        <w:rPr>
          <w:rtl w:val="0"/>
        </w:rPr>
        <w:t xml:space="preserve">: Replaced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.footer</w:t>
      </w:r>
      <w:r w:rsidDel="00000000" w:rsidR="00000000" w:rsidRPr="00000000">
        <w:rPr>
          <w:rtl w:val="0"/>
        </w:rPr>
        <w:t xml:space="preserve"> with the native HTML5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element selector.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Image Box Class Upgraded</w:t>
      </w:r>
      <w:r w:rsidDel="00000000" w:rsidR="00000000" w:rsidRPr="00000000">
        <w:rPr>
          <w:rtl w:val="0"/>
        </w:rPr>
        <w:t xml:space="preserve">: Replaced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.image-box</w:t>
      </w:r>
      <w:r w:rsidDel="00000000" w:rsidR="00000000" w:rsidRPr="00000000">
        <w:rPr>
          <w:rtl w:val="0"/>
        </w:rPr>
        <w:t xml:space="preserve"> with the standard HTML5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figure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figure img</w:t>
      </w:r>
      <w:r w:rsidDel="00000000" w:rsidR="00000000" w:rsidRPr="00000000">
        <w:rPr>
          <w:rtl w:val="0"/>
        </w:rPr>
        <w:t xml:space="preserve"> selectors.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Centered Class Upgraded</w:t>
      </w:r>
      <w:r w:rsidDel="00000000" w:rsidR="00000000" w:rsidRPr="00000000">
        <w:rPr>
          <w:rtl w:val="0"/>
        </w:rPr>
        <w:t xml:space="preserve">: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.MyCentre</w:t>
      </w:r>
      <w:r w:rsidDel="00000000" w:rsidR="00000000" w:rsidRPr="00000000">
        <w:rPr>
          <w:rtl w:val="0"/>
        </w:rPr>
        <w:t xml:space="preserve">, you can use standard header rules or the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&lt;center&gt;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Strict Rule Ordering</w:t>
      </w:r>
      <w:r w:rsidDel="00000000" w:rsidR="00000000" w:rsidRPr="00000000">
        <w:rPr>
          <w:rtl w:val="0"/>
        </w:rPr>
        <w:t xml:space="preserve">: Re-shuffled internal properties (like moving margins above borders and text colors below backgrounds) to perfectly match your 1-to-7 priority comment. [8]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are ready, please paste your </w:t>
      </w:r>
      <w:r w:rsidDel="00000000" w:rsidR="00000000" w:rsidRPr="00000000">
        <w:rPr>
          <w:b w:val="1"/>
          <w:bCs w:val="1"/>
          <w:rtl w:val="0"/>
        </w:rPr>
        <w:t xml:space="preserve">HTML code</w:t>
      </w:r>
      <w:r w:rsidDel="00000000" w:rsidR="00000000" w:rsidRPr="00000000">
        <w:rPr>
          <w:rtl w:val="0"/>
        </w:rPr>
        <w:t xml:space="preserve"> next! I will make sure it perfectly matches this new class-free standard CSS sheet.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https://www.smashingmagazine.com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https://csswizardry.com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https://www.scale.at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https://www.codesandnotes.com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[6]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https://book.mixu.net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[7]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https://dev.to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[8]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https://coding-help.fandom.com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&lt;!-- Test 11 June 2026 --&gt;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&lt;head&gt;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&lt;meta charset="UTF-8" /&gt;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&lt;meta name="viewport" content="width=device-width, initial-scale=1.0" /&gt;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&lt;title&gt;Weight Insight Mentor&lt;/title&gt;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&lt;meta name="description" content="Know Thyself. Measure. Learn. Adapt." /&gt;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&lt;meta property="og:title" content="Weight Insight Mentor" /&gt;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&lt;meta property="og:description" content="Know Thyself. Measure. Learn. Adapt." /&gt;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&lt;meta property="og:url" content="test.theheapstack.com/" /&gt;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&lt;meta property="og:type" content="website" /&gt;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&lt;meta property="og:site_name" content="Weight Insight Mentor" /&gt;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&lt;meta property="og:image" content="https://test.theheapstack.com/images/ths-wim-logo-s.jpg" /&gt;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&lt;meta property="og:image:width" content="1200" /&gt;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&lt;meta property="og:image:height" content="1069" /&gt;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&lt;meta property="og:image:alt" content="Weight Insight Mentor logo and branding" /&gt;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&lt;!-- Updated to link directly to your clean standard stylesheet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&lt;link rel="stylesheet" href="style.css" /&gt;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&lt;/head&gt;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&lt;!-- Top navigation menu bar --&gt;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&lt;li&gt;&lt;a href="index.html"&gt;Home&lt;/a&gt;&lt;/li&gt;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&lt;li&gt;&lt;a href="about.html"&gt;About Graham&lt;/a&gt;&lt;/li&gt;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&lt;li&gt;&lt;a href="contact.html"&gt;Contact Graham&lt;/a&gt;&lt;/li&gt;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&lt;!-- Main content area acts as the layout container --&gt;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&lt;main&gt;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&lt;!-- Standard graphic box tag replaces .image-box div --&gt;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&lt;figure&gt;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&lt;img src="https://test.theheapstack.com/images/ths-wim-logo-s.jpg" alt="Main Website Picture" /&gt;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&lt;/figure&gt;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&lt;h1&gt;Weight Insight Mentor&lt;/h1&gt;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&lt;!-- Standard text container layout without classes --&gt;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&lt;strong&gt;Know Thyself &lt;br /&gt;Measure. Learn. Adapt.&lt;/strong&gt;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For many years I wanted to better understand how my weight responded to the choices I made every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day. My insights into weight change come from understanding myself and how my body responds to those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choices. The resources on this website reflect the lessons I have learned through that process, and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I hope you will find them useful on your own weight-loss journey.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&lt;h2&gt;June 2026 Fasting Report&lt;/h2&gt;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Between September 2025 and January 2026 I recorded my weight, experimented with intermittent 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extended fasting, and observed how my body responded over time. The purpose was not simply to lose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weight, but to better understand the relationship between lifestyle choices, behaviour and weight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change. The June 2026 Fasting Report documents those observations and lessons learned. &lt;br /&gt;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Also included is a weight goal and tracking spreadsheet designed to help you measure your outcomes,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learn from the data, and adapt your approach based on a target weight loss of 1.75 lb per week.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Although the file is supplied in Excel format for download, it has been designed for use with Google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Sheets. Please upload it to your Google Drive and open it as a Google Sheet to ensure all features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and formulas work correctly - the supporting read-me.txt files provides a brief summary of how to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use the Google Sheet.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&lt;a href="reports/June2026-Fasting-Report.pdf" target="_blank"&gt; June 2026 Fasting Report (PDF) &lt;/a&gt;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&lt;a href="reports/WIM%20Support%202026%20V1.0.xlsx" target="_blank"&gt;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WIM Support Google Sheet (Excel Format)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&lt;a href="reports/Read-me.txt" target="_blank"&gt; WIM Support Read-Me (Text) &lt;/a&gt;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&lt;h2&gt;Key Insights&lt;/h2&gt;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Know Thyself &lt;br /&gt;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Understanding ourselves is the foundation for meaningful change. &lt;br /&gt;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Measure &lt;br /&gt;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Regular measurement provides objective information about what is happening. &lt;br /&gt;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Learn &lt;br /&gt;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Patterns emerge when observations are collected over time.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Adapt &lt;br /&gt;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Small adjustments based on evidence can lead to sustainable progress.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&lt;h2&gt;Support and Mentoring&lt;/h2&gt;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The resources on this website are provided freely. Some people prefer to learn independently, while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others value the opportunity to discuss their observations and experiences with another person. If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that sounds helpful, I also offer one-to-one online mentoring sessions.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&lt;hr 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&lt;!-- Replaced .footer div with standard HTML5 footer element --&gt;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&lt;footer&gt;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&lt;span&gt;© 2026 Graham Heap. Weight Insight Mentor. All rights reserved.&lt;/span&gt;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&lt;span&gt;Made by a human being with the help of modern technology and without prejudice to AI.&lt;/span&gt;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&lt;/footer&gt;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ing-help.fandom.com/wiki/Padding" TargetMode="External"/><Relationship Id="rId11" Type="http://schemas.openxmlformats.org/officeDocument/2006/relationships/hyperlink" Target="https://medium.com/the-andela-way/using-css-grid-and-box-alignment-properties-to-build-form-layouts-b5f7ade6e73d" TargetMode="External"/><Relationship Id="rId10" Type="http://schemas.openxmlformats.org/officeDocument/2006/relationships/hyperlink" Target="https://medium.com/the-andela-way/using-css-grid-and-box-alignment-properties-to-build-form-layouts-b5f7ade6e73d" TargetMode="External"/><Relationship Id="rId21" Type="http://schemas.openxmlformats.org/officeDocument/2006/relationships/hyperlink" Target="https://coding-help.fandom.com/wiki/Padding" TargetMode="External"/><Relationship Id="rId13" Type="http://schemas.openxmlformats.org/officeDocument/2006/relationships/hyperlink" Target="https://www.scale.at/blog/css-box-model" TargetMode="External"/><Relationship Id="rId12" Type="http://schemas.openxmlformats.org/officeDocument/2006/relationships/hyperlink" Target="https://www.scale.at/blog/css-box-mod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swizardry.com/2011/06/annotated-figures-in-html5-and-css/" TargetMode="External"/><Relationship Id="rId15" Type="http://schemas.openxmlformats.org/officeDocument/2006/relationships/hyperlink" Target="https://www.codesandnotes.com/css/the-css-box-model/" TargetMode="External"/><Relationship Id="rId14" Type="http://schemas.openxmlformats.org/officeDocument/2006/relationships/hyperlink" Target="https://www.codesandnotes.com/css/the-css-box-model/" TargetMode="External"/><Relationship Id="rId17" Type="http://schemas.openxmlformats.org/officeDocument/2006/relationships/hyperlink" Target="https://book.mixu.net/css/single-page.html" TargetMode="External"/><Relationship Id="rId16" Type="http://schemas.openxmlformats.org/officeDocument/2006/relationships/hyperlink" Target="https://book.mixu.net/css/single-page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.to/amersikira/everything-we-need-to-know-about-css-borders-186b" TargetMode="External"/><Relationship Id="rId6" Type="http://schemas.openxmlformats.org/officeDocument/2006/relationships/hyperlink" Target="https://www.smashingmagazine.com/2017/06/building-production-ready-css-grid-layout/" TargetMode="External"/><Relationship Id="rId18" Type="http://schemas.openxmlformats.org/officeDocument/2006/relationships/hyperlink" Target="https://dev.to/amersikira/everything-we-need-to-know-about-css-borders-186b" TargetMode="External"/><Relationship Id="rId7" Type="http://schemas.openxmlformats.org/officeDocument/2006/relationships/hyperlink" Target="https://www.smashingmagazine.com/2017/06/building-production-ready-css-grid-layout/" TargetMode="External"/><Relationship Id="rId8" Type="http://schemas.openxmlformats.org/officeDocument/2006/relationships/hyperlink" Target="https://csswizardry.com/2011/06/annotated-figures-in-html5-and-cs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