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nrope" w:cs="Manrope" w:eastAsia="Manrope" w:hAnsi="Manrope"/>
          <w:b/>
          <w:bCs/>
          <w:color w:val="1F3B4D"/>
          <w:sz w:val="48"/>
          <w:szCs w:val="48"/>
        </w:rPr>
        <w:t xml:space="preserve">Proposal: shared learnings across toolkit skills</w:t>
      </w:r>
    </w:p>
    <w:p>
      <w:pPr>
        <w:spacing w:after="300"/>
      </w:pPr>
      <w:r>
        <w:rPr>
          <w:rFonts w:ascii="Manrope" w:cs="Manrope" w:eastAsia="Manrope" w:hAnsi="Manrope"/>
          <w:color w:val="000000"/>
          <w:sz w:val="22"/>
          <w:szCs w:val="22"/>
        </w:rPr>
        <w:t xml:space="preserve">Proposal Draft | shopify-theme-toolkit | October 2026</w:t>
      </w:r>
    </w:p>
    <w:p>
      <w:pPr>
        <w:spacing w:after="120"/>
      </w:pPr>
      <w:r>
        <w:rPr>
          <w:rFonts w:ascii="Manrope" w:cs="Manrope" w:eastAsia="Manrope" w:hAnsi="Manrope"/>
          <w:b/>
          <w:bCs/>
          <w:color w:val="000000"/>
        </w:rPr>
        <w:t xml:space="preserve">Author:</w:t>
      </w:r>
      <w:r>
        <w:rPr>
          <w:rFonts w:ascii="Manrope" w:cs="Manrope" w:eastAsia="Manrope" w:hAnsi="Manrope"/>
          <w:color w:val="000000"/>
        </w:rPr>
        <w:t xml:space="preserve"> Vishvam Joshi · </w:t>
      </w:r>
      <w:r>
        <w:rPr>
          <w:rFonts w:ascii="Manrope" w:cs="Manrope" w:eastAsia="Manrope" w:hAnsi="Manrope"/>
          <w:b/>
          <w:bCs/>
          <w:color w:val="000000"/>
        </w:rPr>
        <w:t xml:space="preserve">Status:</w:t>
      </w:r>
      <w:r>
        <w:rPr>
          <w:rFonts w:ascii="Manrope" w:cs="Manrope" w:eastAsia="Manrope" w:hAnsi="Manrope"/>
          <w:color w:val="000000"/>
        </w:rPr>
        <w:t xml:space="preserve"> draft for discussion · </w:t>
      </w:r>
      <w:r>
        <w:rPr>
          <w:rFonts w:ascii="Manrope" w:cs="Manrope" w:eastAsia="Manrope" w:hAnsi="Manrope"/>
          <w:b/>
          <w:bCs/>
          <w:color w:val="000000"/>
        </w:rPr>
        <w:t xml:space="preserve">Not implemented</w:t>
      </w:r>
    </w:p>
    <w:p>
      <w:pPr>
        <w:pStyle w:val="Heading1"/>
        <w:spacing w:after="160" w:before="360"/>
      </w:pPr>
      <w:r>
        <w:rPr>
          <w:rFonts w:ascii="Manrope" w:cs="Manrope" w:eastAsia="Manrope" w:hAnsi="Manrope"/>
          <w:color w:val="1F3B4D"/>
        </w:rPr>
        <w:t xml:space="preserve">1. Problem</w:t>
      </w:r>
    </w:p>
    <w:p>
      <w:pPr>
        <w:spacing w:after="120"/>
      </w:pPr>
      <w:r>
        <w:rPr>
          <w:rFonts w:ascii="Manrope" w:cs="Manrope" w:eastAsia="Manrope" w:hAnsi="Manrope"/>
          <w:color w:val="000000"/>
        </w:rPr>
        <w:t xml:space="preserve">The same mistakes repeat across features and projects because nothing the skills learn reaches the next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color w:val="000000"/>
        </w:rPr>
        <w:t xml:space="preserve">Toolkit today:</w:t>
      </w:r>
      <w:r>
        <w:rPr>
          <w:rFonts w:ascii="Manrope" w:cs="Manrope" w:eastAsia="Manrope" w:hAnsi="Manrope"/>
          <w:color w:val="000000"/>
        </w:rPr>
        <w:t xml:space="preserve"> /assess appends to .claude/patterns-learned.md, but only on PASS and at most 3 entries per feature. </w:t>
      </w:r>
      <w:r>
        <w:rPr>
          <w:rFonts w:ascii="Manrope" w:cs="Manrope" w:eastAsia="Manrope" w:hAnsi="Manrope"/>
          <w:b/>
          <w:bCs/>
          <w:color w:val="000000"/>
        </w:rPr>
        <w:t xml:space="preserve">No skill reads that file back.</w:t>
      </w:r>
      <w:r>
        <w:rPr>
          <w:rFonts w:ascii="Manrope" w:cs="Manrope" w:eastAsia="Manrope" w:hAnsi="Manrope"/>
          <w:color w:val="000000"/>
        </w:rPr>
        <w:t xml:space="preserve"> It is write-only.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color w:val="000000"/>
        </w:rPr>
        <w:t xml:space="preserve">Fixes are lost too:</w:t>
      </w:r>
      <w:r>
        <w:rPr>
          <w:rFonts w:ascii="Manrope" w:cs="Manrope" w:eastAsia="Manrope" w:hAnsi="Manrope"/>
          <w:color w:val="000000"/>
        </w:rPr>
        <w:t xml:space="preserve"> /fix, /compare and /figma-verify produce root-cause analyses (fix-log.md) that are never turned into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color w:val="000000"/>
        </w:rPr>
        <w:t xml:space="preserve">dk-toolkit:</w:t>
      </w:r>
      <w:r>
        <w:rPr>
          <w:rFonts w:ascii="Manrope" w:cs="Manrope" w:eastAsia="Manrope" w:hAnsi="Manrope"/>
          <w:color w:val="000000"/>
        </w:rPr>
        <w:t xml:space="preserve"> every skill appends to one LEARNINGS.md (with a dedup key), and skill-updater then </w:t>
      </w:r>
      <w:r>
        <w:rPr>
          <w:rFonts w:ascii="Manrope" w:cs="Manrope" w:eastAsia="Manrope" w:hAnsi="Manrope"/>
          <w:b/>
          <w:bCs/>
          <w:color w:val="000000"/>
        </w:rPr>
        <w:t xml:space="preserve">silently edits the skill files</w:t>
      </w:r>
      <w:r>
        <w:rPr>
          <w:rFonts w:ascii="Manrope" w:cs="Manrope" w:eastAsia="Manrope" w:hAnsi="Manrope"/>
          <w:color w:val="000000"/>
        </w:rPr>
        <w:t xml:space="preserve">, appending to an "Auto-Updated Rules" section. Rules do reach the next run. But: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there's no review step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project-specific facts leak into global rules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it's per machine, so the team doesn't share it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rules only ever grow</w:t>
      </w:r>
    </w:p>
    <w:p>
      <w:pPr>
        <w:spacing w:after="120"/>
      </w:pPr>
      <w:r>
        <w:rPr>
          <w:rFonts w:ascii="Manrope" w:cs="Manrope" w:eastAsia="Manrope" w:hAnsi="Manrope"/>
          <w:b/>
          <w:bCs/>
          <w:color w:val="000000"/>
        </w:rPr>
        <w:t xml:space="preserve">Example from this round:</w:t>
      </w:r>
      <w:r>
        <w:rPr>
          <w:rFonts w:ascii="Manrope" w:cs="Manrope" w:eastAsia="Manrope" w:hAnsi="Manrope"/>
          <w:color w:val="000000"/>
        </w:rPr>
        <w:t xml:space="preserve"> /figma-verify classified a mobile-only QA fix as a desktop decision. A human caught it. Without a learning, the next run can make the same mistake.</w:t>
      </w:r>
    </w:p>
    <w:p>
      <w:pPr>
        <w:pStyle w:val="Heading1"/>
        <w:spacing w:after="160" w:before="360"/>
      </w:pPr>
      <w:r>
        <w:rPr>
          <w:rFonts w:ascii="Manrope" w:cs="Manrope" w:eastAsia="Manrope" w:hAnsi="Manrope"/>
          <w:color w:val="1F3B4D"/>
        </w:rPr>
        <w:t xml:space="preserve">2. Goals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A learning from any skill reaches the next run of the skills it affects.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Project facts stay in the project, and general rules reach the whole team.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Nothing changes a skill without human review.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Learnings stay small and current, and can be pruned.</w:t>
      </w:r>
    </w:p>
    <w:p>
      <w:pPr>
        <w:pStyle w:val="Heading1"/>
        <w:spacing w:after="160" w:before="360"/>
      </w:pPr>
      <w:r>
        <w:rPr>
          <w:rFonts w:ascii="Manrope" w:cs="Manrope" w:eastAsia="Manrope" w:hAnsi="Manrope"/>
          <w:color w:val="1F3B4D"/>
        </w:rPr>
        <w:t xml:space="preserve">3. Proposal</w:t>
      </w:r>
    </w:p>
    <w:p>
      <w:pPr>
        <w:pStyle w:val="Heading2"/>
        <w:spacing w:after="120" w:before="280"/>
      </w:pPr>
      <w:r>
        <w:rPr>
          <w:rFonts w:ascii="Manrope" w:cs="Manrope" w:eastAsia="Manrope" w:hAnsi="Manrope"/>
          <w:color w:val="1F3B4D"/>
        </w:rPr>
        <w:t xml:space="preserve">3.1 Two scopes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7"/>
        <w:gridCol w:w="3803"/>
        <w:gridCol w:w="3803"/>
        <w:gridCol w:w="1777"/>
      </w:tblGrid>
      <w:tr>
        <w:trPr>
          <w:tblHeader/>
        </w:trPr>
        <w:tc>
          <w:tcPr>
            <w:tcW w:type="dxa" w:w="697"/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803"/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000000"/>
                <w:sz w:val="20"/>
                <w:szCs w:val="20"/>
              </w:rPr>
              <w:t xml:space="preserve">Where</w:t>
            </w:r>
          </w:p>
        </w:tc>
        <w:tc>
          <w:tcPr>
            <w:tcW w:type="dxa" w:w="3803"/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000000"/>
                <w:sz w:val="20"/>
                <w:szCs w:val="20"/>
              </w:rPr>
              <w:t xml:space="preserve">Example</w:t>
            </w:r>
          </w:p>
        </w:tc>
        <w:tc>
          <w:tcPr>
            <w:tcW w:type="dxa" w:w="1777"/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000000"/>
                <w:sz w:val="20"/>
                <w:szCs w:val="20"/>
              </w:rPr>
              <w:t xml:space="preserve">Who reads it</w:t>
            </w:r>
          </w:p>
        </w:tc>
      </w:tr>
      <w:tr>
        <w:tc>
          <w:tcPr>
            <w:tcW w:type="dxa" w:w="6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3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.buildspace/learnings.md in the theme repo (committed)</w:t>
            </w:r>
          </w:p>
        </w:tc>
        <w:tc>
          <w:tcPr>
            <w:tcW w:type="dxa" w:w="3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"CTA inset uses the fluid banner-inset token: 0 at 390, 120px at 1440"</w:t>
            </w:r>
          </w:p>
        </w:tc>
        <w:tc>
          <w:tcPr>
            <w:tcW w:type="dxa" w:w="17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every skill, in that project</w:t>
            </w:r>
          </w:p>
        </w:tc>
      </w:tr>
      <w:tr>
        <w:tc>
          <w:tcPr>
            <w:tcW w:type="dxa" w:w="6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000000"/>
                <w:sz w:val="20"/>
                <w:szCs w:val="20"/>
              </w:rPr>
              <w:t xml:space="preserve">Toolkit</w:t>
            </w:r>
          </w:p>
        </w:tc>
        <w:tc>
          <w:tcPr>
            <w:tcW w:type="dxa" w:w="3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a proposed rule inside the skill file, delivered as a PR to the toolkit repo</w:t>
            </w:r>
          </w:p>
        </w:tc>
        <w:tc>
          <w:tcPr>
            <w:tcW w:type="dxa" w:w="3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"A QA fix is scoped to the breakpoint in its bug report. Don't treat it as a decision at other widths."</w:t>
            </w:r>
          </w:p>
        </w:tc>
        <w:tc>
          <w:tcPr>
            <w:tcW w:type="dxa" w:w="177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every project, after review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Manrope" w:cs="Manrope" w:eastAsia="Manrope" w:hAnsi="Manrope"/>
          <w:color w:val="1F3B4D"/>
        </w:rPr>
        <w:t xml:space="preserve">3.2 Capture: where entries come from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000000"/>
                <w:sz w:val="20"/>
                <w:szCs w:val="20"/>
              </w:rPr>
              <w:t xml:space="preserve">Skill</w:t>
            </w:r>
          </w:p>
        </w:tc>
        <w:tc>
          <w:tcPr>
            <w:tcW w:type="dxa" w:w="7080"/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/figma-verify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every root cause in fix-log.md; every misclassification the user corrects; the answer to a new closing question, "Anything I missed?"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/fix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the RCA once the fix is approved and verified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/assess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Critical/Should Fix findings with a general root cause (not only on PASS)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/compare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MISMATCH root causes after /fix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/preflight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verifier false alarms, which are rule-tuning candidates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/clarify, /plan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decisions the user overturned later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nrope" w:cs="Manrope" w:eastAsia="Manrope" w:hAnsi="Manrope"/>
          <w:color w:val="000000"/>
        </w:rPr>
        <w:t xml:space="preserve">Entry format (one block per learning):</w:t>
      </w:r>
    </w:p>
    <w:p>
      <w:pPr>
        <w:spacing w:after="40"/>
        <w:ind w:left="360"/>
      </w:pPr>
      <w:r>
        <w:rPr>
          <w:rFonts w:ascii="Manrope" w:cs="Manrope" w:eastAsia="Manrope" w:hAnsi="Manrope"/>
          <w:color w:val="000000"/>
          <w:sz w:val="20"/>
          <w:szCs w:val="20"/>
        </w:rPr>
        <w:t xml:space="preserve">### &lt;title&gt;</w:t>
      </w:r>
    </w:p>
    <w:p>
      <w:pPr>
        <w:spacing w:after="40"/>
        <w:ind w:left="360"/>
      </w:pPr>
      <w:r>
        <w:rPr>
          <w:rFonts w:ascii="Manrope" w:cs="Manrope" w:eastAsia="Manrope" w:hAnsi="Manrope"/>
          <w:color w:val="000000"/>
          <w:sz w:val="20"/>
          <w:szCs w:val="20"/>
        </w:rPr>
        <w:t xml:space="preserve">- Key: &lt;skill&gt;|&lt;area&gt;|&lt;symptom&gt;        (dedup)</w:t>
      </w:r>
    </w:p>
    <w:p>
      <w:pPr>
        <w:spacing w:after="40"/>
        <w:ind w:left="360"/>
      </w:pPr>
      <w:r>
        <w:rPr>
          <w:rFonts w:ascii="Manrope" w:cs="Manrope" w:eastAsia="Manrope" w:hAnsi="Manrope"/>
          <w:color w:val="000000"/>
          <w:sz w:val="20"/>
          <w:szCs w:val="20"/>
        </w:rPr>
        <w:t xml:space="preserve">- Scope: project | toolkit-candidate</w:t>
      </w:r>
    </w:p>
    <w:p>
      <w:pPr>
        <w:spacing w:after="40"/>
        <w:ind w:left="360"/>
      </w:pPr>
      <w:r>
        <w:rPr>
          <w:rFonts w:ascii="Manrope" w:cs="Manrope" w:eastAsia="Manrope" w:hAnsi="Manrope"/>
          <w:color w:val="000000"/>
          <w:sz w:val="20"/>
          <w:szCs w:val="20"/>
        </w:rPr>
        <w:t xml:space="preserve">- Skill(s): figma-verify, plan</w:t>
      </w:r>
    </w:p>
    <w:p>
      <w:pPr>
        <w:spacing w:after="40"/>
        <w:ind w:left="360"/>
      </w:pPr>
      <w:r>
        <w:rPr>
          <w:rFonts w:ascii="Manrope" w:cs="Manrope" w:eastAsia="Manrope" w:hAnsi="Manrope"/>
          <w:color w:val="000000"/>
          <w:sz w:val="20"/>
          <w:szCs w:val="20"/>
        </w:rPr>
        <w:t xml:space="preserve">- Symptom: what went wrong (1 line)</w:t>
      </w:r>
    </w:p>
    <w:p>
      <w:pPr>
        <w:spacing w:after="40"/>
        <w:ind w:left="360"/>
      </w:pPr>
      <w:r>
        <w:rPr>
          <w:rFonts w:ascii="Manrope" w:cs="Manrope" w:eastAsia="Manrope" w:hAnsi="Manrope"/>
          <w:color w:val="000000"/>
          <w:sz w:val="20"/>
          <w:szCs w:val="20"/>
        </w:rPr>
        <w:t xml:space="preserve">- Root cause: why (1–2 lines)</w:t>
      </w:r>
    </w:p>
    <w:p>
      <w:pPr>
        <w:spacing w:after="40"/>
        <w:ind w:left="360"/>
      </w:pPr>
      <w:r>
        <w:rPr>
          <w:rFonts w:ascii="Manrope" w:cs="Manrope" w:eastAsia="Manrope" w:hAnsi="Manrope"/>
          <w:color w:val="000000"/>
          <w:sz w:val="20"/>
          <w:szCs w:val="20"/>
        </w:rPr>
        <w:t xml:space="preserve">- Rule: what to do next time (1–2 lines, imperative)</w:t>
      </w:r>
    </w:p>
    <w:p>
      <w:pPr>
        <w:spacing w:after="40"/>
        <w:ind w:left="360"/>
      </w:pPr>
      <w:r>
        <w:rPr>
          <w:rFonts w:ascii="Manrope" w:cs="Manrope" w:eastAsia="Manrope" w:hAnsi="Manrope"/>
          <w:color w:val="000000"/>
          <w:sz w:val="20"/>
          <w:szCs w:val="20"/>
        </w:rPr>
        <w:t xml:space="preserve">- Evidence: feature, file:line or commit, date</w:t>
      </w:r>
    </w:p>
    <w:p>
      <w:pPr>
        <w:spacing w:after="40"/>
        <w:ind w:left="360"/>
      </w:pPr>
      <w:r>
        <w:rPr>
          <w:rFonts w:ascii="Manrope" w:cs="Manrope" w:eastAsia="Manrope" w:hAnsi="Manrope"/>
          <w:color w:val="000000"/>
          <w:sz w:val="20"/>
          <w:szCs w:val="20"/>
        </w:rPr>
        <w:t xml:space="preserve">- Hits: 1                                 (incremented when it recurs)</w:t>
      </w:r>
    </w:p>
    <w:p>
      <w:pPr>
        <w:spacing w:after="120"/>
      </w:pPr>
      <w:r>
        <w:rPr>
          <w:rFonts w:ascii="Manrope" w:cs="Manrope" w:eastAsia="Manrope" w:hAnsi="Manrope"/>
          <w:color w:val="000000"/>
        </w:rPr>
        <w:t xml:space="preserve">Entries are only written when the filter passes: "Had I known this at the start, would it have avoided a mistake or saved time?" An existing key is updated (Hits +1), never duplicated.</w:t>
      </w:r>
    </w:p>
    <w:p>
      <w:pPr>
        <w:pStyle w:val="Heading2"/>
        <w:spacing w:after="120" w:before="280"/>
      </w:pPr>
      <w:r>
        <w:rPr>
          <w:rFonts w:ascii="Manrope" w:cs="Manrope" w:eastAsia="Manrope" w:hAnsi="Manrope"/>
          <w:color w:val="1F3B4D"/>
        </w:rPr>
        <w:t xml:space="preserve">3.3 Read-back: closing the loop</w:t>
      </w:r>
    </w:p>
    <w:p>
      <w:pPr>
        <w:spacing w:after="120"/>
      </w:pPr>
      <w:r>
        <w:rPr>
          <w:rFonts w:ascii="Manrope" w:cs="Manrope" w:eastAsia="Manrope" w:hAnsi="Manrope"/>
          <w:color w:val="000000"/>
        </w:rPr>
        <w:t xml:space="preserve">Every pipeline skill gets one line in its first step: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read .buildspace/learnings.md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apply entries whose Skill(s) include this 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treat them as project decisions with the same weight as CLAUDE.md</w:t>
      </w:r>
    </w:p>
    <w:p>
      <w:pPr>
        <w:spacing w:after="120"/>
      </w:pPr>
      <w:r>
        <w:rPr>
          <w:rFonts w:ascii="Manrope" w:cs="Manrope" w:eastAsia="Manrope" w:hAnsi="Manrope"/>
          <w:color w:val="000000"/>
        </w:rPr>
        <w:t xml:space="preserve">The file stays small (target under 60 entries), so this costs little.</w:t>
      </w:r>
    </w:p>
    <w:p>
      <w:pPr>
        <w:pStyle w:val="Heading2"/>
        <w:spacing w:after="120" w:before="280"/>
      </w:pPr>
      <w:r>
        <w:rPr>
          <w:rFonts w:ascii="Manrope" w:cs="Manrope" w:eastAsia="Manrope" w:hAnsi="Manrope"/>
          <w:color w:val="1F3B4D"/>
        </w:rPr>
        <w:t xml:space="preserve">3.4 Promotion: reviewed, never silent</w:t>
      </w:r>
    </w:p>
    <w:p>
      <w:pPr>
        <w:spacing w:after="120"/>
      </w:pPr>
      <w:r>
        <w:rPr>
          <w:rFonts w:ascii="Manrope" w:cs="Manrope" w:eastAsia="Manrope" w:hAnsi="Manrope"/>
          <w:color w:val="000000"/>
        </w:rPr>
        <w:t xml:space="preserve">A new user-invoked skill, /learn: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Lists toolkit-candidate entries, grouped by skill, most hits first.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For each, drafts the smallest edit to the right skill file, as a rule in that skill's own words rather than an appended "auto" section.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You approve, edit or reject each 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Approved edits are committed to the toolkit repo and opened as a PR, so the TL reviews them like any other change. The project entry is then marked promoted with a link to the PR.</w:t>
      </w:r>
    </w:p>
    <w:p>
      <w:pPr>
        <w:spacing w:after="120"/>
      </w:pPr>
      <w:r>
        <w:rPr>
          <w:rFonts w:ascii="Manrope" w:cs="Manrope" w:eastAsia="Manrope" w:hAnsi="Manrope"/>
          <w:color w:val="000000"/>
        </w:rPr>
        <w:t xml:space="preserve">This replaces dk-toolkit's silent skill-updater with the same mechanism plus a review step.</w:t>
      </w:r>
    </w:p>
    <w:p>
      <w:pPr>
        <w:pStyle w:val="Heading2"/>
        <w:spacing w:after="120" w:before="280"/>
      </w:pPr>
      <w:r>
        <w:rPr>
          <w:rFonts w:ascii="Manrope" w:cs="Manrope" w:eastAsia="Manrope" w:hAnsi="Manrope"/>
          <w:color w:val="1F3B4D"/>
        </w:rPr>
        <w:t xml:space="preserve">3.5 Pruning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/learn also flags project entries that are stale: not hit in N features, or contradicted by the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Entries that CLAUDE.md or a skill already covers are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Promoted entries are removed from the project file.</w:t>
      </w:r>
    </w:p>
    <w:p>
      <w:pPr>
        <w:pStyle w:val="Heading1"/>
        <w:spacing w:after="160" w:before="360"/>
      </w:pPr>
      <w:r>
        <w:rPr>
          <w:rFonts w:ascii="Manrope" w:cs="Manrope" w:eastAsia="Manrope" w:hAnsi="Manrope"/>
          <w:color w:val="1F3B4D"/>
        </w:rPr>
        <w:t xml:space="preserve">4. What it improves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color w:val="000000"/>
        </w:rPr>
        <w:t xml:space="preserve">Fewer repeat defects:</w:t>
      </w:r>
      <w:r>
        <w:rPr>
          <w:rFonts w:ascii="Manrope" w:cs="Manrope" w:eastAsia="Manrope" w:hAnsi="Manrope"/>
          <w:color w:val="000000"/>
        </w:rPr>
        <w:t xml:space="preserve"> each verified root cause becomes a rule the next run applies. Expected to reduce /figma-verify rounds and /fix cycles on later features of the same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color w:val="000000"/>
        </w:rPr>
        <w:t xml:space="preserve">Less re-explaining:</w:t>
      </w:r>
      <w:r>
        <w:rPr>
          <w:rFonts w:ascii="Manrope" w:cs="Manrope" w:eastAsia="Manrope" w:hAnsi="Manrope"/>
          <w:color w:val="000000"/>
        </w:rPr>
        <w:t xml:space="preserve"> project quirks such as tokens, QA decisions and content rules stop needing a re-mention every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color w:val="000000"/>
        </w:rPr>
        <w:t xml:space="preserve">Team-wide improvement:</w:t>
      </w:r>
      <w:r>
        <w:rPr>
          <w:rFonts w:ascii="Manrope" w:cs="Manrope" w:eastAsia="Manrope" w:hAnsi="Manrope"/>
          <w:color w:val="000000"/>
        </w:rPr>
        <w:t xml:space="preserve"> general rules reach every developer through reviewed toolkit PRs, not one machine's skill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b/>
          <w:bCs/>
          <w:color w:val="000000"/>
        </w:rPr>
        <w:t xml:space="preserve">Measurable:</w:t>
      </w:r>
      <w:r>
        <w:rPr>
          <w:rFonts w:ascii="Manrope" w:cs="Manrope" w:eastAsia="Manrope" w:hAnsi="Manrope"/>
          <w:color w:val="000000"/>
        </w:rPr>
        <w:t xml:space="preserve"> compare the number of fix-log.md entries per feature, and figma-verify round-1 pass rates, before and after.</w:t>
      </w:r>
    </w:p>
    <w:p>
      <w:pPr>
        <w:pStyle w:val="Heading1"/>
        <w:spacing w:after="160" w:before="360"/>
      </w:pPr>
      <w:r>
        <w:rPr>
          <w:rFonts w:ascii="Manrope" w:cs="Manrope" w:eastAsia="Manrope" w:hAnsi="Manrope"/>
          <w:color w:val="1F3B4D"/>
        </w:rPr>
        <w:t xml:space="preserve">5. Work involved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000000"/>
                <w:sz w:val="20"/>
                <w:szCs w:val="20"/>
              </w:rPr>
              <w:t xml:space="preserve">Change</w:t>
            </w:r>
          </w:p>
        </w:tc>
        <w:tc>
          <w:tcPr>
            <w:tcW w:type="dxa" w:w="7080"/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/>
                <w:bCs/>
                <w:color w:val="000000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Entry format and .buildspace/learnings.md convention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Capture step in figma-verify, fix, assess, compare, preflight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small: one step each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Read-back line in every pipeline skill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/learn skill (list, draft edit, approve, commit/PR, prune)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Migrate the existing .claude/patterns-learned.md entries</w:t>
            </w:r>
          </w:p>
        </w:tc>
        <w:tc>
          <w:tcPr>
            <w:tcW w:type="dxa" w:w="7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nrope" w:cs="Manrope" w:eastAsia="Manrope" w:hAnsi="Manrope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anrope" w:cs="Manrope" w:eastAsia="Manrope" w:hAnsi="Manrope"/>
          <w:color w:val="1F3B4D"/>
        </w:rPr>
        <w:t xml:space="preserve">6. Open questions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Should the project file be committed (shared with the team on that project) or stay local?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Should /learn open the PR to the toolkit directly, or only prepare the branch?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Should there be a cap per skill in the toolkit, so rules can't grow without bound?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Should dk-toolkit's existing LEARNINGS.md entries (mostly performance) be imported as toolkit candidates?</w:t>
      </w:r>
    </w:p>
    <w:p>
      <w:pPr>
        <w:pStyle w:val="Heading1"/>
        <w:spacing w:after="160" w:before="360"/>
      </w:pPr>
      <w:r>
        <w:rPr>
          <w:rFonts w:ascii="Manrope" w:cs="Manrope" w:eastAsia="Manrope" w:hAnsi="Manrope"/>
          <w:color w:val="1F3B4D"/>
        </w:rPr>
        <w:t xml:space="preserve">7.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Today the toolkit writes learnings that no skill reads. dk-toolkit reads them back but edits skills silently.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Proposed: project learnings that every skill reads, plus toolkit rules promoted through a reviewed PR via /learn.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Capture comes from figma-verify, fix, assess, compare and preflight, using one dedup'd entry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nrope" w:cs="Manrope" w:eastAsia="Manrope" w:hAnsi="Manrope"/>
          <w:color w:val="000000"/>
        </w:rPr>
        <w:t xml:space="preserve">Goal: fewer repeat fixes, measured by fix-log entries and figma-verify round-1 pass rate.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  <w:lvl w:ilvl="1" w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00"/>
      </w:pPr>
    </w:lvl>
    <w:lvl w:ilvl="1" w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nrope" w:cs="Manrope" w:eastAsia="Manrope" w:hAnsi="Manrope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anrope" w:cs="Manrope" w:eastAsia="Manrope" w:hAnsi="Manrope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2026-10-05T02:16:15.167Z</dcterms:created>
  <dcterms:modified xsi:type="dcterms:W3CDTF">2026-10-05T02:16:15.167Z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