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D8583" w14:textId="77777777" w:rsidR="0024480A" w:rsidRPr="00AC40DB" w:rsidRDefault="0024480A" w:rsidP="00690B4D">
      <w:pPr>
        <w:ind w:firstLine="0"/>
        <w:jc w:val="center"/>
        <w:rPr>
          <w:rFonts w:eastAsiaTheme="minorEastAsia"/>
          <w:sz w:val="28"/>
          <w:szCs w:val="28"/>
        </w:rPr>
      </w:pPr>
      <w:bookmarkStart w:id="0" w:name="_Toc231436039"/>
      <w:bookmarkStart w:id="1" w:name="_Toc233801881"/>
    </w:p>
    <w:p w14:paraId="3CA4BBFE" w14:textId="77777777" w:rsidR="00AC40DB" w:rsidRPr="00AC40DB" w:rsidRDefault="00AC40DB" w:rsidP="00690B4D">
      <w:pPr>
        <w:ind w:firstLine="0"/>
        <w:jc w:val="center"/>
        <w:rPr>
          <w:rFonts w:eastAsiaTheme="minorEastAsia"/>
          <w:sz w:val="28"/>
          <w:szCs w:val="28"/>
        </w:rPr>
      </w:pPr>
    </w:p>
    <w:p w14:paraId="6A50340D" w14:textId="6D973E43" w:rsidR="00690B4D" w:rsidRPr="009E6523" w:rsidRDefault="0019115D" w:rsidP="00690B4D">
      <w:pPr>
        <w:ind w:firstLine="0"/>
        <w:jc w:val="center"/>
        <w:rPr>
          <w:rFonts w:eastAsiaTheme="minorEastAsia"/>
          <w:sz w:val="52"/>
        </w:rPr>
      </w:pPr>
      <w:r>
        <w:rPr>
          <w:noProof/>
        </w:rPr>
        <w:drawing>
          <wp:inline distT="0" distB="0" distL="0" distR="0" wp14:anchorId="5E3C7498" wp14:editId="4D8168E4">
            <wp:extent cx="4397188" cy="1450024"/>
            <wp:effectExtent l="0" t="0" r="3810" b="0"/>
            <wp:docPr id="993992537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92537" name="图片 1" descr="徽标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121" cy="146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5AA" w14:textId="77777777" w:rsidR="00D649D8" w:rsidRDefault="00D649D8" w:rsidP="00690B4D">
      <w:pPr>
        <w:ind w:firstLine="0"/>
        <w:jc w:val="center"/>
        <w:rPr>
          <w:rFonts w:ascii="黑体" w:eastAsia="黑体"/>
          <w:spacing w:val="20"/>
          <w:sz w:val="84"/>
        </w:rPr>
      </w:pPr>
    </w:p>
    <w:p w14:paraId="0FE0C78A" w14:textId="77777777" w:rsidR="00AC40DB" w:rsidRDefault="00AC40DB" w:rsidP="00690B4D">
      <w:pPr>
        <w:ind w:firstLine="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网络数据库技术</w:t>
      </w:r>
    </w:p>
    <w:p w14:paraId="21E9CCA9" w14:textId="4019FCE9" w:rsidR="00690B4D" w:rsidRDefault="00AC40DB" w:rsidP="00690B4D">
      <w:pPr>
        <w:ind w:firstLine="0"/>
        <w:jc w:val="center"/>
        <w:rPr>
          <w:rFonts w:ascii="黑体" w:eastAsia="黑体"/>
          <w:spacing w:val="20"/>
          <w:sz w:val="84"/>
        </w:rPr>
      </w:pPr>
      <w:r>
        <w:rPr>
          <w:rFonts w:ascii="黑体" w:eastAsia="黑体" w:hint="eastAsia"/>
          <w:spacing w:val="20"/>
          <w:sz w:val="84"/>
        </w:rPr>
        <w:t>综合设计</w:t>
      </w:r>
      <w:r w:rsidR="0019115D">
        <w:rPr>
          <w:rFonts w:ascii="黑体" w:eastAsia="黑体" w:hint="eastAsia"/>
          <w:spacing w:val="20"/>
          <w:sz w:val="84"/>
        </w:rPr>
        <w:t>报告</w:t>
      </w:r>
    </w:p>
    <w:p w14:paraId="4967AEEF" w14:textId="77777777" w:rsidR="00D649D8" w:rsidRPr="009E6523" w:rsidRDefault="00D649D8" w:rsidP="00690B4D">
      <w:pPr>
        <w:ind w:firstLine="0"/>
        <w:jc w:val="center"/>
        <w:rPr>
          <w:rFonts w:eastAsiaTheme="minorEastAsia"/>
          <w:sz w:val="52"/>
        </w:rPr>
      </w:pPr>
    </w:p>
    <w:p w14:paraId="0C7E7709" w14:textId="27AC25E3" w:rsidR="00AA7589" w:rsidRPr="0019115D" w:rsidRDefault="007B7A07" w:rsidP="0019115D">
      <w:pPr>
        <w:widowControl w:val="0"/>
        <w:spacing w:line="360" w:lineRule="auto"/>
        <w:ind w:firstLine="0"/>
        <w:jc w:val="center"/>
        <w:rPr>
          <w:rFonts w:ascii="黑体" w:eastAsia="黑体"/>
          <w:b/>
          <w:spacing w:val="0"/>
          <w:kern w:val="2"/>
          <w:sz w:val="44"/>
          <w:szCs w:val="44"/>
        </w:rPr>
      </w:pPr>
      <w:r>
        <w:rPr>
          <w:rFonts w:ascii="黑体" w:eastAsia="黑体" w:hint="eastAsia"/>
          <w:b/>
          <w:spacing w:val="0"/>
          <w:kern w:val="2"/>
          <w:sz w:val="44"/>
          <w:szCs w:val="44"/>
        </w:rPr>
        <w:t>开放式场所人流检测</w:t>
      </w:r>
      <w:r w:rsidR="00614BC1" w:rsidRPr="0019115D">
        <w:rPr>
          <w:rFonts w:ascii="黑体" w:eastAsia="黑体" w:hint="eastAsia"/>
          <w:b/>
          <w:spacing w:val="0"/>
          <w:kern w:val="2"/>
          <w:sz w:val="44"/>
          <w:szCs w:val="44"/>
        </w:rPr>
        <w:t>系统</w:t>
      </w:r>
      <w:r w:rsidR="002C2228" w:rsidRPr="0019115D">
        <w:rPr>
          <w:rFonts w:ascii="黑体" w:eastAsia="黑体" w:hint="eastAsia"/>
          <w:b/>
          <w:spacing w:val="0"/>
          <w:kern w:val="2"/>
          <w:sz w:val="44"/>
          <w:szCs w:val="44"/>
        </w:rPr>
        <w:t>数据库</w:t>
      </w:r>
    </w:p>
    <w:p w14:paraId="2D27AA74" w14:textId="1A470E5B" w:rsidR="00690B4D" w:rsidRDefault="00690B4D" w:rsidP="0019115D">
      <w:pPr>
        <w:widowControl w:val="0"/>
        <w:spacing w:line="360" w:lineRule="auto"/>
        <w:ind w:firstLine="0"/>
        <w:jc w:val="center"/>
        <w:rPr>
          <w:rFonts w:ascii="黑体" w:eastAsia="黑体"/>
          <w:b/>
          <w:spacing w:val="0"/>
          <w:kern w:val="2"/>
          <w:sz w:val="44"/>
          <w:szCs w:val="44"/>
        </w:rPr>
      </w:pPr>
      <w:r w:rsidRPr="0019115D">
        <w:rPr>
          <w:rFonts w:ascii="黑体" w:eastAsia="黑体"/>
          <w:b/>
          <w:spacing w:val="0"/>
          <w:kern w:val="2"/>
          <w:sz w:val="44"/>
          <w:szCs w:val="44"/>
        </w:rPr>
        <w:t>设计</w:t>
      </w:r>
      <w:r w:rsidR="00AA7589" w:rsidRPr="0019115D">
        <w:rPr>
          <w:rFonts w:ascii="黑体" w:eastAsia="黑体" w:hint="eastAsia"/>
          <w:b/>
          <w:spacing w:val="0"/>
          <w:kern w:val="2"/>
          <w:sz w:val="44"/>
          <w:szCs w:val="44"/>
        </w:rPr>
        <w:t>与实现</w:t>
      </w:r>
    </w:p>
    <w:p w14:paraId="31D13A4F" w14:textId="77777777" w:rsidR="0019115D" w:rsidRDefault="0019115D" w:rsidP="0019115D">
      <w:pPr>
        <w:widowControl w:val="0"/>
        <w:spacing w:line="360" w:lineRule="auto"/>
        <w:ind w:firstLine="0"/>
        <w:jc w:val="center"/>
        <w:rPr>
          <w:rFonts w:ascii="黑体" w:eastAsia="黑体"/>
          <w:b/>
          <w:spacing w:val="0"/>
          <w:kern w:val="2"/>
          <w:sz w:val="44"/>
          <w:szCs w:val="44"/>
        </w:rPr>
      </w:pPr>
    </w:p>
    <w:p w14:paraId="56AAC431" w14:textId="3696B80F" w:rsidR="0019115D" w:rsidRPr="009E6523" w:rsidRDefault="0019115D" w:rsidP="0019115D">
      <w:pPr>
        <w:ind w:firstLine="0"/>
        <w:rPr>
          <w:rFonts w:eastAsiaTheme="minorEastAsia"/>
          <w:sz w:val="28"/>
        </w:rPr>
      </w:pPr>
    </w:p>
    <w:tbl>
      <w:tblPr>
        <w:tblStyle w:val="ab"/>
        <w:tblW w:w="59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253"/>
      </w:tblGrid>
      <w:tr w:rsidR="00D649D8" w14:paraId="7C2C3CD6" w14:textId="77777777" w:rsidTr="00D649D8">
        <w:trPr>
          <w:jc w:val="center"/>
        </w:trPr>
        <w:tc>
          <w:tcPr>
            <w:tcW w:w="1701" w:type="dxa"/>
          </w:tcPr>
          <w:p w14:paraId="63069405" w14:textId="43A8BB49" w:rsidR="00D649D8" w:rsidRPr="00D649D8" w:rsidRDefault="00D649D8" w:rsidP="00D649D8">
            <w:pPr>
              <w:ind w:firstLine="0"/>
              <w:jc w:val="distribute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D649D8">
              <w:rPr>
                <w:rFonts w:eastAsiaTheme="minor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0E6963F4" w14:textId="77777777" w:rsidR="00D649D8" w:rsidRPr="00D649D8" w:rsidRDefault="00D649D8" w:rsidP="0019115D">
            <w:pPr>
              <w:ind w:firstLine="0"/>
              <w:rPr>
                <w:rFonts w:eastAsiaTheme="minorEastAsia"/>
                <w:b/>
                <w:bCs/>
                <w:sz w:val="32"/>
                <w:szCs w:val="32"/>
              </w:rPr>
            </w:pPr>
          </w:p>
        </w:tc>
      </w:tr>
      <w:tr w:rsidR="00D649D8" w14:paraId="3ED1E7B9" w14:textId="77777777" w:rsidTr="00D649D8">
        <w:trPr>
          <w:jc w:val="center"/>
        </w:trPr>
        <w:tc>
          <w:tcPr>
            <w:tcW w:w="1701" w:type="dxa"/>
          </w:tcPr>
          <w:p w14:paraId="4826DC98" w14:textId="3B25C798" w:rsidR="00D649D8" w:rsidRPr="00D649D8" w:rsidRDefault="00D649D8" w:rsidP="00D649D8">
            <w:pPr>
              <w:ind w:firstLine="0"/>
              <w:jc w:val="distribute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D649D8">
              <w:rPr>
                <w:rFonts w:eastAsiaTheme="minor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15E9A0FE" w14:textId="77777777" w:rsidR="00D649D8" w:rsidRPr="00D649D8" w:rsidRDefault="00D649D8" w:rsidP="0019115D">
            <w:pPr>
              <w:ind w:firstLine="0"/>
              <w:rPr>
                <w:rFonts w:eastAsiaTheme="minorEastAsia"/>
                <w:b/>
                <w:bCs/>
                <w:sz w:val="32"/>
                <w:szCs w:val="32"/>
              </w:rPr>
            </w:pPr>
          </w:p>
        </w:tc>
      </w:tr>
      <w:tr w:rsidR="00D649D8" w14:paraId="70414918" w14:textId="77777777" w:rsidTr="00D649D8">
        <w:trPr>
          <w:jc w:val="center"/>
        </w:trPr>
        <w:tc>
          <w:tcPr>
            <w:tcW w:w="1701" w:type="dxa"/>
          </w:tcPr>
          <w:p w14:paraId="15B36792" w14:textId="3366F786" w:rsidR="00D649D8" w:rsidRPr="00D649D8" w:rsidRDefault="00D649D8" w:rsidP="00D649D8">
            <w:pPr>
              <w:ind w:firstLine="0"/>
              <w:jc w:val="distribute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D649D8">
              <w:rPr>
                <w:rFonts w:eastAsiaTheme="minorEastAsia"/>
                <w:b/>
                <w:bCs/>
                <w:sz w:val="30"/>
                <w:szCs w:val="30"/>
              </w:rPr>
              <w:t>组号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1E990AD5" w14:textId="77777777" w:rsidR="00D649D8" w:rsidRPr="00D649D8" w:rsidRDefault="00D649D8" w:rsidP="0019115D">
            <w:pPr>
              <w:ind w:firstLine="0"/>
              <w:rPr>
                <w:rFonts w:eastAsiaTheme="minorEastAsia"/>
                <w:b/>
                <w:bCs/>
                <w:sz w:val="32"/>
                <w:szCs w:val="32"/>
              </w:rPr>
            </w:pPr>
          </w:p>
        </w:tc>
      </w:tr>
      <w:tr w:rsidR="00D649D8" w14:paraId="256A0E2F" w14:textId="77777777" w:rsidTr="00D649D8">
        <w:trPr>
          <w:jc w:val="center"/>
        </w:trPr>
        <w:tc>
          <w:tcPr>
            <w:tcW w:w="1701" w:type="dxa"/>
          </w:tcPr>
          <w:p w14:paraId="139E1502" w14:textId="10329956" w:rsidR="00D649D8" w:rsidRPr="00D649D8" w:rsidRDefault="00D649D8" w:rsidP="00D649D8">
            <w:pPr>
              <w:ind w:firstLine="0"/>
              <w:jc w:val="distribute"/>
              <w:rPr>
                <w:rFonts w:eastAsiaTheme="minorEastAsia"/>
                <w:b/>
                <w:bCs/>
                <w:sz w:val="30"/>
                <w:szCs w:val="30"/>
              </w:rPr>
            </w:pPr>
            <w:r w:rsidRPr="00D649D8">
              <w:rPr>
                <w:rFonts w:eastAsiaTheme="minorEastAsia"/>
                <w:b/>
                <w:bCs/>
                <w:sz w:val="30"/>
                <w:szCs w:val="30"/>
              </w:rPr>
              <w:t>提交日期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</w:tcPr>
          <w:p w14:paraId="3298A7CC" w14:textId="2E4DDD2C" w:rsidR="00D649D8" w:rsidRPr="00D649D8" w:rsidRDefault="00D649D8" w:rsidP="00D649D8">
            <w:pPr>
              <w:ind w:firstLineChars="400" w:firstLine="1245"/>
              <w:rPr>
                <w:rFonts w:eastAsiaTheme="minorEastAsia"/>
                <w:b/>
                <w:bCs/>
                <w:sz w:val="32"/>
                <w:szCs w:val="32"/>
              </w:rPr>
            </w:pPr>
            <w:r>
              <w:rPr>
                <w:rFonts w:eastAsiaTheme="minorEastAsia"/>
                <w:b/>
                <w:bCs/>
                <w:sz w:val="32"/>
                <w:szCs w:val="32"/>
              </w:rPr>
              <w:t>年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 xml:space="preserve">   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月</w:t>
            </w:r>
            <w:r>
              <w:rPr>
                <w:rFonts w:eastAsiaTheme="minorEastAsia"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eastAsiaTheme="minorEastAsia"/>
                <w:b/>
                <w:bCs/>
                <w:sz w:val="32"/>
                <w:szCs w:val="32"/>
              </w:rPr>
              <w:t>日</w:t>
            </w:r>
          </w:p>
        </w:tc>
      </w:tr>
    </w:tbl>
    <w:p w14:paraId="38FF8D70" w14:textId="77777777" w:rsidR="000757CF" w:rsidRDefault="0019115D">
      <w:pPr>
        <w:spacing w:line="240" w:lineRule="auto"/>
        <w:ind w:firstLine="0"/>
        <w:sectPr w:rsidR="000757CF" w:rsidSect="005C7D57">
          <w:pgSz w:w="11906" w:h="16838" w:code="9"/>
          <w:pgMar w:top="1440" w:right="1797" w:bottom="1440" w:left="1797" w:header="851" w:footer="992" w:gutter="0"/>
          <w:cols w:space="425"/>
          <w:docGrid w:type="linesAndChars" w:linePitch="326"/>
        </w:sectPr>
      </w:pPr>
      <w:r>
        <w:br w:type="page"/>
      </w:r>
    </w:p>
    <w:p w14:paraId="2E0418ED" w14:textId="35B3C181" w:rsidR="00D863BB" w:rsidRPr="009E6523" w:rsidRDefault="00D863BB" w:rsidP="001B177A">
      <w:pPr>
        <w:pStyle w:val="2"/>
        <w:numPr>
          <w:ilvl w:val="0"/>
          <w:numId w:val="16"/>
        </w:numPr>
      </w:pPr>
      <w:r w:rsidRPr="009E6523">
        <w:rPr>
          <w:rFonts w:hint="eastAsia"/>
        </w:rPr>
        <w:lastRenderedPageBreak/>
        <w:t>系统</w:t>
      </w:r>
      <w:r w:rsidR="00AF44F3">
        <w:rPr>
          <w:rFonts w:hint="eastAsia"/>
        </w:rPr>
        <w:t>功能</w:t>
      </w:r>
      <w:r w:rsidRPr="009E6523">
        <w:rPr>
          <w:rFonts w:hint="eastAsia"/>
        </w:rPr>
        <w:t>需求</w:t>
      </w:r>
    </w:p>
    <w:p w14:paraId="6BE836D6" w14:textId="10FACAC1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>大型商超在现代社会中扮演着重要角色，开放式场所人流检测系统数据库的设计与实现对于大型商</w:t>
      </w:r>
      <w:proofErr w:type="gramStart"/>
      <w:r w:rsidRPr="00612542">
        <w:rPr>
          <w:rFonts w:eastAsiaTheme="minorEastAsia" w:hint="eastAsia"/>
          <w:szCs w:val="21"/>
        </w:rPr>
        <w:t>超具有</w:t>
      </w:r>
      <w:proofErr w:type="gramEnd"/>
      <w:r w:rsidRPr="00612542">
        <w:rPr>
          <w:rFonts w:eastAsiaTheme="minorEastAsia" w:hint="eastAsia"/>
          <w:szCs w:val="21"/>
        </w:rPr>
        <w:t>以下现实意义和背景：</w:t>
      </w:r>
    </w:p>
    <w:p w14:paraId="675E0A47" w14:textId="794D920B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 xml:space="preserve">1. </w:t>
      </w:r>
      <w:proofErr w:type="gramStart"/>
      <w:r w:rsidRPr="00612542">
        <w:rPr>
          <w:rFonts w:eastAsiaTheme="minorEastAsia" w:hint="eastAsia"/>
          <w:szCs w:val="21"/>
        </w:rPr>
        <w:t>优化商</w:t>
      </w:r>
      <w:proofErr w:type="gramEnd"/>
      <w:r w:rsidRPr="00612542">
        <w:rPr>
          <w:rFonts w:eastAsiaTheme="minorEastAsia" w:hint="eastAsia"/>
          <w:szCs w:val="21"/>
        </w:rPr>
        <w:t>超布局与导购策略</w:t>
      </w:r>
    </w:p>
    <w:p w14:paraId="7C3C9278" w14:textId="527BFAB3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>人流热度分：通过数据库记录和分析人流数据，商</w:t>
      </w:r>
      <w:proofErr w:type="gramStart"/>
      <w:r w:rsidRPr="00612542">
        <w:rPr>
          <w:rFonts w:eastAsiaTheme="minorEastAsia" w:hint="eastAsia"/>
          <w:szCs w:val="21"/>
        </w:rPr>
        <w:t>超可以</w:t>
      </w:r>
      <w:proofErr w:type="gramEnd"/>
      <w:r w:rsidRPr="00612542">
        <w:rPr>
          <w:rFonts w:eastAsiaTheme="minorEastAsia" w:hint="eastAsia"/>
          <w:szCs w:val="21"/>
        </w:rPr>
        <w:t>了解不同区域的人流密度和热度，</w:t>
      </w:r>
      <w:proofErr w:type="gramStart"/>
      <w:r w:rsidRPr="00612542">
        <w:rPr>
          <w:rFonts w:eastAsiaTheme="minorEastAsia" w:hint="eastAsia"/>
          <w:szCs w:val="21"/>
        </w:rPr>
        <w:t>优化商</w:t>
      </w:r>
      <w:proofErr w:type="gramEnd"/>
      <w:r w:rsidRPr="00612542">
        <w:rPr>
          <w:rFonts w:eastAsiaTheme="minorEastAsia" w:hint="eastAsia"/>
          <w:szCs w:val="21"/>
        </w:rPr>
        <w:t>超布局，合理安排商品摆放和导购策略，提高商品曝光率和销售效率。</w:t>
      </w:r>
    </w:p>
    <w:p w14:paraId="3CF95809" w14:textId="54E0E347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proofErr w:type="gramStart"/>
      <w:r w:rsidRPr="00612542">
        <w:rPr>
          <w:rFonts w:eastAsiaTheme="minorEastAsia" w:hint="eastAsia"/>
          <w:szCs w:val="21"/>
        </w:rPr>
        <w:t>购物路线规</w:t>
      </w:r>
      <w:proofErr w:type="gramEnd"/>
      <w:r w:rsidRPr="00612542">
        <w:rPr>
          <w:rFonts w:eastAsiaTheme="minorEastAsia" w:hint="eastAsia"/>
          <w:szCs w:val="21"/>
        </w:rPr>
        <w:t>：数据库存储人流轨迹数据，商</w:t>
      </w:r>
      <w:proofErr w:type="gramStart"/>
      <w:r w:rsidRPr="00612542">
        <w:rPr>
          <w:rFonts w:eastAsiaTheme="minorEastAsia" w:hint="eastAsia"/>
          <w:szCs w:val="21"/>
        </w:rPr>
        <w:t>超可以</w:t>
      </w:r>
      <w:proofErr w:type="gramEnd"/>
      <w:r w:rsidRPr="00612542">
        <w:rPr>
          <w:rFonts w:eastAsiaTheme="minorEastAsia" w:hint="eastAsia"/>
          <w:szCs w:val="21"/>
        </w:rPr>
        <w:t>根据用户购物习惯和行为路径进行购物路线规划，引导客户流向，提升用户购物体验。</w:t>
      </w:r>
    </w:p>
    <w:p w14:paraId="2505EB53" w14:textId="18A3898F" w:rsidR="00612542" w:rsidRPr="00612542" w:rsidRDefault="00612542" w:rsidP="00612542">
      <w:pPr>
        <w:snapToGrid w:val="0"/>
        <w:ind w:firstLine="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 xml:space="preserve">2. </w:t>
      </w:r>
      <w:r w:rsidRPr="00612542">
        <w:rPr>
          <w:rFonts w:eastAsiaTheme="minorEastAsia" w:hint="eastAsia"/>
          <w:szCs w:val="21"/>
        </w:rPr>
        <w:t>改善客户服务与增强用户体验</w:t>
      </w:r>
    </w:p>
    <w:p w14:paraId="7720E3AE" w14:textId="3FB833AF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>智能导购服务：通过数据库存储用户偏好和历史购买记录，商</w:t>
      </w:r>
      <w:proofErr w:type="gramStart"/>
      <w:r w:rsidRPr="00612542">
        <w:rPr>
          <w:rFonts w:eastAsiaTheme="minorEastAsia" w:hint="eastAsia"/>
          <w:szCs w:val="21"/>
        </w:rPr>
        <w:t>超可以</w:t>
      </w:r>
      <w:proofErr w:type="gramEnd"/>
      <w:r w:rsidRPr="00612542">
        <w:rPr>
          <w:rFonts w:eastAsiaTheme="minorEastAsia" w:hint="eastAsia"/>
          <w:szCs w:val="21"/>
        </w:rPr>
        <w:t>实现智能导购服务，为顾客提供个性化推荐和定制化购物体验，增强用户满意度和忠诚度。</w:t>
      </w:r>
    </w:p>
    <w:p w14:paraId="6EE68027" w14:textId="1463476F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>排队管理：数据库记录人流密度和排队情况，商</w:t>
      </w:r>
      <w:proofErr w:type="gramStart"/>
      <w:r w:rsidRPr="00612542">
        <w:rPr>
          <w:rFonts w:eastAsiaTheme="minorEastAsia" w:hint="eastAsia"/>
          <w:szCs w:val="21"/>
        </w:rPr>
        <w:t>超可以</w:t>
      </w:r>
      <w:proofErr w:type="gramEnd"/>
      <w:r w:rsidRPr="00612542">
        <w:rPr>
          <w:rFonts w:eastAsiaTheme="minorEastAsia" w:hint="eastAsia"/>
          <w:szCs w:val="21"/>
        </w:rPr>
        <w:t>实时监测排队长度和等待时间，合理安排收银台和服务人员，提高排队效率和客户满意度。</w:t>
      </w:r>
    </w:p>
    <w:p w14:paraId="1BCF5766" w14:textId="4384D4AA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 xml:space="preserve">3. </w:t>
      </w:r>
      <w:r w:rsidRPr="00612542">
        <w:rPr>
          <w:rFonts w:eastAsiaTheme="minorEastAsia" w:hint="eastAsia"/>
          <w:szCs w:val="21"/>
        </w:rPr>
        <w:t>提高安全管理与风险防范能力</w:t>
      </w:r>
    </w:p>
    <w:p w14:paraId="5A3DEEC0" w14:textId="592E855F" w:rsidR="00612542" w:rsidRPr="00612542" w:rsidRDefault="00612542" w:rsidP="00612542">
      <w:pPr>
        <w:snapToGrid w:val="0"/>
        <w:ind w:firstLineChars="300" w:firstLine="69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 xml:space="preserve"> </w:t>
      </w:r>
      <w:r w:rsidRPr="00612542">
        <w:rPr>
          <w:rFonts w:eastAsiaTheme="minorEastAsia" w:hint="eastAsia"/>
          <w:szCs w:val="21"/>
        </w:rPr>
        <w:t>异常行为检测：通过数据库存储人流数据和视频监控数据，商</w:t>
      </w:r>
      <w:proofErr w:type="gramStart"/>
      <w:r w:rsidRPr="00612542">
        <w:rPr>
          <w:rFonts w:eastAsiaTheme="minorEastAsia" w:hint="eastAsia"/>
          <w:szCs w:val="21"/>
        </w:rPr>
        <w:t>超可以</w:t>
      </w:r>
      <w:proofErr w:type="gramEnd"/>
      <w:r w:rsidRPr="00612542">
        <w:rPr>
          <w:rFonts w:eastAsiaTheme="minorEastAsia" w:hint="eastAsia"/>
          <w:szCs w:val="21"/>
        </w:rPr>
        <w:t>实时监测异常行为（如扒窃、携带危险物品等），及时报警或采取其他安全措施，保障顾客和员工的安全。</w:t>
      </w:r>
    </w:p>
    <w:p w14:paraId="4D68858F" w14:textId="0E62F357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 xml:space="preserve"> </w:t>
      </w:r>
      <w:r w:rsidRPr="00612542">
        <w:rPr>
          <w:rFonts w:eastAsiaTheme="minorEastAsia" w:hint="eastAsia"/>
          <w:szCs w:val="21"/>
        </w:rPr>
        <w:t>突发事件应对：数据库记录人流数据和应急预案，商</w:t>
      </w:r>
      <w:proofErr w:type="gramStart"/>
      <w:r w:rsidRPr="00612542">
        <w:rPr>
          <w:rFonts w:eastAsiaTheme="minorEastAsia" w:hint="eastAsia"/>
          <w:szCs w:val="21"/>
        </w:rPr>
        <w:t>超可以</w:t>
      </w:r>
      <w:proofErr w:type="gramEnd"/>
      <w:r w:rsidRPr="00612542">
        <w:rPr>
          <w:rFonts w:eastAsiaTheme="minorEastAsia" w:hint="eastAsia"/>
          <w:szCs w:val="21"/>
        </w:rPr>
        <w:t>根据实时人流情况和历史数据分析，制定应对突发事件的应急预案，</w:t>
      </w:r>
      <w:proofErr w:type="gramStart"/>
      <w:r w:rsidRPr="00612542">
        <w:rPr>
          <w:rFonts w:eastAsiaTheme="minorEastAsia" w:hint="eastAsia"/>
          <w:szCs w:val="21"/>
        </w:rPr>
        <w:t>保障商</w:t>
      </w:r>
      <w:proofErr w:type="gramEnd"/>
      <w:r w:rsidRPr="00612542">
        <w:rPr>
          <w:rFonts w:eastAsiaTheme="minorEastAsia" w:hint="eastAsia"/>
          <w:szCs w:val="21"/>
        </w:rPr>
        <w:t>超正常运营和安全。</w:t>
      </w:r>
    </w:p>
    <w:p w14:paraId="3DD8A7A0" w14:textId="5B77C358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 xml:space="preserve">4. </w:t>
      </w:r>
      <w:r w:rsidRPr="00612542">
        <w:rPr>
          <w:rFonts w:eastAsiaTheme="minorEastAsia" w:hint="eastAsia"/>
          <w:szCs w:val="21"/>
        </w:rPr>
        <w:t>数据驱动决策与未来规划</w:t>
      </w:r>
    </w:p>
    <w:p w14:paraId="364A0FB2" w14:textId="051E1997" w:rsidR="00612542" w:rsidRPr="00612542" w:rsidRDefault="00612542" w:rsidP="00612542">
      <w:pPr>
        <w:snapToGrid w:val="0"/>
        <w:ind w:firstLineChars="300" w:firstLine="69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>商超运营</w:t>
      </w:r>
      <w:r>
        <w:rPr>
          <w:rFonts w:eastAsiaTheme="minorEastAsia" w:hint="eastAsia"/>
          <w:szCs w:val="21"/>
        </w:rPr>
        <w:t>分析</w:t>
      </w:r>
      <w:r w:rsidRPr="00612542">
        <w:rPr>
          <w:rFonts w:eastAsiaTheme="minorEastAsia" w:hint="eastAsia"/>
          <w:szCs w:val="21"/>
        </w:rPr>
        <w:t>：通过数据库记录和分析人流数据、销售数据等信息，商</w:t>
      </w:r>
      <w:proofErr w:type="gramStart"/>
      <w:r w:rsidRPr="00612542">
        <w:rPr>
          <w:rFonts w:eastAsiaTheme="minorEastAsia" w:hint="eastAsia"/>
          <w:szCs w:val="21"/>
        </w:rPr>
        <w:t>超可以</w:t>
      </w:r>
      <w:proofErr w:type="gramEnd"/>
      <w:r w:rsidRPr="00612542">
        <w:rPr>
          <w:rFonts w:eastAsiaTheme="minorEastAsia" w:hint="eastAsia"/>
          <w:szCs w:val="21"/>
        </w:rPr>
        <w:t>发现运营瓶颈和潜在机会，为商超的未来发展和规划提供数据支持和决策参考。</w:t>
      </w:r>
    </w:p>
    <w:p w14:paraId="51797F7D" w14:textId="7348AEFD" w:rsidR="00612542" w:rsidRPr="00612542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>智能预测与调整：数据库存储人流数据和销售数据，商</w:t>
      </w:r>
      <w:proofErr w:type="gramStart"/>
      <w:r w:rsidRPr="00612542">
        <w:rPr>
          <w:rFonts w:eastAsiaTheme="minorEastAsia" w:hint="eastAsia"/>
          <w:szCs w:val="21"/>
        </w:rPr>
        <w:t>超可以</w:t>
      </w:r>
      <w:proofErr w:type="gramEnd"/>
      <w:r w:rsidRPr="00612542">
        <w:rPr>
          <w:rFonts w:eastAsiaTheme="minorEastAsia" w:hint="eastAsia"/>
          <w:szCs w:val="21"/>
        </w:rPr>
        <w:t>利用数据挖掘和机器学习技术对未来人流和销售趋势进行预测，及时调整运营策略和资源分配，</w:t>
      </w:r>
      <w:proofErr w:type="gramStart"/>
      <w:r w:rsidRPr="00612542">
        <w:rPr>
          <w:rFonts w:eastAsiaTheme="minorEastAsia" w:hint="eastAsia"/>
          <w:szCs w:val="21"/>
        </w:rPr>
        <w:t>提高商</w:t>
      </w:r>
      <w:proofErr w:type="gramEnd"/>
      <w:r w:rsidRPr="00612542">
        <w:rPr>
          <w:rFonts w:eastAsiaTheme="minorEastAsia" w:hint="eastAsia"/>
          <w:szCs w:val="21"/>
        </w:rPr>
        <w:t>超的竞争力和盈利能力。</w:t>
      </w:r>
    </w:p>
    <w:p w14:paraId="78C5A68E" w14:textId="3D1CB28E" w:rsidR="00612542" w:rsidRPr="00AD378B" w:rsidRDefault="00612542" w:rsidP="00612542">
      <w:pPr>
        <w:snapToGrid w:val="0"/>
        <w:ind w:firstLineChars="200" w:firstLine="460"/>
        <w:rPr>
          <w:rFonts w:eastAsiaTheme="minorEastAsia" w:hint="eastAsia"/>
          <w:szCs w:val="21"/>
        </w:rPr>
      </w:pPr>
      <w:r w:rsidRPr="00612542">
        <w:rPr>
          <w:rFonts w:eastAsiaTheme="minorEastAsia" w:hint="eastAsia"/>
          <w:szCs w:val="21"/>
        </w:rPr>
        <w:t>综上所述，开放式场所人流检测系统数据库的设计与实现对于大型商</w:t>
      </w:r>
      <w:proofErr w:type="gramStart"/>
      <w:r w:rsidRPr="00612542">
        <w:rPr>
          <w:rFonts w:eastAsiaTheme="minorEastAsia" w:hint="eastAsia"/>
          <w:szCs w:val="21"/>
        </w:rPr>
        <w:t>超可以优化商</w:t>
      </w:r>
      <w:proofErr w:type="gramEnd"/>
      <w:r w:rsidRPr="00612542">
        <w:rPr>
          <w:rFonts w:eastAsiaTheme="minorEastAsia" w:hint="eastAsia"/>
          <w:szCs w:val="21"/>
        </w:rPr>
        <w:t>超布局与导购策略、改善客户服务与增强用户体验、提高安全管理与风险防范能力，并为数据驱动决策与未来规划提供支持，对商超的持续发展具有重要意义。</w:t>
      </w:r>
    </w:p>
    <w:p w14:paraId="50046192" w14:textId="60B2EB01" w:rsidR="0001559C" w:rsidRDefault="00A07DA3" w:rsidP="001B177A">
      <w:pPr>
        <w:pStyle w:val="2"/>
        <w:numPr>
          <w:ilvl w:val="0"/>
          <w:numId w:val="16"/>
        </w:numPr>
      </w:pPr>
      <w:r>
        <w:rPr>
          <w:rFonts w:hint="eastAsia"/>
        </w:rPr>
        <w:t>功能</w:t>
      </w:r>
      <w:r w:rsidRPr="009E6523">
        <w:rPr>
          <w:rFonts w:hint="eastAsia"/>
        </w:rPr>
        <w:t>设计</w:t>
      </w:r>
    </w:p>
    <w:p w14:paraId="289F5452" w14:textId="62EF0936" w:rsidR="00A07DA3" w:rsidRDefault="00AF44F3" w:rsidP="00A07DA3">
      <w:pPr>
        <w:rPr>
          <w:color w:val="FF0000"/>
        </w:rPr>
      </w:pPr>
      <w:r w:rsidRPr="00AD378B">
        <w:rPr>
          <w:rFonts w:hint="eastAsia"/>
          <w:color w:val="FF0000"/>
        </w:rPr>
        <w:t>根据前面的</w:t>
      </w:r>
      <w:r w:rsidRPr="00AD378B">
        <w:rPr>
          <w:color w:val="FF0000"/>
        </w:rPr>
        <w:t>分析，总结出系统要实现</w:t>
      </w:r>
      <w:r w:rsidRPr="00AD378B">
        <w:rPr>
          <w:rFonts w:hint="eastAsia"/>
          <w:color w:val="FF0000"/>
        </w:rPr>
        <w:t>的几</w:t>
      </w:r>
      <w:r w:rsidRPr="00AD378B">
        <w:rPr>
          <w:color w:val="FF0000"/>
        </w:rPr>
        <w:t>大功能</w:t>
      </w:r>
      <w:r w:rsidRPr="00AD378B">
        <w:rPr>
          <w:rFonts w:hint="eastAsia"/>
          <w:color w:val="FF0000"/>
        </w:rPr>
        <w:t>，做</w:t>
      </w:r>
      <w:r w:rsidR="00A07DA3" w:rsidRPr="00AD378B">
        <w:rPr>
          <w:rFonts w:hint="eastAsia"/>
          <w:color w:val="FF0000"/>
        </w:rPr>
        <w:t>适当</w:t>
      </w:r>
      <w:r w:rsidRPr="00AD378B">
        <w:rPr>
          <w:rFonts w:hint="eastAsia"/>
          <w:color w:val="FF0000"/>
        </w:rPr>
        <w:t>的</w:t>
      </w:r>
      <w:r w:rsidR="00A07DA3" w:rsidRPr="00AD378B">
        <w:rPr>
          <w:rFonts w:hint="eastAsia"/>
          <w:color w:val="FF0000"/>
        </w:rPr>
        <w:t>语言描述。</w:t>
      </w:r>
    </w:p>
    <w:p w14:paraId="4D8787DB" w14:textId="77777777" w:rsidR="00AD378B" w:rsidRPr="009B3474" w:rsidRDefault="00AD378B" w:rsidP="00AD378B">
      <w:pPr>
        <w:spacing w:line="300" w:lineRule="auto"/>
        <w:rPr>
          <w:rFonts w:eastAsiaTheme="minorEastAsia"/>
          <w:color w:val="FF0000"/>
        </w:rPr>
      </w:pPr>
      <w:r w:rsidRPr="009B3474">
        <w:rPr>
          <w:rFonts w:eastAsiaTheme="minorEastAsia"/>
          <w:color w:val="FF0000"/>
        </w:rPr>
        <w:t>例：</w:t>
      </w:r>
    </w:p>
    <w:p w14:paraId="0F96026E" w14:textId="72611BB1" w:rsidR="000C6BAB" w:rsidRPr="00CA1819" w:rsidRDefault="000C6BAB" w:rsidP="00CA1819">
      <w:pPr>
        <w:pStyle w:val="3"/>
        <w:numPr>
          <w:ilvl w:val="0"/>
          <w:numId w:val="15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 w:rsidRPr="00CA1819">
        <w:rPr>
          <w:rFonts w:ascii="黑体"/>
          <w:color w:val="000000" w:themeColor="text1"/>
          <w:spacing w:val="0"/>
          <w:kern w:val="0"/>
        </w:rPr>
        <w:lastRenderedPageBreak/>
        <w:t>采购管理</w:t>
      </w:r>
    </w:p>
    <w:p w14:paraId="1128316F" w14:textId="77777777" w:rsidR="000C6BAB" w:rsidRPr="009B3474" w:rsidRDefault="000C6BAB" w:rsidP="00CA1819">
      <w:pPr>
        <w:pStyle w:val="aa"/>
        <w:widowControl/>
        <w:numPr>
          <w:ilvl w:val="0"/>
          <w:numId w:val="3"/>
        </w:numPr>
        <w:tabs>
          <w:tab w:val="left" w:pos="377"/>
        </w:tabs>
        <w:snapToGrid w:val="0"/>
        <w:spacing w:line="300" w:lineRule="auto"/>
        <w:ind w:firstLineChars="0"/>
        <w:rPr>
          <w:sz w:val="24"/>
          <w:szCs w:val="24"/>
        </w:rPr>
      </w:pPr>
      <w:r w:rsidRPr="009B3474">
        <w:rPr>
          <w:sz w:val="24"/>
          <w:szCs w:val="24"/>
        </w:rPr>
        <w:t>进货单据管理</w:t>
      </w:r>
      <w:r w:rsidRPr="009B3474">
        <w:rPr>
          <w:rFonts w:hint="eastAsia"/>
          <w:sz w:val="24"/>
          <w:szCs w:val="24"/>
        </w:rPr>
        <w:t>：主要为益友生活超市</w:t>
      </w:r>
      <w:r w:rsidRPr="009B3474">
        <w:rPr>
          <w:sz w:val="24"/>
          <w:szCs w:val="24"/>
        </w:rPr>
        <w:t>对</w:t>
      </w:r>
      <w:r w:rsidRPr="009B3474">
        <w:rPr>
          <w:rFonts w:hint="eastAsia"/>
          <w:sz w:val="24"/>
          <w:szCs w:val="24"/>
        </w:rPr>
        <w:t>供应商</w:t>
      </w:r>
      <w:r w:rsidRPr="009B3474">
        <w:rPr>
          <w:sz w:val="24"/>
          <w:szCs w:val="24"/>
        </w:rPr>
        <w:t>采购</w:t>
      </w:r>
      <w:r w:rsidRPr="009B3474">
        <w:rPr>
          <w:rFonts w:hint="eastAsia"/>
          <w:sz w:val="24"/>
          <w:szCs w:val="24"/>
        </w:rPr>
        <w:t>商品</w:t>
      </w:r>
      <w:r w:rsidRPr="009B3474">
        <w:rPr>
          <w:sz w:val="24"/>
          <w:szCs w:val="24"/>
        </w:rPr>
        <w:t>进货功能。进货单</w:t>
      </w:r>
      <w:r w:rsidRPr="009B3474">
        <w:rPr>
          <w:rFonts w:hint="eastAsia"/>
          <w:sz w:val="24"/>
          <w:szCs w:val="24"/>
        </w:rPr>
        <w:t>在编写制作</w:t>
      </w:r>
      <w:r w:rsidRPr="009B3474">
        <w:rPr>
          <w:sz w:val="24"/>
          <w:szCs w:val="24"/>
        </w:rPr>
        <w:t>时</w:t>
      </w:r>
      <w:r w:rsidRPr="009B3474">
        <w:rPr>
          <w:rFonts w:hint="eastAsia"/>
          <w:sz w:val="24"/>
          <w:szCs w:val="24"/>
        </w:rPr>
        <w:t>需要</w:t>
      </w:r>
      <w:r w:rsidRPr="009B3474">
        <w:rPr>
          <w:sz w:val="24"/>
          <w:szCs w:val="24"/>
        </w:rPr>
        <w:t>提供历史订货</w:t>
      </w:r>
      <w:r w:rsidRPr="009B3474">
        <w:rPr>
          <w:rFonts w:hint="eastAsia"/>
          <w:sz w:val="24"/>
          <w:szCs w:val="24"/>
        </w:rPr>
        <w:t>信息、供应商等相关信息</w:t>
      </w:r>
      <w:r w:rsidRPr="009B3474">
        <w:rPr>
          <w:sz w:val="24"/>
          <w:szCs w:val="24"/>
        </w:rPr>
        <w:t>。进货单新增时可利用已签核订单</w:t>
      </w:r>
      <w:r w:rsidRPr="009B3474">
        <w:rPr>
          <w:rFonts w:hint="eastAsia"/>
          <w:sz w:val="24"/>
          <w:szCs w:val="24"/>
        </w:rPr>
        <w:t>进行</w:t>
      </w:r>
      <w:r w:rsidRPr="009B3474">
        <w:rPr>
          <w:sz w:val="24"/>
          <w:szCs w:val="24"/>
        </w:rPr>
        <w:t>转入。</w:t>
      </w:r>
    </w:p>
    <w:p w14:paraId="4DFD3681" w14:textId="77777777" w:rsidR="000C6BAB" w:rsidRPr="009B3474" w:rsidRDefault="000C6BAB" w:rsidP="00CA1819">
      <w:pPr>
        <w:pStyle w:val="aa"/>
        <w:widowControl/>
        <w:numPr>
          <w:ilvl w:val="0"/>
          <w:numId w:val="3"/>
        </w:numPr>
        <w:tabs>
          <w:tab w:val="left" w:pos="377"/>
        </w:tabs>
        <w:snapToGrid w:val="0"/>
        <w:spacing w:line="300" w:lineRule="auto"/>
        <w:ind w:firstLineChars="0"/>
        <w:rPr>
          <w:sz w:val="24"/>
          <w:szCs w:val="24"/>
        </w:rPr>
      </w:pPr>
      <w:r w:rsidRPr="009B3474">
        <w:rPr>
          <w:rFonts w:hint="eastAsia"/>
          <w:sz w:val="24"/>
          <w:szCs w:val="24"/>
        </w:rPr>
        <w:t>退货</w:t>
      </w:r>
      <w:r w:rsidRPr="009B3474">
        <w:rPr>
          <w:sz w:val="24"/>
          <w:szCs w:val="24"/>
        </w:rPr>
        <w:t>单据管理</w:t>
      </w:r>
      <w:r w:rsidRPr="009B3474">
        <w:rPr>
          <w:rFonts w:hint="eastAsia"/>
          <w:sz w:val="24"/>
          <w:szCs w:val="24"/>
        </w:rPr>
        <w:t>：主要为益友生活超市</w:t>
      </w:r>
      <w:r w:rsidRPr="009B3474">
        <w:rPr>
          <w:sz w:val="24"/>
          <w:szCs w:val="24"/>
        </w:rPr>
        <w:t>对</w:t>
      </w:r>
      <w:r w:rsidRPr="009B3474">
        <w:rPr>
          <w:rFonts w:hint="eastAsia"/>
          <w:sz w:val="24"/>
          <w:szCs w:val="24"/>
        </w:rPr>
        <w:t>供应商</w:t>
      </w:r>
      <w:r w:rsidRPr="009B3474">
        <w:rPr>
          <w:sz w:val="24"/>
          <w:szCs w:val="24"/>
        </w:rPr>
        <w:t>采购退货功能。退货单明细输入时可利用商品条形码</w:t>
      </w:r>
      <w:r w:rsidRPr="009B3474">
        <w:rPr>
          <w:rFonts w:hint="eastAsia"/>
          <w:sz w:val="24"/>
          <w:szCs w:val="24"/>
        </w:rPr>
        <w:t>扫描记录</w:t>
      </w:r>
      <w:r w:rsidRPr="009B3474">
        <w:rPr>
          <w:sz w:val="24"/>
          <w:szCs w:val="24"/>
        </w:rPr>
        <w:t>。</w:t>
      </w:r>
    </w:p>
    <w:p w14:paraId="0620E223" w14:textId="77777777" w:rsidR="000C6BAB" w:rsidRPr="009B3474" w:rsidRDefault="000C6BAB" w:rsidP="00CA1819">
      <w:pPr>
        <w:pStyle w:val="aa"/>
        <w:widowControl/>
        <w:numPr>
          <w:ilvl w:val="0"/>
          <w:numId w:val="3"/>
        </w:numPr>
        <w:tabs>
          <w:tab w:val="left" w:pos="377"/>
        </w:tabs>
        <w:snapToGrid w:val="0"/>
        <w:spacing w:line="300" w:lineRule="auto"/>
        <w:ind w:firstLineChars="0"/>
        <w:rPr>
          <w:sz w:val="24"/>
          <w:szCs w:val="24"/>
        </w:rPr>
      </w:pPr>
      <w:r w:rsidRPr="009B3474">
        <w:rPr>
          <w:sz w:val="24"/>
          <w:szCs w:val="24"/>
        </w:rPr>
        <w:t>进退货单据统计</w:t>
      </w:r>
      <w:r w:rsidRPr="009B3474">
        <w:rPr>
          <w:rFonts w:hint="eastAsia"/>
          <w:sz w:val="24"/>
          <w:szCs w:val="24"/>
        </w:rPr>
        <w:t>管理：操作员在进行进退货单统计时应当</w:t>
      </w:r>
      <w:r w:rsidRPr="009B3474">
        <w:rPr>
          <w:sz w:val="24"/>
          <w:szCs w:val="24"/>
        </w:rPr>
        <w:t>提供指定期间，指定</w:t>
      </w:r>
      <w:r w:rsidRPr="009B3474">
        <w:rPr>
          <w:rFonts w:hint="eastAsia"/>
          <w:sz w:val="24"/>
          <w:szCs w:val="24"/>
        </w:rPr>
        <w:t>供应商</w:t>
      </w:r>
      <w:r w:rsidRPr="009B3474">
        <w:rPr>
          <w:sz w:val="24"/>
          <w:szCs w:val="24"/>
        </w:rPr>
        <w:t>，统计各项进货单据金额及数量。</w:t>
      </w:r>
    </w:p>
    <w:p w14:paraId="36900213" w14:textId="3D5E8A0C" w:rsidR="000C6BAB" w:rsidRPr="00CA1819" w:rsidRDefault="000C6BAB" w:rsidP="00CA1819">
      <w:pPr>
        <w:pStyle w:val="3"/>
        <w:numPr>
          <w:ilvl w:val="0"/>
          <w:numId w:val="15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 w:rsidRPr="00CA1819">
        <w:rPr>
          <w:rFonts w:ascii="黑体"/>
          <w:color w:val="000000" w:themeColor="text1"/>
          <w:spacing w:val="0"/>
          <w:kern w:val="0"/>
        </w:rPr>
        <w:t>库存管理</w:t>
      </w:r>
    </w:p>
    <w:p w14:paraId="4DAC76EE" w14:textId="6D1F5B12" w:rsidR="000C6BAB" w:rsidRPr="009B3474" w:rsidRDefault="000C6BAB" w:rsidP="00CA1819">
      <w:pPr>
        <w:pStyle w:val="aa"/>
        <w:widowControl/>
        <w:numPr>
          <w:ilvl w:val="0"/>
          <w:numId w:val="10"/>
        </w:numPr>
        <w:tabs>
          <w:tab w:val="left" w:pos="377"/>
        </w:tabs>
        <w:snapToGrid w:val="0"/>
        <w:spacing w:line="300" w:lineRule="auto"/>
        <w:ind w:firstLineChars="0"/>
        <w:rPr>
          <w:sz w:val="24"/>
          <w:szCs w:val="24"/>
        </w:rPr>
      </w:pPr>
      <w:r w:rsidRPr="009B3474">
        <w:rPr>
          <w:sz w:val="24"/>
          <w:szCs w:val="24"/>
        </w:rPr>
        <w:t>商品验收入库，根据进货单据对商品验收入库。</w:t>
      </w:r>
    </w:p>
    <w:p w14:paraId="6C5B751B" w14:textId="3321FDC3" w:rsidR="000C6BAB" w:rsidRPr="009B3474" w:rsidRDefault="000C6BAB" w:rsidP="00CA1819">
      <w:pPr>
        <w:pStyle w:val="aa"/>
        <w:widowControl/>
        <w:numPr>
          <w:ilvl w:val="0"/>
          <w:numId w:val="10"/>
        </w:numPr>
        <w:tabs>
          <w:tab w:val="left" w:pos="377"/>
        </w:tabs>
        <w:snapToGrid w:val="0"/>
        <w:spacing w:line="300" w:lineRule="auto"/>
        <w:ind w:firstLineChars="0"/>
        <w:rPr>
          <w:sz w:val="24"/>
          <w:szCs w:val="24"/>
        </w:rPr>
      </w:pPr>
      <w:r w:rsidRPr="009B3474">
        <w:rPr>
          <w:sz w:val="24"/>
          <w:szCs w:val="24"/>
        </w:rPr>
        <w:t>库存盘点，定期对库存进行盘存，并生成盘存单</w:t>
      </w:r>
      <w:r w:rsidRPr="009B3474">
        <w:rPr>
          <w:rFonts w:hint="eastAsia"/>
          <w:sz w:val="24"/>
          <w:szCs w:val="24"/>
        </w:rPr>
        <w:t>等</w:t>
      </w:r>
      <w:r w:rsidRPr="009B3474">
        <w:rPr>
          <w:sz w:val="24"/>
          <w:szCs w:val="24"/>
        </w:rPr>
        <w:t>。</w:t>
      </w:r>
    </w:p>
    <w:p w14:paraId="0BA87530" w14:textId="385A0AA8" w:rsidR="000C6BAB" w:rsidRPr="009B3474" w:rsidRDefault="000C6BAB" w:rsidP="00CA1819">
      <w:pPr>
        <w:pStyle w:val="aa"/>
        <w:widowControl/>
        <w:numPr>
          <w:ilvl w:val="0"/>
          <w:numId w:val="10"/>
        </w:numPr>
        <w:tabs>
          <w:tab w:val="left" w:pos="377"/>
        </w:tabs>
        <w:snapToGrid w:val="0"/>
        <w:spacing w:line="300" w:lineRule="auto"/>
        <w:ind w:firstLineChars="0"/>
        <w:rPr>
          <w:sz w:val="24"/>
          <w:szCs w:val="24"/>
        </w:rPr>
      </w:pPr>
      <w:r w:rsidRPr="009B3474">
        <w:rPr>
          <w:sz w:val="24"/>
          <w:szCs w:val="24"/>
        </w:rPr>
        <w:t>库存异动查询。</w:t>
      </w:r>
    </w:p>
    <w:p w14:paraId="58A466F6" w14:textId="69EE9B01" w:rsidR="000C6BAB" w:rsidRPr="009B3474" w:rsidRDefault="000C6BAB" w:rsidP="00CA1819">
      <w:pPr>
        <w:pStyle w:val="aa"/>
        <w:widowControl/>
        <w:numPr>
          <w:ilvl w:val="0"/>
          <w:numId w:val="10"/>
        </w:numPr>
        <w:tabs>
          <w:tab w:val="left" w:pos="377"/>
        </w:tabs>
        <w:snapToGrid w:val="0"/>
        <w:spacing w:line="300" w:lineRule="auto"/>
        <w:ind w:firstLineChars="0"/>
        <w:rPr>
          <w:sz w:val="24"/>
          <w:szCs w:val="24"/>
        </w:rPr>
      </w:pPr>
      <w:r w:rsidRPr="009B3474">
        <w:rPr>
          <w:rFonts w:hint="eastAsia"/>
          <w:sz w:val="24"/>
          <w:szCs w:val="24"/>
        </w:rPr>
        <w:t>库存</w:t>
      </w:r>
      <w:r w:rsidRPr="009B3474">
        <w:rPr>
          <w:sz w:val="24"/>
          <w:szCs w:val="24"/>
        </w:rPr>
        <w:t>报损。</w:t>
      </w:r>
    </w:p>
    <w:p w14:paraId="360ED1DF" w14:textId="48483C00" w:rsidR="000C6BAB" w:rsidRPr="00CA1819" w:rsidRDefault="000C6BAB" w:rsidP="00CA1819">
      <w:pPr>
        <w:pStyle w:val="3"/>
        <w:numPr>
          <w:ilvl w:val="0"/>
          <w:numId w:val="15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 w:rsidRPr="00CA1819">
        <w:rPr>
          <w:rFonts w:ascii="黑体"/>
          <w:color w:val="000000" w:themeColor="text1"/>
          <w:spacing w:val="0"/>
          <w:kern w:val="0"/>
        </w:rPr>
        <w:t>销售管理</w:t>
      </w:r>
    </w:p>
    <w:p w14:paraId="71961E11" w14:textId="11663189" w:rsidR="000C6BAB" w:rsidRPr="009B3474" w:rsidRDefault="000C6BAB" w:rsidP="00CA1819">
      <w:pPr>
        <w:pStyle w:val="aa"/>
        <w:widowControl/>
        <w:numPr>
          <w:ilvl w:val="0"/>
          <w:numId w:val="11"/>
        </w:numPr>
        <w:tabs>
          <w:tab w:val="left" w:pos="377"/>
        </w:tabs>
        <w:snapToGrid w:val="0"/>
        <w:spacing w:line="300" w:lineRule="auto"/>
        <w:ind w:firstLineChars="0"/>
        <w:rPr>
          <w:color w:val="000000" w:themeColor="text1"/>
          <w:sz w:val="24"/>
          <w:szCs w:val="24"/>
        </w:rPr>
      </w:pPr>
      <w:r w:rsidRPr="009B3474">
        <w:rPr>
          <w:color w:val="000000" w:themeColor="text1"/>
          <w:sz w:val="24"/>
          <w:szCs w:val="24"/>
        </w:rPr>
        <w:t>商品</w:t>
      </w:r>
      <w:r w:rsidRPr="009B3474">
        <w:rPr>
          <w:rFonts w:hint="eastAsia"/>
          <w:color w:val="000000" w:themeColor="text1"/>
          <w:sz w:val="24"/>
          <w:szCs w:val="24"/>
        </w:rPr>
        <w:t>限时促销：促销</w:t>
      </w:r>
      <w:r w:rsidRPr="009B3474">
        <w:rPr>
          <w:color w:val="000000" w:themeColor="text1"/>
          <w:sz w:val="24"/>
          <w:szCs w:val="24"/>
        </w:rPr>
        <w:t>方式、</w:t>
      </w:r>
      <w:r w:rsidRPr="009B3474">
        <w:rPr>
          <w:rFonts w:hint="eastAsia"/>
          <w:color w:val="000000" w:themeColor="text1"/>
          <w:sz w:val="24"/>
          <w:szCs w:val="24"/>
        </w:rPr>
        <w:t>促销</w:t>
      </w:r>
      <w:r w:rsidRPr="009B3474">
        <w:rPr>
          <w:color w:val="000000" w:themeColor="text1"/>
          <w:sz w:val="24"/>
          <w:szCs w:val="24"/>
        </w:rPr>
        <w:t>价格、</w:t>
      </w:r>
      <w:r w:rsidRPr="009B3474">
        <w:rPr>
          <w:rFonts w:hint="eastAsia"/>
          <w:color w:val="000000" w:themeColor="text1"/>
          <w:sz w:val="24"/>
          <w:szCs w:val="24"/>
        </w:rPr>
        <w:t>需要促销的时间段</w:t>
      </w:r>
      <w:r w:rsidRPr="009B3474">
        <w:rPr>
          <w:color w:val="000000" w:themeColor="text1"/>
          <w:sz w:val="24"/>
          <w:szCs w:val="24"/>
        </w:rPr>
        <w:t>等</w:t>
      </w:r>
      <w:r w:rsidRPr="009B3474">
        <w:rPr>
          <w:rFonts w:hint="eastAsia"/>
          <w:color w:val="000000" w:themeColor="text1"/>
          <w:sz w:val="24"/>
          <w:szCs w:val="24"/>
        </w:rPr>
        <w:t>基础信息的</w:t>
      </w:r>
      <w:r w:rsidRPr="009B3474">
        <w:rPr>
          <w:color w:val="000000" w:themeColor="text1"/>
          <w:sz w:val="24"/>
          <w:szCs w:val="24"/>
        </w:rPr>
        <w:t>设置</w:t>
      </w:r>
      <w:r w:rsidRPr="009B3474">
        <w:rPr>
          <w:rFonts w:hint="eastAsia"/>
          <w:color w:val="000000" w:themeColor="text1"/>
          <w:sz w:val="24"/>
          <w:szCs w:val="24"/>
        </w:rPr>
        <w:t>。</w:t>
      </w:r>
    </w:p>
    <w:p w14:paraId="270C6C03" w14:textId="138C3782" w:rsidR="000C6BAB" w:rsidRPr="009B3474" w:rsidRDefault="000C6BAB" w:rsidP="00CA1819">
      <w:pPr>
        <w:pStyle w:val="aa"/>
        <w:widowControl/>
        <w:numPr>
          <w:ilvl w:val="0"/>
          <w:numId w:val="11"/>
        </w:numPr>
        <w:tabs>
          <w:tab w:val="left" w:pos="377"/>
        </w:tabs>
        <w:snapToGrid w:val="0"/>
        <w:spacing w:line="300" w:lineRule="auto"/>
        <w:ind w:firstLineChars="0"/>
        <w:rPr>
          <w:color w:val="000000" w:themeColor="text1"/>
          <w:sz w:val="24"/>
          <w:szCs w:val="24"/>
        </w:rPr>
      </w:pPr>
      <w:r w:rsidRPr="009B3474">
        <w:rPr>
          <w:color w:val="000000" w:themeColor="text1"/>
          <w:sz w:val="24"/>
          <w:szCs w:val="24"/>
        </w:rPr>
        <w:t>收银功能</w:t>
      </w:r>
      <w:r w:rsidRPr="009B3474">
        <w:rPr>
          <w:rFonts w:hint="eastAsia"/>
          <w:color w:val="000000" w:themeColor="text1"/>
          <w:sz w:val="24"/>
          <w:szCs w:val="24"/>
        </w:rPr>
        <w:t>：</w:t>
      </w:r>
      <w:r w:rsidRPr="009B3474">
        <w:rPr>
          <w:color w:val="000000" w:themeColor="text1"/>
          <w:sz w:val="24"/>
          <w:szCs w:val="24"/>
        </w:rPr>
        <w:t>配合商品</w:t>
      </w:r>
      <w:r w:rsidRPr="009B3474">
        <w:rPr>
          <w:rFonts w:hint="eastAsia"/>
          <w:color w:val="000000" w:themeColor="text1"/>
          <w:sz w:val="24"/>
          <w:szCs w:val="24"/>
        </w:rPr>
        <w:t>限时促销活动</w:t>
      </w:r>
      <w:r w:rsidRPr="009B3474">
        <w:rPr>
          <w:color w:val="000000" w:themeColor="text1"/>
          <w:sz w:val="24"/>
          <w:szCs w:val="24"/>
        </w:rPr>
        <w:t>，</w:t>
      </w:r>
      <w:r w:rsidRPr="009B3474">
        <w:rPr>
          <w:rFonts w:hint="eastAsia"/>
          <w:color w:val="000000" w:themeColor="text1"/>
          <w:sz w:val="24"/>
          <w:szCs w:val="24"/>
        </w:rPr>
        <w:t>对于</w:t>
      </w:r>
      <w:r w:rsidRPr="009B3474">
        <w:rPr>
          <w:color w:val="000000" w:themeColor="text1"/>
          <w:sz w:val="24"/>
          <w:szCs w:val="24"/>
        </w:rPr>
        <w:t>商品销售</w:t>
      </w:r>
      <w:r w:rsidRPr="009B3474">
        <w:rPr>
          <w:rFonts w:hint="eastAsia"/>
          <w:color w:val="000000" w:themeColor="text1"/>
          <w:sz w:val="24"/>
          <w:szCs w:val="24"/>
        </w:rPr>
        <w:t>的价格</w:t>
      </w:r>
      <w:r w:rsidRPr="009B3474">
        <w:rPr>
          <w:color w:val="000000" w:themeColor="text1"/>
          <w:sz w:val="24"/>
          <w:szCs w:val="24"/>
        </w:rPr>
        <w:t>可</w:t>
      </w:r>
      <w:r w:rsidRPr="009B3474">
        <w:rPr>
          <w:rFonts w:hint="eastAsia"/>
          <w:color w:val="000000" w:themeColor="text1"/>
          <w:sz w:val="24"/>
          <w:szCs w:val="24"/>
        </w:rPr>
        <w:t>设置</w:t>
      </w:r>
      <w:r w:rsidRPr="009B3474">
        <w:rPr>
          <w:color w:val="000000" w:themeColor="text1"/>
          <w:sz w:val="24"/>
          <w:szCs w:val="24"/>
        </w:rPr>
        <w:t>自动给价，允许多种付款方式</w:t>
      </w:r>
      <w:r w:rsidRPr="009B3474">
        <w:rPr>
          <w:rFonts w:hint="eastAsia"/>
          <w:color w:val="000000" w:themeColor="text1"/>
          <w:sz w:val="24"/>
          <w:szCs w:val="24"/>
        </w:rPr>
        <w:t>，例如：</w:t>
      </w:r>
      <w:r w:rsidRPr="009B3474">
        <w:rPr>
          <w:color w:val="000000" w:themeColor="text1"/>
          <w:sz w:val="24"/>
          <w:szCs w:val="24"/>
        </w:rPr>
        <w:t>现金、礼券、</w:t>
      </w:r>
      <w:r w:rsidRPr="009B3474">
        <w:rPr>
          <w:rFonts w:hint="eastAsia"/>
          <w:color w:val="000000" w:themeColor="text1"/>
          <w:sz w:val="24"/>
          <w:szCs w:val="24"/>
        </w:rPr>
        <w:t>会员卡</w:t>
      </w:r>
      <w:r w:rsidRPr="009B3474">
        <w:rPr>
          <w:color w:val="000000" w:themeColor="text1"/>
          <w:sz w:val="24"/>
          <w:szCs w:val="24"/>
        </w:rPr>
        <w:t>等</w:t>
      </w:r>
      <w:r w:rsidRPr="009B3474">
        <w:rPr>
          <w:rFonts w:hint="eastAsia"/>
          <w:color w:val="000000" w:themeColor="text1"/>
          <w:sz w:val="24"/>
          <w:szCs w:val="24"/>
        </w:rPr>
        <w:t>。</w:t>
      </w:r>
    </w:p>
    <w:p w14:paraId="2298700E" w14:textId="1489B25B" w:rsidR="000C6BAB" w:rsidRPr="009B3474" w:rsidRDefault="000C6BAB" w:rsidP="00CA1819">
      <w:pPr>
        <w:pStyle w:val="aa"/>
        <w:widowControl/>
        <w:numPr>
          <w:ilvl w:val="0"/>
          <w:numId w:val="11"/>
        </w:numPr>
        <w:tabs>
          <w:tab w:val="left" w:pos="377"/>
        </w:tabs>
        <w:snapToGrid w:val="0"/>
        <w:spacing w:line="300" w:lineRule="auto"/>
        <w:ind w:firstLineChars="0"/>
        <w:rPr>
          <w:color w:val="000000" w:themeColor="text1"/>
          <w:sz w:val="24"/>
          <w:szCs w:val="24"/>
        </w:rPr>
      </w:pPr>
      <w:r w:rsidRPr="009B3474">
        <w:rPr>
          <w:color w:val="000000" w:themeColor="text1"/>
          <w:sz w:val="24"/>
          <w:szCs w:val="24"/>
        </w:rPr>
        <w:t>提供交易暂存功能，</w:t>
      </w:r>
      <w:r w:rsidRPr="009B3474">
        <w:rPr>
          <w:rFonts w:hint="eastAsia"/>
          <w:color w:val="000000" w:themeColor="text1"/>
          <w:sz w:val="24"/>
          <w:szCs w:val="24"/>
        </w:rPr>
        <w:t>当网络延迟或顾客需要再选商品时，可以对本次交易明细进行暂存，等</w:t>
      </w:r>
      <w:r w:rsidRPr="009B3474">
        <w:rPr>
          <w:color w:val="000000" w:themeColor="text1"/>
          <w:sz w:val="24"/>
          <w:szCs w:val="24"/>
        </w:rPr>
        <w:t>待客户</w:t>
      </w:r>
      <w:r w:rsidRPr="009B3474">
        <w:rPr>
          <w:rFonts w:hint="eastAsia"/>
          <w:color w:val="000000" w:themeColor="text1"/>
          <w:sz w:val="24"/>
          <w:szCs w:val="24"/>
        </w:rPr>
        <w:t>解决因特殊情况不能及时交易后，返回收银台</w:t>
      </w:r>
      <w:r w:rsidRPr="009B3474">
        <w:rPr>
          <w:color w:val="000000" w:themeColor="text1"/>
          <w:sz w:val="24"/>
          <w:szCs w:val="24"/>
        </w:rPr>
        <w:t>继续</w:t>
      </w:r>
      <w:r w:rsidRPr="009B3474">
        <w:rPr>
          <w:rFonts w:hint="eastAsia"/>
          <w:color w:val="000000" w:themeColor="text1"/>
          <w:sz w:val="24"/>
          <w:szCs w:val="24"/>
        </w:rPr>
        <w:t>完成</w:t>
      </w:r>
      <w:r w:rsidRPr="009B3474">
        <w:rPr>
          <w:color w:val="000000" w:themeColor="text1"/>
          <w:sz w:val="24"/>
          <w:szCs w:val="24"/>
        </w:rPr>
        <w:t>交易</w:t>
      </w:r>
      <w:r w:rsidRPr="009B3474">
        <w:rPr>
          <w:rFonts w:hint="eastAsia"/>
          <w:color w:val="000000" w:themeColor="text1"/>
          <w:sz w:val="24"/>
          <w:szCs w:val="24"/>
        </w:rPr>
        <w:t>。</w:t>
      </w:r>
    </w:p>
    <w:p w14:paraId="4D0F8F12" w14:textId="305BB76B" w:rsidR="000C6BAB" w:rsidRPr="00CA1819" w:rsidRDefault="000C6BAB" w:rsidP="00CA1819">
      <w:pPr>
        <w:pStyle w:val="3"/>
        <w:numPr>
          <w:ilvl w:val="0"/>
          <w:numId w:val="15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 w:rsidRPr="00CA1819">
        <w:rPr>
          <w:rFonts w:ascii="黑体"/>
          <w:color w:val="000000" w:themeColor="text1"/>
          <w:spacing w:val="0"/>
          <w:kern w:val="0"/>
        </w:rPr>
        <w:t>店</w:t>
      </w:r>
      <w:r w:rsidRPr="00CA1819">
        <w:rPr>
          <w:rFonts w:ascii="黑体" w:hint="eastAsia"/>
          <w:color w:val="000000" w:themeColor="text1"/>
          <w:spacing w:val="0"/>
          <w:kern w:val="0"/>
        </w:rPr>
        <w:t>内事</w:t>
      </w:r>
      <w:r w:rsidRPr="00CA1819">
        <w:rPr>
          <w:rFonts w:ascii="黑体"/>
          <w:color w:val="000000" w:themeColor="text1"/>
          <w:spacing w:val="0"/>
          <w:kern w:val="0"/>
        </w:rPr>
        <w:t>务管理功能</w:t>
      </w:r>
    </w:p>
    <w:p w14:paraId="68F0720A" w14:textId="763B397E" w:rsidR="000C6BAB" w:rsidRPr="009B3474" w:rsidRDefault="000C6BAB" w:rsidP="00CA1819">
      <w:pPr>
        <w:pStyle w:val="aa"/>
        <w:widowControl/>
        <w:numPr>
          <w:ilvl w:val="0"/>
          <w:numId w:val="12"/>
        </w:numPr>
        <w:tabs>
          <w:tab w:val="left" w:pos="377"/>
        </w:tabs>
        <w:snapToGrid w:val="0"/>
        <w:spacing w:line="300" w:lineRule="auto"/>
        <w:ind w:firstLineChars="0"/>
        <w:rPr>
          <w:color w:val="000000" w:themeColor="text1"/>
          <w:sz w:val="24"/>
          <w:szCs w:val="24"/>
        </w:rPr>
      </w:pPr>
      <w:r w:rsidRPr="009B3474">
        <w:rPr>
          <w:color w:val="000000" w:themeColor="text1"/>
          <w:sz w:val="24"/>
          <w:szCs w:val="24"/>
        </w:rPr>
        <w:t>商品库存</w:t>
      </w:r>
      <w:r w:rsidRPr="009B3474">
        <w:rPr>
          <w:rFonts w:hint="eastAsia"/>
          <w:color w:val="000000" w:themeColor="text1"/>
          <w:sz w:val="24"/>
          <w:szCs w:val="24"/>
        </w:rPr>
        <w:t>盘查</w:t>
      </w:r>
      <w:r w:rsidRPr="009B3474">
        <w:rPr>
          <w:color w:val="000000" w:themeColor="text1"/>
          <w:sz w:val="24"/>
          <w:szCs w:val="24"/>
        </w:rPr>
        <w:t>功能</w:t>
      </w:r>
      <w:r w:rsidRPr="009B3474">
        <w:rPr>
          <w:rFonts w:hint="eastAsia"/>
          <w:color w:val="000000" w:themeColor="text1"/>
          <w:sz w:val="24"/>
          <w:szCs w:val="24"/>
        </w:rPr>
        <w:t>：</w:t>
      </w:r>
      <w:r w:rsidRPr="009B3474">
        <w:rPr>
          <w:color w:val="000000" w:themeColor="text1"/>
          <w:sz w:val="24"/>
          <w:szCs w:val="24"/>
        </w:rPr>
        <w:t>提供</w:t>
      </w:r>
      <w:r w:rsidRPr="009B3474">
        <w:rPr>
          <w:rFonts w:hint="eastAsia"/>
          <w:color w:val="000000" w:themeColor="text1"/>
          <w:sz w:val="24"/>
          <w:szCs w:val="24"/>
        </w:rPr>
        <w:t>商品的</w:t>
      </w:r>
      <w:r w:rsidRPr="009B3474">
        <w:rPr>
          <w:color w:val="000000" w:themeColor="text1"/>
          <w:sz w:val="24"/>
          <w:szCs w:val="24"/>
        </w:rPr>
        <w:t>单项盘点、全面盘点等</w:t>
      </w:r>
      <w:r w:rsidRPr="009B3474">
        <w:rPr>
          <w:rFonts w:hint="eastAsia"/>
          <w:color w:val="000000" w:themeColor="text1"/>
          <w:sz w:val="24"/>
          <w:szCs w:val="24"/>
        </w:rPr>
        <w:t>商品盘点功能</w:t>
      </w:r>
      <w:r w:rsidRPr="009B3474">
        <w:rPr>
          <w:color w:val="000000" w:themeColor="text1"/>
          <w:sz w:val="24"/>
          <w:szCs w:val="24"/>
        </w:rPr>
        <w:t>。</w:t>
      </w:r>
    </w:p>
    <w:p w14:paraId="6B53D4EE" w14:textId="79998B17" w:rsidR="000C6BAB" w:rsidRPr="009B3474" w:rsidRDefault="000C6BAB" w:rsidP="00CA1819">
      <w:pPr>
        <w:pStyle w:val="aa"/>
        <w:widowControl/>
        <w:numPr>
          <w:ilvl w:val="0"/>
          <w:numId w:val="12"/>
        </w:numPr>
        <w:tabs>
          <w:tab w:val="left" w:pos="377"/>
        </w:tabs>
        <w:snapToGrid w:val="0"/>
        <w:spacing w:line="300" w:lineRule="auto"/>
        <w:ind w:firstLineChars="0"/>
        <w:rPr>
          <w:color w:val="000000" w:themeColor="text1"/>
          <w:sz w:val="24"/>
          <w:szCs w:val="24"/>
        </w:rPr>
      </w:pPr>
      <w:r w:rsidRPr="009B3474">
        <w:rPr>
          <w:color w:val="000000" w:themeColor="text1"/>
          <w:sz w:val="24"/>
          <w:szCs w:val="24"/>
        </w:rPr>
        <w:t>每日营收核对</w:t>
      </w:r>
      <w:r w:rsidRPr="009B3474">
        <w:rPr>
          <w:rFonts w:hint="eastAsia"/>
          <w:color w:val="000000" w:themeColor="text1"/>
          <w:sz w:val="24"/>
          <w:szCs w:val="24"/>
        </w:rPr>
        <w:t>功能：</w:t>
      </w:r>
      <w:r w:rsidRPr="009B3474">
        <w:rPr>
          <w:color w:val="000000" w:themeColor="text1"/>
          <w:sz w:val="24"/>
          <w:szCs w:val="24"/>
        </w:rPr>
        <w:t>提供</w:t>
      </w:r>
      <w:r w:rsidRPr="009B3474">
        <w:rPr>
          <w:rFonts w:hint="eastAsia"/>
          <w:color w:val="000000" w:themeColor="text1"/>
          <w:sz w:val="24"/>
          <w:szCs w:val="24"/>
        </w:rPr>
        <w:t>超市操作人员进行</w:t>
      </w:r>
      <w:r w:rsidRPr="009B3474">
        <w:rPr>
          <w:color w:val="000000" w:themeColor="text1"/>
          <w:sz w:val="24"/>
          <w:szCs w:val="24"/>
        </w:rPr>
        <w:t>每日</w:t>
      </w:r>
      <w:r w:rsidRPr="009B3474">
        <w:rPr>
          <w:rFonts w:hint="eastAsia"/>
          <w:color w:val="000000" w:themeColor="text1"/>
          <w:sz w:val="24"/>
          <w:szCs w:val="24"/>
        </w:rPr>
        <w:t>结账功能</w:t>
      </w:r>
      <w:r w:rsidRPr="009B3474">
        <w:rPr>
          <w:color w:val="000000" w:themeColor="text1"/>
          <w:sz w:val="24"/>
          <w:szCs w:val="24"/>
        </w:rPr>
        <w:t>，</w:t>
      </w:r>
      <w:r w:rsidRPr="009B3474">
        <w:rPr>
          <w:rFonts w:hint="eastAsia"/>
          <w:color w:val="000000" w:themeColor="text1"/>
          <w:sz w:val="24"/>
          <w:szCs w:val="24"/>
        </w:rPr>
        <w:t>向老板上</w:t>
      </w:r>
      <w:r w:rsidRPr="009B3474">
        <w:rPr>
          <w:color w:val="000000" w:themeColor="text1"/>
          <w:sz w:val="24"/>
          <w:szCs w:val="24"/>
        </w:rPr>
        <w:t>报</w:t>
      </w:r>
      <w:r w:rsidRPr="009B3474">
        <w:rPr>
          <w:rFonts w:hint="eastAsia"/>
          <w:color w:val="000000" w:themeColor="text1"/>
          <w:sz w:val="24"/>
          <w:szCs w:val="24"/>
        </w:rPr>
        <w:t>本日</w:t>
      </w:r>
      <w:r w:rsidRPr="009B3474">
        <w:rPr>
          <w:color w:val="000000" w:themeColor="text1"/>
          <w:sz w:val="24"/>
          <w:szCs w:val="24"/>
        </w:rPr>
        <w:t>实际</w:t>
      </w:r>
      <w:r w:rsidRPr="009B3474">
        <w:rPr>
          <w:rFonts w:hint="eastAsia"/>
          <w:color w:val="000000" w:themeColor="text1"/>
          <w:sz w:val="24"/>
          <w:szCs w:val="24"/>
        </w:rPr>
        <w:t>的</w:t>
      </w:r>
      <w:r w:rsidRPr="009B3474">
        <w:rPr>
          <w:color w:val="000000" w:themeColor="text1"/>
          <w:sz w:val="24"/>
          <w:szCs w:val="24"/>
        </w:rPr>
        <w:t>营收金额，并填写工作日志等。</w:t>
      </w:r>
    </w:p>
    <w:p w14:paraId="112E1593" w14:textId="5D7F5541" w:rsidR="00AD378B" w:rsidRPr="009B3474" w:rsidRDefault="000C6BAB" w:rsidP="00CA1819">
      <w:pPr>
        <w:pStyle w:val="aa"/>
        <w:widowControl/>
        <w:numPr>
          <w:ilvl w:val="0"/>
          <w:numId w:val="12"/>
        </w:numPr>
        <w:tabs>
          <w:tab w:val="left" w:pos="377"/>
        </w:tabs>
        <w:snapToGrid w:val="0"/>
        <w:spacing w:line="300" w:lineRule="auto"/>
        <w:ind w:firstLineChars="0"/>
        <w:rPr>
          <w:color w:val="000000" w:themeColor="text1"/>
          <w:sz w:val="24"/>
          <w:szCs w:val="24"/>
        </w:rPr>
      </w:pPr>
      <w:r w:rsidRPr="009B3474">
        <w:rPr>
          <w:color w:val="000000" w:themeColor="text1"/>
          <w:sz w:val="24"/>
          <w:szCs w:val="24"/>
        </w:rPr>
        <w:t>客次交易明细查询</w:t>
      </w:r>
      <w:r w:rsidRPr="009B3474">
        <w:rPr>
          <w:rFonts w:hint="eastAsia"/>
          <w:color w:val="000000" w:themeColor="text1"/>
          <w:sz w:val="24"/>
          <w:szCs w:val="24"/>
        </w:rPr>
        <w:t>：</w:t>
      </w:r>
      <w:r w:rsidRPr="009B3474">
        <w:rPr>
          <w:color w:val="000000" w:themeColor="text1"/>
          <w:sz w:val="24"/>
          <w:szCs w:val="24"/>
        </w:rPr>
        <w:t>提供</w:t>
      </w:r>
      <w:r w:rsidRPr="009B3474">
        <w:rPr>
          <w:rFonts w:hint="eastAsia"/>
          <w:color w:val="000000" w:themeColor="text1"/>
          <w:sz w:val="24"/>
          <w:szCs w:val="24"/>
        </w:rPr>
        <w:t>超市操作人员进行</w:t>
      </w:r>
      <w:r w:rsidRPr="009B3474">
        <w:rPr>
          <w:color w:val="000000" w:themeColor="text1"/>
          <w:sz w:val="24"/>
          <w:szCs w:val="24"/>
        </w:rPr>
        <w:t>查询交易记录</w:t>
      </w:r>
      <w:r w:rsidRPr="009B3474">
        <w:rPr>
          <w:rFonts w:hint="eastAsia"/>
          <w:color w:val="000000" w:themeColor="text1"/>
          <w:sz w:val="24"/>
          <w:szCs w:val="24"/>
        </w:rPr>
        <w:t>功能，包</w:t>
      </w:r>
      <w:r w:rsidRPr="009B3474">
        <w:rPr>
          <w:color w:val="000000" w:themeColor="text1"/>
          <w:sz w:val="24"/>
          <w:szCs w:val="24"/>
        </w:rPr>
        <w:t>含购买商品、付款方式等各项完整信息。</w:t>
      </w:r>
    </w:p>
    <w:p w14:paraId="531FF003" w14:textId="4E1080EB" w:rsidR="000D1FC0" w:rsidRPr="009E6523" w:rsidRDefault="000D1FC0" w:rsidP="001B177A">
      <w:pPr>
        <w:pStyle w:val="2"/>
        <w:numPr>
          <w:ilvl w:val="0"/>
          <w:numId w:val="16"/>
        </w:numPr>
      </w:pPr>
      <w:r w:rsidRPr="009E6523">
        <w:rPr>
          <w:rFonts w:hint="eastAsia"/>
        </w:rPr>
        <w:t>数据库设计</w:t>
      </w:r>
      <w:bookmarkEnd w:id="0"/>
      <w:bookmarkEnd w:id="1"/>
    </w:p>
    <w:p w14:paraId="6F9AF5B4" w14:textId="6895B707" w:rsidR="000D1FC0" w:rsidRPr="00CA1819" w:rsidRDefault="000D1FC0" w:rsidP="001B177A">
      <w:pPr>
        <w:pStyle w:val="3"/>
        <w:numPr>
          <w:ilvl w:val="0"/>
          <w:numId w:val="18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bookmarkStart w:id="2" w:name="_Toc233801882"/>
      <w:r w:rsidRPr="00CA1819">
        <w:rPr>
          <w:rFonts w:ascii="黑体"/>
          <w:color w:val="000000" w:themeColor="text1"/>
          <w:spacing w:val="0"/>
          <w:kern w:val="0"/>
        </w:rPr>
        <w:t>概念结构设计</w:t>
      </w:r>
      <w:bookmarkEnd w:id="2"/>
    </w:p>
    <w:p w14:paraId="26D0DEA6" w14:textId="792562EC" w:rsidR="000D1FC0" w:rsidRPr="009E6523" w:rsidRDefault="002D1A32" w:rsidP="00812738">
      <w:pPr>
        <w:widowControl w:val="0"/>
        <w:spacing w:line="300" w:lineRule="auto"/>
        <w:ind w:firstLineChars="200" w:firstLine="480"/>
        <w:rPr>
          <w:rFonts w:eastAsiaTheme="minorEastAsia"/>
        </w:rPr>
      </w:pPr>
      <w:r w:rsidRPr="009E6523">
        <w:rPr>
          <w:rFonts w:eastAsiaTheme="minorEastAsia"/>
          <w:spacing w:val="0"/>
          <w:szCs w:val="24"/>
        </w:rPr>
        <w:t>对系统处理的数据进行分析，可以得出本系统一共有</w:t>
      </w:r>
      <w:r w:rsidRPr="009E6523">
        <w:rPr>
          <w:rFonts w:eastAsiaTheme="minorEastAsia"/>
          <w:spacing w:val="0"/>
          <w:szCs w:val="24"/>
        </w:rPr>
        <w:t>X</w:t>
      </w:r>
      <w:proofErr w:type="gramStart"/>
      <w:r w:rsidRPr="009E6523">
        <w:rPr>
          <w:rFonts w:eastAsiaTheme="minorEastAsia"/>
          <w:spacing w:val="0"/>
          <w:szCs w:val="24"/>
        </w:rPr>
        <w:t>个</w:t>
      </w:r>
      <w:proofErr w:type="gramEnd"/>
      <w:r w:rsidRPr="009E6523">
        <w:rPr>
          <w:rFonts w:eastAsiaTheme="minorEastAsia"/>
          <w:spacing w:val="0"/>
          <w:szCs w:val="24"/>
        </w:rPr>
        <w:t>实体，它们分别是：</w:t>
      </w:r>
      <w:r w:rsidRPr="009E6523">
        <w:rPr>
          <w:rFonts w:eastAsiaTheme="minorEastAsia"/>
          <w:spacing w:val="0"/>
          <w:szCs w:val="24"/>
        </w:rPr>
        <w:t>XX</w:t>
      </w:r>
      <w:r w:rsidRPr="009E6523">
        <w:rPr>
          <w:rFonts w:eastAsiaTheme="minorEastAsia"/>
          <w:spacing w:val="0"/>
          <w:szCs w:val="24"/>
        </w:rPr>
        <w:t>，</w:t>
      </w:r>
      <w:r w:rsidRPr="009E6523">
        <w:rPr>
          <w:rFonts w:eastAsiaTheme="minorEastAsia"/>
          <w:spacing w:val="0"/>
          <w:szCs w:val="24"/>
        </w:rPr>
        <w:t>XX……</w:t>
      </w:r>
      <w:r w:rsidRPr="009E6523">
        <w:rPr>
          <w:rFonts w:eastAsiaTheme="minorEastAsia"/>
          <w:spacing w:val="0"/>
          <w:szCs w:val="24"/>
        </w:rPr>
        <w:t>。进一步分析各实体之间的关系，得出系统</w:t>
      </w:r>
      <w:r w:rsidRPr="009E6523">
        <w:rPr>
          <w:rFonts w:eastAsiaTheme="minorEastAsia"/>
          <w:spacing w:val="0"/>
          <w:szCs w:val="24"/>
        </w:rPr>
        <w:t>ER</w:t>
      </w:r>
      <w:r w:rsidRPr="009E6523">
        <w:rPr>
          <w:rFonts w:eastAsiaTheme="minorEastAsia"/>
          <w:spacing w:val="0"/>
          <w:szCs w:val="24"/>
        </w:rPr>
        <w:t>图，如图</w:t>
      </w:r>
      <w:r w:rsidRPr="009E6523">
        <w:rPr>
          <w:rFonts w:eastAsiaTheme="minorEastAsia"/>
          <w:spacing w:val="0"/>
          <w:szCs w:val="24"/>
        </w:rPr>
        <w:t>X</w:t>
      </w:r>
      <w:r w:rsidRPr="009E6523">
        <w:rPr>
          <w:rFonts w:eastAsiaTheme="minorEastAsia"/>
          <w:spacing w:val="0"/>
          <w:szCs w:val="24"/>
        </w:rPr>
        <w:t>所示</w:t>
      </w:r>
      <w:r w:rsidR="009C41AE">
        <w:rPr>
          <w:rFonts w:eastAsiaTheme="minorEastAsia" w:hint="eastAsia"/>
          <w:spacing w:val="0"/>
          <w:szCs w:val="24"/>
        </w:rPr>
        <w:t>。</w:t>
      </w:r>
    </w:p>
    <w:p w14:paraId="35FA3B48" w14:textId="5CC30EDC" w:rsidR="000D1FC0" w:rsidRPr="009E6523" w:rsidRDefault="00661197" w:rsidP="00661197">
      <w:pPr>
        <w:tabs>
          <w:tab w:val="left" w:pos="377"/>
        </w:tabs>
        <w:snapToGrid w:val="0"/>
        <w:spacing w:line="300" w:lineRule="auto"/>
        <w:ind w:firstLine="0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noProof/>
        </w:rPr>
        <w:lastRenderedPageBreak/>
        <w:drawing>
          <wp:inline distT="0" distB="0" distL="0" distR="0" wp14:anchorId="421DFC71" wp14:editId="2108DAB6">
            <wp:extent cx="5274310" cy="40051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FCBD" w14:textId="5C574E49" w:rsidR="000D1FC0" w:rsidRPr="009E6523" w:rsidRDefault="000D1FC0" w:rsidP="000D1FC0">
      <w:pPr>
        <w:spacing w:line="300" w:lineRule="auto"/>
        <w:ind w:firstLine="0"/>
        <w:jc w:val="center"/>
        <w:rPr>
          <w:rFonts w:eastAsiaTheme="minorEastAsia"/>
        </w:rPr>
      </w:pPr>
      <w:r w:rsidRPr="009E6523">
        <w:rPr>
          <w:rFonts w:eastAsiaTheme="minorEastAsia"/>
          <w:sz w:val="21"/>
          <w:szCs w:val="21"/>
        </w:rPr>
        <w:t>图</w:t>
      </w:r>
      <w:r w:rsidR="009C41AE">
        <w:rPr>
          <w:rFonts w:eastAsiaTheme="minorEastAsia"/>
          <w:sz w:val="21"/>
          <w:szCs w:val="21"/>
        </w:rPr>
        <w:t>1</w:t>
      </w:r>
      <w:r w:rsidRPr="009E6523">
        <w:rPr>
          <w:rFonts w:eastAsiaTheme="minorEastAsia"/>
          <w:sz w:val="21"/>
          <w:szCs w:val="21"/>
        </w:rPr>
        <w:t xml:space="preserve"> </w:t>
      </w:r>
      <w:r w:rsidRPr="009E6523">
        <w:rPr>
          <w:rFonts w:eastAsiaTheme="minorEastAsia"/>
          <w:sz w:val="21"/>
          <w:szCs w:val="21"/>
        </w:rPr>
        <w:t>整体</w:t>
      </w:r>
      <w:r w:rsidRPr="009E6523">
        <w:rPr>
          <w:rFonts w:eastAsiaTheme="minorEastAsia"/>
          <w:sz w:val="21"/>
          <w:szCs w:val="21"/>
        </w:rPr>
        <w:t>E-R</w:t>
      </w:r>
      <w:r w:rsidRPr="009E6523">
        <w:rPr>
          <w:rFonts w:eastAsiaTheme="minorEastAsia"/>
          <w:sz w:val="21"/>
          <w:szCs w:val="21"/>
        </w:rPr>
        <w:t>图</w:t>
      </w:r>
    </w:p>
    <w:p w14:paraId="15ACD8B9" w14:textId="77777777" w:rsidR="000D1FC0" w:rsidRPr="009E6523" w:rsidRDefault="000D1FC0" w:rsidP="000D1FC0">
      <w:pPr>
        <w:jc w:val="center"/>
        <w:rPr>
          <w:rFonts w:eastAsiaTheme="minorEastAsia"/>
          <w:sz w:val="21"/>
          <w:szCs w:val="21"/>
        </w:rPr>
      </w:pPr>
    </w:p>
    <w:p w14:paraId="3249C3CF" w14:textId="77777777" w:rsidR="00661197" w:rsidRPr="009E6523" w:rsidRDefault="00661197" w:rsidP="000D1FC0">
      <w:pPr>
        <w:tabs>
          <w:tab w:val="left" w:pos="377"/>
        </w:tabs>
        <w:snapToGrid w:val="0"/>
        <w:spacing w:line="300" w:lineRule="auto"/>
        <w:ind w:firstLineChars="200" w:firstLine="480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color w:val="FF0000"/>
          <w:spacing w:val="0"/>
          <w:szCs w:val="24"/>
        </w:rPr>
        <w:t>（注意：</w:t>
      </w:r>
      <w:r w:rsidRPr="009E6523">
        <w:rPr>
          <w:rFonts w:eastAsiaTheme="minorEastAsia"/>
          <w:spacing w:val="0"/>
          <w:szCs w:val="24"/>
        </w:rPr>
        <w:t>如果画不下，</w:t>
      </w:r>
      <w:r w:rsidRPr="009E6523">
        <w:rPr>
          <w:rFonts w:eastAsiaTheme="minorEastAsia"/>
          <w:spacing w:val="0"/>
          <w:szCs w:val="24"/>
        </w:rPr>
        <w:t>ER</w:t>
      </w:r>
      <w:r w:rsidRPr="009E6523">
        <w:rPr>
          <w:rFonts w:eastAsiaTheme="minorEastAsia"/>
          <w:spacing w:val="0"/>
          <w:szCs w:val="24"/>
        </w:rPr>
        <w:t>图中可以不画出属性，用如下方法进行描述）</w:t>
      </w:r>
    </w:p>
    <w:p w14:paraId="2302E090" w14:textId="52E9A015" w:rsidR="000D1FC0" w:rsidRPr="009E6523" w:rsidRDefault="002D1A32" w:rsidP="000D1FC0">
      <w:pPr>
        <w:tabs>
          <w:tab w:val="left" w:pos="377"/>
        </w:tabs>
        <w:snapToGrid w:val="0"/>
        <w:spacing w:line="300" w:lineRule="auto"/>
        <w:ind w:firstLineChars="200" w:firstLine="480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进一步分析各实体的</w:t>
      </w:r>
      <w:r w:rsidR="000D1FC0" w:rsidRPr="009E6523">
        <w:rPr>
          <w:rFonts w:eastAsiaTheme="minorEastAsia"/>
          <w:spacing w:val="0"/>
          <w:szCs w:val="24"/>
        </w:rPr>
        <w:t>属性</w:t>
      </w:r>
      <w:r w:rsidRPr="009E6523">
        <w:rPr>
          <w:rFonts w:eastAsiaTheme="minorEastAsia"/>
          <w:spacing w:val="0"/>
          <w:szCs w:val="24"/>
        </w:rPr>
        <w:t>，如下描述</w:t>
      </w:r>
      <w:r w:rsidR="00D02DEA" w:rsidRPr="009E6523">
        <w:rPr>
          <w:rFonts w:eastAsiaTheme="minorEastAsia"/>
          <w:spacing w:val="0"/>
          <w:szCs w:val="24"/>
        </w:rPr>
        <w:t>：</w:t>
      </w:r>
    </w:p>
    <w:p w14:paraId="6BBB44EB" w14:textId="267CCE9D" w:rsidR="00661197" w:rsidRPr="009E6523" w:rsidRDefault="00661197" w:rsidP="000D1FC0">
      <w:pPr>
        <w:tabs>
          <w:tab w:val="left" w:pos="377"/>
        </w:tabs>
        <w:snapToGrid w:val="0"/>
        <w:spacing w:line="300" w:lineRule="auto"/>
        <w:ind w:firstLineChars="200" w:firstLine="480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职工的属性有：职工编号，职工姓名</w:t>
      </w:r>
      <w:r w:rsidRPr="009E6523">
        <w:rPr>
          <w:rFonts w:eastAsiaTheme="minorEastAsia"/>
          <w:spacing w:val="0"/>
          <w:szCs w:val="24"/>
        </w:rPr>
        <w:t>……</w:t>
      </w:r>
      <w:r w:rsidRPr="009E6523">
        <w:rPr>
          <w:rFonts w:eastAsiaTheme="minorEastAsia"/>
          <w:spacing w:val="0"/>
          <w:szCs w:val="24"/>
        </w:rPr>
        <w:t>其中职工编号为标识符；</w:t>
      </w:r>
    </w:p>
    <w:p w14:paraId="242DC7C7" w14:textId="1D0F2B90" w:rsidR="000E7D05" w:rsidRPr="009E6523" w:rsidRDefault="00661197" w:rsidP="000D1FC0">
      <w:pPr>
        <w:tabs>
          <w:tab w:val="left" w:pos="377"/>
        </w:tabs>
        <w:snapToGrid w:val="0"/>
        <w:spacing w:line="300" w:lineRule="auto"/>
        <w:ind w:firstLineChars="200" w:firstLine="480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……</w:t>
      </w:r>
    </w:p>
    <w:p w14:paraId="406DC65C" w14:textId="213F51C5" w:rsidR="000D1FC0" w:rsidRPr="00CA1819" w:rsidRDefault="000D1FC0" w:rsidP="001B177A">
      <w:pPr>
        <w:pStyle w:val="3"/>
        <w:numPr>
          <w:ilvl w:val="0"/>
          <w:numId w:val="18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bookmarkStart w:id="3" w:name="_Toc199417412"/>
      <w:bookmarkStart w:id="4" w:name="_Toc233801883"/>
      <w:r w:rsidRPr="00CA1819">
        <w:rPr>
          <w:rFonts w:ascii="黑体"/>
          <w:color w:val="000000" w:themeColor="text1"/>
          <w:spacing w:val="0"/>
          <w:kern w:val="0"/>
        </w:rPr>
        <w:t>逻辑结构设计</w:t>
      </w:r>
      <w:bookmarkEnd w:id="3"/>
      <w:bookmarkEnd w:id="4"/>
    </w:p>
    <w:p w14:paraId="4E5F8D4A" w14:textId="7782446D" w:rsidR="000D1FC0" w:rsidRPr="009E6523" w:rsidRDefault="000D1FC0" w:rsidP="00812738">
      <w:pPr>
        <w:tabs>
          <w:tab w:val="left" w:pos="377"/>
        </w:tabs>
        <w:snapToGrid w:val="0"/>
        <w:spacing w:line="300" w:lineRule="auto"/>
        <w:ind w:firstLineChars="200" w:firstLine="480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逻辑结构设计是概念结构设计的下一阶段，设计根据概念阶段的</w:t>
      </w:r>
      <w:r w:rsidR="00904DD3">
        <w:rPr>
          <w:rFonts w:eastAsiaTheme="minorEastAsia" w:hint="eastAsia"/>
          <w:spacing w:val="0"/>
          <w:szCs w:val="24"/>
        </w:rPr>
        <w:t>UML</w:t>
      </w:r>
      <w:r w:rsidR="00904DD3">
        <w:rPr>
          <w:rFonts w:eastAsiaTheme="minorEastAsia" w:hint="eastAsia"/>
          <w:spacing w:val="0"/>
          <w:szCs w:val="24"/>
        </w:rPr>
        <w:t>图（</w:t>
      </w:r>
      <w:r w:rsidRPr="009E6523">
        <w:rPr>
          <w:rFonts w:eastAsiaTheme="minorEastAsia"/>
          <w:spacing w:val="0"/>
          <w:szCs w:val="24"/>
        </w:rPr>
        <w:t>E-R</w:t>
      </w:r>
      <w:r w:rsidRPr="009E6523">
        <w:rPr>
          <w:rFonts w:eastAsiaTheme="minorEastAsia"/>
          <w:spacing w:val="0"/>
          <w:szCs w:val="24"/>
        </w:rPr>
        <w:t>图</w:t>
      </w:r>
      <w:r w:rsidR="00904DD3">
        <w:rPr>
          <w:rFonts w:eastAsiaTheme="minorEastAsia" w:hint="eastAsia"/>
          <w:spacing w:val="0"/>
          <w:szCs w:val="24"/>
        </w:rPr>
        <w:t>）</w:t>
      </w:r>
      <w:r w:rsidRPr="009E6523">
        <w:rPr>
          <w:rFonts w:eastAsiaTheme="minorEastAsia"/>
          <w:spacing w:val="0"/>
          <w:szCs w:val="24"/>
        </w:rPr>
        <w:t>转化成系统支持的数据模型，</w:t>
      </w:r>
      <w:r w:rsidR="008E2CAB" w:rsidRPr="009E6523">
        <w:rPr>
          <w:rFonts w:eastAsiaTheme="minorEastAsia"/>
          <w:spacing w:val="0"/>
          <w:szCs w:val="24"/>
        </w:rPr>
        <w:t>本</w:t>
      </w:r>
      <w:r w:rsidRPr="009E6523">
        <w:rPr>
          <w:rFonts w:eastAsiaTheme="minorEastAsia"/>
          <w:spacing w:val="0"/>
          <w:szCs w:val="24"/>
        </w:rPr>
        <w:t>系统的</w:t>
      </w:r>
      <w:r w:rsidRPr="009E6523">
        <w:rPr>
          <w:rFonts w:eastAsiaTheme="minorEastAsia"/>
          <w:spacing w:val="0"/>
          <w:szCs w:val="24"/>
        </w:rPr>
        <w:t>E-R</w:t>
      </w:r>
      <w:r w:rsidRPr="009E6523">
        <w:rPr>
          <w:rFonts w:eastAsiaTheme="minorEastAsia"/>
          <w:spacing w:val="0"/>
          <w:szCs w:val="24"/>
        </w:rPr>
        <w:t>图转换为关系模</w:t>
      </w:r>
      <w:r w:rsidR="008E2CAB" w:rsidRPr="009E6523">
        <w:rPr>
          <w:rFonts w:eastAsiaTheme="minorEastAsia"/>
          <w:spacing w:val="0"/>
          <w:szCs w:val="24"/>
        </w:rPr>
        <w:t>式</w:t>
      </w:r>
      <w:r w:rsidRPr="009E6523">
        <w:rPr>
          <w:rFonts w:eastAsiaTheme="minorEastAsia"/>
          <w:spacing w:val="0"/>
          <w:szCs w:val="24"/>
        </w:rPr>
        <w:t>如下：</w:t>
      </w:r>
    </w:p>
    <w:p w14:paraId="1BDC4484" w14:textId="77777777" w:rsidR="00661197" w:rsidRPr="009E6523" w:rsidRDefault="00661197" w:rsidP="00812738">
      <w:pPr>
        <w:widowControl w:val="0"/>
        <w:autoSpaceDE w:val="0"/>
        <w:autoSpaceDN w:val="0"/>
        <w:adjustRightInd w:val="0"/>
        <w:snapToGrid w:val="0"/>
        <w:spacing w:line="300" w:lineRule="auto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部门</w:t>
      </w:r>
      <w:r w:rsidRPr="009E6523">
        <w:rPr>
          <w:rFonts w:eastAsiaTheme="minorEastAsia"/>
          <w:spacing w:val="0"/>
          <w:szCs w:val="24"/>
        </w:rPr>
        <w:t>(</w:t>
      </w:r>
      <w:r w:rsidRPr="009E6523">
        <w:rPr>
          <w:rFonts w:eastAsiaTheme="minorEastAsia"/>
          <w:spacing w:val="0"/>
          <w:szCs w:val="24"/>
          <w:u w:val="single"/>
        </w:rPr>
        <w:t>部门编号</w:t>
      </w:r>
      <w:r w:rsidRPr="009E6523">
        <w:rPr>
          <w:rFonts w:eastAsiaTheme="minorEastAsia"/>
          <w:spacing w:val="0"/>
          <w:szCs w:val="24"/>
        </w:rPr>
        <w:t>，部门名称</w:t>
      </w:r>
      <w:r w:rsidRPr="009E6523">
        <w:rPr>
          <w:rFonts w:eastAsiaTheme="minorEastAsia"/>
          <w:spacing w:val="0"/>
          <w:szCs w:val="24"/>
        </w:rPr>
        <w:t xml:space="preserve">, </w:t>
      </w:r>
      <w:r w:rsidRPr="009E6523">
        <w:rPr>
          <w:rFonts w:eastAsiaTheme="minorEastAsia"/>
          <w:spacing w:val="0"/>
          <w:szCs w:val="24"/>
        </w:rPr>
        <w:t>备注</w:t>
      </w:r>
      <w:r w:rsidRPr="009E6523">
        <w:rPr>
          <w:rFonts w:eastAsiaTheme="minorEastAsia"/>
          <w:spacing w:val="0"/>
          <w:szCs w:val="24"/>
        </w:rPr>
        <w:t>)</w:t>
      </w:r>
    </w:p>
    <w:p w14:paraId="6C3D3E56" w14:textId="77777777" w:rsidR="00661197" w:rsidRPr="009E6523" w:rsidRDefault="00661197" w:rsidP="00812738">
      <w:pPr>
        <w:widowControl w:val="0"/>
        <w:autoSpaceDE w:val="0"/>
        <w:autoSpaceDN w:val="0"/>
        <w:adjustRightInd w:val="0"/>
        <w:snapToGrid w:val="0"/>
        <w:spacing w:line="300" w:lineRule="auto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职工</w:t>
      </w:r>
      <w:r w:rsidRPr="009E6523">
        <w:rPr>
          <w:rFonts w:eastAsiaTheme="minorEastAsia"/>
          <w:spacing w:val="0"/>
          <w:szCs w:val="24"/>
        </w:rPr>
        <w:t>(</w:t>
      </w:r>
      <w:r w:rsidRPr="009E6523">
        <w:rPr>
          <w:rFonts w:eastAsiaTheme="minorEastAsia"/>
          <w:spacing w:val="0"/>
          <w:szCs w:val="24"/>
          <w:u w:val="single"/>
        </w:rPr>
        <w:t>职工编号</w:t>
      </w:r>
      <w:r w:rsidRPr="009E6523">
        <w:rPr>
          <w:rFonts w:eastAsiaTheme="minorEastAsia"/>
          <w:spacing w:val="0"/>
          <w:szCs w:val="24"/>
        </w:rPr>
        <w:t>，职工姓名，参加工作年月</w:t>
      </w:r>
      <w:r w:rsidRPr="009E6523">
        <w:rPr>
          <w:rFonts w:eastAsiaTheme="minorEastAsia"/>
          <w:spacing w:val="0"/>
          <w:szCs w:val="24"/>
        </w:rPr>
        <w:t xml:space="preserve">, </w:t>
      </w:r>
      <w:r w:rsidRPr="009E6523">
        <w:rPr>
          <w:rFonts w:eastAsiaTheme="minorEastAsia"/>
          <w:spacing w:val="0"/>
          <w:szCs w:val="24"/>
        </w:rPr>
        <w:t>学历</w:t>
      </w:r>
      <w:r w:rsidRPr="009E6523">
        <w:rPr>
          <w:rFonts w:eastAsiaTheme="minorEastAsia"/>
          <w:spacing w:val="0"/>
          <w:szCs w:val="24"/>
        </w:rPr>
        <w:t xml:space="preserve">, </w:t>
      </w:r>
      <w:r w:rsidRPr="009E6523">
        <w:rPr>
          <w:rFonts w:eastAsiaTheme="minorEastAsia"/>
          <w:spacing w:val="0"/>
          <w:szCs w:val="24"/>
          <w:u w:val="wave"/>
        </w:rPr>
        <w:t>部门编号</w:t>
      </w:r>
      <w:r w:rsidRPr="009E6523">
        <w:rPr>
          <w:rFonts w:eastAsiaTheme="minorEastAsia"/>
          <w:spacing w:val="0"/>
          <w:szCs w:val="24"/>
        </w:rPr>
        <w:t>)</w:t>
      </w:r>
    </w:p>
    <w:p w14:paraId="048D66E7" w14:textId="77777777" w:rsidR="00661197" w:rsidRPr="009E6523" w:rsidRDefault="00661197" w:rsidP="00812738">
      <w:pPr>
        <w:widowControl w:val="0"/>
        <w:autoSpaceDE w:val="0"/>
        <w:autoSpaceDN w:val="0"/>
        <w:adjustRightInd w:val="0"/>
        <w:snapToGrid w:val="0"/>
        <w:spacing w:line="300" w:lineRule="auto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奖惩</w:t>
      </w:r>
      <w:r w:rsidRPr="009E6523">
        <w:rPr>
          <w:rFonts w:eastAsiaTheme="minorEastAsia"/>
          <w:spacing w:val="0"/>
          <w:szCs w:val="24"/>
        </w:rPr>
        <w:t>(</w:t>
      </w:r>
      <w:r w:rsidRPr="009E6523">
        <w:rPr>
          <w:rFonts w:eastAsiaTheme="minorEastAsia"/>
          <w:spacing w:val="0"/>
          <w:szCs w:val="24"/>
          <w:u w:val="single"/>
        </w:rPr>
        <w:t>奖惩编号</w:t>
      </w:r>
      <w:r w:rsidRPr="009E6523">
        <w:rPr>
          <w:rFonts w:eastAsiaTheme="minorEastAsia"/>
          <w:spacing w:val="0"/>
          <w:szCs w:val="24"/>
        </w:rPr>
        <w:t>，奖惩时间，奖惩类型，奖惩备注</w:t>
      </w:r>
      <w:r w:rsidRPr="009E6523">
        <w:rPr>
          <w:rFonts w:eastAsiaTheme="minorEastAsia"/>
          <w:spacing w:val="0"/>
          <w:szCs w:val="24"/>
        </w:rPr>
        <w:t xml:space="preserve">, </w:t>
      </w:r>
      <w:r w:rsidRPr="009E6523">
        <w:rPr>
          <w:rFonts w:eastAsiaTheme="minorEastAsia"/>
          <w:spacing w:val="0"/>
          <w:szCs w:val="24"/>
          <w:u w:val="wave"/>
        </w:rPr>
        <w:t>职工编号</w:t>
      </w:r>
      <w:r w:rsidRPr="009E6523">
        <w:rPr>
          <w:rFonts w:eastAsiaTheme="minorEastAsia"/>
          <w:spacing w:val="0"/>
          <w:szCs w:val="24"/>
        </w:rPr>
        <w:t>)</w:t>
      </w:r>
    </w:p>
    <w:p w14:paraId="17DBF7FB" w14:textId="3FB1508F" w:rsidR="002D1A32" w:rsidRPr="009E6523" w:rsidRDefault="00661197" w:rsidP="00812738">
      <w:pPr>
        <w:widowControl w:val="0"/>
        <w:autoSpaceDE w:val="0"/>
        <w:autoSpaceDN w:val="0"/>
        <w:adjustRightInd w:val="0"/>
        <w:snapToGrid w:val="0"/>
        <w:spacing w:line="300" w:lineRule="auto"/>
        <w:jc w:val="both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工资</w:t>
      </w:r>
      <w:r w:rsidRPr="009E6523">
        <w:rPr>
          <w:rFonts w:eastAsiaTheme="minorEastAsia"/>
          <w:spacing w:val="0"/>
          <w:szCs w:val="24"/>
        </w:rPr>
        <w:t>(</w:t>
      </w:r>
      <w:r w:rsidRPr="009E6523">
        <w:rPr>
          <w:rFonts w:eastAsiaTheme="minorEastAsia"/>
          <w:spacing w:val="0"/>
          <w:szCs w:val="24"/>
          <w:u w:val="single"/>
        </w:rPr>
        <w:t>工资编号</w:t>
      </w:r>
      <w:r w:rsidRPr="009E6523">
        <w:rPr>
          <w:rFonts w:eastAsiaTheme="minorEastAsia"/>
          <w:spacing w:val="0"/>
          <w:szCs w:val="24"/>
        </w:rPr>
        <w:t>，时间，基本工资，奖金，扣款</w:t>
      </w:r>
      <w:r w:rsidRPr="009E6523">
        <w:rPr>
          <w:rFonts w:eastAsiaTheme="minorEastAsia"/>
          <w:spacing w:val="0"/>
          <w:szCs w:val="24"/>
        </w:rPr>
        <w:t xml:space="preserve">, </w:t>
      </w:r>
      <w:r w:rsidRPr="009E6523">
        <w:rPr>
          <w:rFonts w:eastAsiaTheme="minorEastAsia"/>
          <w:spacing w:val="0"/>
          <w:szCs w:val="24"/>
          <w:u w:val="wave"/>
        </w:rPr>
        <w:t>职工编号</w:t>
      </w:r>
      <w:r w:rsidRPr="009E6523">
        <w:rPr>
          <w:rFonts w:eastAsiaTheme="minorEastAsia"/>
          <w:spacing w:val="0"/>
          <w:szCs w:val="24"/>
        </w:rPr>
        <w:t>)</w:t>
      </w:r>
    </w:p>
    <w:p w14:paraId="5FA7B531" w14:textId="15E8F6AA" w:rsidR="002D1A32" w:rsidRPr="009E6523" w:rsidRDefault="002D1A32" w:rsidP="00812738">
      <w:pPr>
        <w:widowControl w:val="0"/>
        <w:autoSpaceDE w:val="0"/>
        <w:autoSpaceDN w:val="0"/>
        <w:adjustRightInd w:val="0"/>
        <w:snapToGrid w:val="0"/>
        <w:spacing w:line="300" w:lineRule="auto"/>
        <w:jc w:val="both"/>
        <w:rPr>
          <w:rFonts w:eastAsiaTheme="minorEastAsia"/>
          <w:color w:val="000000"/>
          <w:lang w:val="zh-CN"/>
        </w:rPr>
      </w:pPr>
      <w:r w:rsidRPr="009E6523">
        <w:rPr>
          <w:rFonts w:eastAsiaTheme="minorEastAsia"/>
          <w:spacing w:val="0"/>
          <w:szCs w:val="24"/>
        </w:rPr>
        <w:t>……</w:t>
      </w:r>
    </w:p>
    <w:p w14:paraId="3FDF0B11" w14:textId="096F825E" w:rsidR="000D1FC0" w:rsidRPr="00CA1819" w:rsidRDefault="000D1FC0" w:rsidP="001B177A">
      <w:pPr>
        <w:pStyle w:val="3"/>
        <w:numPr>
          <w:ilvl w:val="0"/>
          <w:numId w:val="18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bookmarkStart w:id="5" w:name="_Toc231436042"/>
      <w:bookmarkStart w:id="6" w:name="_Toc233801884"/>
      <w:r w:rsidRPr="00CA1819">
        <w:rPr>
          <w:rFonts w:ascii="黑体"/>
          <w:color w:val="000000" w:themeColor="text1"/>
          <w:spacing w:val="0"/>
          <w:kern w:val="0"/>
        </w:rPr>
        <w:t>数据表</w:t>
      </w:r>
      <w:bookmarkEnd w:id="5"/>
      <w:r w:rsidRPr="00CA1819">
        <w:rPr>
          <w:rFonts w:ascii="黑体"/>
          <w:color w:val="000000" w:themeColor="text1"/>
          <w:spacing w:val="0"/>
          <w:kern w:val="0"/>
        </w:rPr>
        <w:t>设计</w:t>
      </w:r>
      <w:bookmarkEnd w:id="6"/>
    </w:p>
    <w:p w14:paraId="402E4A39" w14:textId="5CFEA7BE" w:rsidR="00546C4C" w:rsidRPr="009B3474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  <w:color w:val="FF0000"/>
          <w:szCs w:val="24"/>
        </w:rPr>
      </w:pPr>
      <w:r w:rsidRPr="009B3474">
        <w:rPr>
          <w:rFonts w:asciiTheme="minorEastAsia" w:hAnsiTheme="minorEastAsia" w:cstheme="minorEastAsia" w:hint="eastAsia"/>
          <w:color w:val="FF0000"/>
          <w:szCs w:val="24"/>
        </w:rPr>
        <w:t>例：</w:t>
      </w:r>
    </w:p>
    <w:p w14:paraId="385036D7" w14:textId="03DFEA5B" w:rsidR="00546C4C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>由E-R图以及逻辑设计可以得出，尚文书店销售管理系统共有8张数据库表，其中主要表5张，辅助表3张。</w:t>
      </w:r>
    </w:p>
    <w:p w14:paraId="7854A946" w14:textId="77777777" w:rsidR="00546C4C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4"/>
        </w:rPr>
        <w:lastRenderedPageBreak/>
        <w:t>顾客表是主要表，有顾客编号、姓名、密码等五个字段，其中主键是</w:t>
      </w:r>
      <w:proofErr w:type="spellStart"/>
      <w:r>
        <w:rPr>
          <w:rFonts w:asciiTheme="minorEastAsia" w:hAnsiTheme="minorEastAsia" w:cstheme="minorEastAsia" w:hint="eastAsia"/>
          <w:szCs w:val="24"/>
        </w:rPr>
        <w:t>User_id</w:t>
      </w:r>
      <w:proofErr w:type="spellEnd"/>
      <w:r>
        <w:rPr>
          <w:rFonts w:asciiTheme="minorEastAsia" w:hAnsiTheme="minorEastAsia" w:cstheme="minorEastAsia" w:hint="eastAsia"/>
          <w:szCs w:val="24"/>
        </w:rPr>
        <w:t>，具有唯一性，设置自动递增，是参照购买表、留言表和销售单据的外键；Password是密码，默认值是123456。User-id，</w:t>
      </w:r>
      <w:proofErr w:type="spellStart"/>
      <w:r>
        <w:rPr>
          <w:rFonts w:asciiTheme="minorEastAsia" w:hAnsiTheme="minorEastAsia" w:cstheme="minorEastAsia" w:hint="eastAsia"/>
          <w:szCs w:val="24"/>
        </w:rPr>
        <w:t>User_name</w:t>
      </w:r>
      <w:proofErr w:type="spellEnd"/>
      <w:r>
        <w:rPr>
          <w:rFonts w:asciiTheme="minorEastAsia" w:hAnsiTheme="minorEastAsia" w:cstheme="minorEastAsia" w:hint="eastAsia"/>
          <w:szCs w:val="24"/>
        </w:rPr>
        <w:t>，</w:t>
      </w:r>
      <w:proofErr w:type="spellStart"/>
      <w:r>
        <w:rPr>
          <w:rFonts w:asciiTheme="minorEastAsia" w:hAnsiTheme="minorEastAsia" w:cstheme="minorEastAsia" w:hint="eastAsia"/>
          <w:szCs w:val="24"/>
        </w:rPr>
        <w:t>Lianxifangshi</w:t>
      </w:r>
      <w:proofErr w:type="spellEnd"/>
      <w:r>
        <w:rPr>
          <w:rFonts w:asciiTheme="minorEastAsia" w:hAnsiTheme="minorEastAsia" w:cstheme="minorEastAsia" w:hint="eastAsia"/>
          <w:szCs w:val="24"/>
        </w:rPr>
        <w:t>不可为空。 顾客</w:t>
      </w:r>
      <w:proofErr w:type="gramStart"/>
      <w:r>
        <w:rPr>
          <w:rFonts w:asciiTheme="minorEastAsia" w:hAnsiTheme="minorEastAsia" w:cstheme="minorEastAsia" w:hint="eastAsia"/>
          <w:szCs w:val="24"/>
        </w:rPr>
        <w:t>表具体</w:t>
      </w:r>
      <w:proofErr w:type="gramEnd"/>
      <w:r>
        <w:rPr>
          <w:rFonts w:asciiTheme="minorEastAsia" w:hAnsiTheme="minorEastAsia" w:cstheme="minorEastAsia" w:hint="eastAsia"/>
          <w:szCs w:val="24"/>
        </w:rPr>
        <w:t xml:space="preserve">设计如表4.1所示。              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88"/>
        <w:gridCol w:w="2074"/>
        <w:gridCol w:w="2025"/>
        <w:gridCol w:w="2025"/>
      </w:tblGrid>
      <w:tr w:rsidR="00546C4C" w14:paraId="55339D93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ED41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4B8BA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AB92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长度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DDB5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说明</w:t>
            </w:r>
          </w:p>
        </w:tc>
      </w:tr>
      <w:tr w:rsidR="00546C4C" w14:paraId="07951F59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30E08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216F0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AC77C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7B847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顾客编号（主键）</w:t>
            </w:r>
          </w:p>
        </w:tc>
      </w:tr>
      <w:tr w:rsidR="00546C4C" w14:paraId="0742920F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EE05EA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User_name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09B941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6B8D206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02003E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顾客姓名</w:t>
            </w:r>
          </w:p>
        </w:tc>
      </w:tr>
      <w:tr w:rsidR="00546C4C" w14:paraId="3240167E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FE9F47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D54106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D055E4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61FFED5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密码</w:t>
            </w:r>
          </w:p>
        </w:tc>
      </w:tr>
      <w:tr w:rsidR="00546C4C" w14:paraId="32754AD4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FAB9FFC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Sex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62579E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76C3BB8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DFE5E5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性别</w:t>
            </w:r>
          </w:p>
        </w:tc>
      </w:tr>
      <w:tr w:rsidR="00546C4C" w14:paraId="28D5898F" w14:textId="77777777" w:rsidTr="007D7639"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C4751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Lianxifangshi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CCD78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7576F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2A80C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联系方式</w:t>
            </w:r>
          </w:p>
        </w:tc>
      </w:tr>
    </w:tbl>
    <w:p w14:paraId="79C2B561" w14:textId="798A32BF" w:rsidR="00546C4C" w:rsidRDefault="00546C4C" w:rsidP="001B177A">
      <w:pPr>
        <w:snapToGrid w:val="0"/>
        <w:spacing w:line="300" w:lineRule="auto"/>
        <w:ind w:firstLineChars="1700" w:firstLine="340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表4.1 顾客表</w:t>
      </w:r>
    </w:p>
    <w:p w14:paraId="3DB54772" w14:textId="77777777" w:rsidR="00546C4C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4"/>
        </w:rPr>
        <w:t>工作人员表是辅助表，工作人员主要是按照职位对系统中所有功能进行操作、管理，有工号、姓名，密码等五个字段，其中主键是</w:t>
      </w:r>
      <w:proofErr w:type="spellStart"/>
      <w:r>
        <w:rPr>
          <w:rFonts w:asciiTheme="minorEastAsia" w:hAnsiTheme="minorEastAsia" w:cstheme="minorEastAsia" w:hint="eastAsia"/>
          <w:szCs w:val="24"/>
        </w:rPr>
        <w:t>Admin_id</w:t>
      </w:r>
      <w:proofErr w:type="spellEnd"/>
      <w:r>
        <w:rPr>
          <w:rFonts w:asciiTheme="minorEastAsia" w:hAnsiTheme="minorEastAsia" w:cstheme="minorEastAsia" w:hint="eastAsia"/>
          <w:szCs w:val="24"/>
        </w:rPr>
        <w:t>，具有唯一性，设置自动递增，是参照库存表的外键；Password是密码，默认值是123456。Zhiwei，</w:t>
      </w:r>
      <w:proofErr w:type="spellStart"/>
      <w:r>
        <w:rPr>
          <w:rFonts w:asciiTheme="minorEastAsia" w:hAnsiTheme="minorEastAsia" w:cstheme="minorEastAsia" w:hint="eastAsia"/>
          <w:szCs w:val="24"/>
        </w:rPr>
        <w:t>Admin_name</w:t>
      </w:r>
      <w:proofErr w:type="spellEnd"/>
      <w:r>
        <w:rPr>
          <w:rFonts w:asciiTheme="minorEastAsia" w:hAnsiTheme="minorEastAsia" w:cstheme="minorEastAsia" w:hint="eastAsia"/>
          <w:szCs w:val="24"/>
        </w:rPr>
        <w:t>，</w:t>
      </w:r>
      <w:proofErr w:type="spellStart"/>
      <w:r>
        <w:rPr>
          <w:rFonts w:asciiTheme="minorEastAsia" w:hAnsiTheme="minorEastAsia" w:cstheme="minorEastAsia" w:hint="eastAsia"/>
          <w:szCs w:val="24"/>
        </w:rPr>
        <w:t>Admin_id</w:t>
      </w:r>
      <w:proofErr w:type="spellEnd"/>
      <w:r>
        <w:rPr>
          <w:rFonts w:asciiTheme="minorEastAsia" w:hAnsiTheme="minorEastAsia" w:cstheme="minorEastAsia" w:hint="eastAsia"/>
          <w:szCs w:val="24"/>
        </w:rPr>
        <w:t>不可为空。工作人员</w:t>
      </w:r>
      <w:proofErr w:type="gramStart"/>
      <w:r>
        <w:rPr>
          <w:rFonts w:asciiTheme="minorEastAsia" w:hAnsiTheme="minorEastAsia" w:cstheme="minorEastAsia" w:hint="eastAsia"/>
          <w:szCs w:val="24"/>
        </w:rPr>
        <w:t>表具体</w:t>
      </w:r>
      <w:proofErr w:type="gramEnd"/>
      <w:r>
        <w:rPr>
          <w:rFonts w:asciiTheme="minorEastAsia" w:hAnsiTheme="minorEastAsia" w:cstheme="minorEastAsia" w:hint="eastAsia"/>
          <w:szCs w:val="24"/>
        </w:rPr>
        <w:t>设计如表4.2所示。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1"/>
        <w:gridCol w:w="2089"/>
        <w:gridCol w:w="2060"/>
        <w:gridCol w:w="2052"/>
      </w:tblGrid>
      <w:tr w:rsidR="00546C4C" w14:paraId="7DDE1282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82A7F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2C0D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5CD9B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长度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19F52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说明</w:t>
            </w:r>
          </w:p>
        </w:tc>
      </w:tr>
      <w:tr w:rsidR="00546C4C" w14:paraId="55BB1400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8FA6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Admin_id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2B91A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7F385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0391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工号（主键）</w:t>
            </w:r>
          </w:p>
        </w:tc>
      </w:tr>
      <w:tr w:rsidR="00546C4C" w14:paraId="0E9C61D0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4FB2C6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Admin_name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2E239B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BCBF47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A6E902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姓名</w:t>
            </w:r>
          </w:p>
        </w:tc>
      </w:tr>
      <w:tr w:rsidR="00546C4C" w14:paraId="6B8182F5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0612CE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Password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B04403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7D20041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04B156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密码</w:t>
            </w:r>
          </w:p>
        </w:tc>
      </w:tr>
      <w:tr w:rsidR="00546C4C" w14:paraId="68B1EF6E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289F01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Sex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0CC31D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14A1DC2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2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086A69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性别</w:t>
            </w:r>
          </w:p>
        </w:tc>
      </w:tr>
      <w:tr w:rsidR="00546C4C" w14:paraId="2AD6986D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D3B437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Zhiwei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598641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2452FE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20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34BB7C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职位</w:t>
            </w:r>
          </w:p>
        </w:tc>
      </w:tr>
      <w:tr w:rsidR="00546C4C" w14:paraId="21725206" w14:textId="77777777" w:rsidTr="007D7639"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2517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Photo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CCB4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AE41D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0F56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照片</w:t>
            </w:r>
          </w:p>
        </w:tc>
      </w:tr>
    </w:tbl>
    <w:p w14:paraId="2D3D4F20" w14:textId="686741B0" w:rsidR="00546C4C" w:rsidRPr="001B177A" w:rsidRDefault="00546C4C" w:rsidP="001B177A">
      <w:pPr>
        <w:snapToGrid w:val="0"/>
        <w:spacing w:line="300" w:lineRule="auto"/>
        <w:jc w:val="center"/>
        <w:rPr>
          <w:rFonts w:asciiTheme="minorEastAsia" w:hAnsiTheme="minorEastAsia" w:cstheme="minorEastAsia"/>
          <w:sz w:val="21"/>
          <w:szCs w:val="21"/>
        </w:rPr>
      </w:pPr>
      <w:r w:rsidRPr="001B177A">
        <w:rPr>
          <w:rFonts w:asciiTheme="minorEastAsia" w:hAnsiTheme="minorEastAsia" w:cstheme="minorEastAsia" w:hint="eastAsia"/>
          <w:sz w:val="21"/>
          <w:szCs w:val="21"/>
        </w:rPr>
        <w:t>表4.2 工作人员表</w:t>
      </w:r>
    </w:p>
    <w:p w14:paraId="24114F1A" w14:textId="77777777" w:rsidR="00546C4C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>书籍表是主要表，有书籍号、价格、类别等8个字段，其中主键是</w:t>
      </w:r>
      <w:proofErr w:type="spellStart"/>
      <w:r>
        <w:rPr>
          <w:rFonts w:asciiTheme="minorEastAsia" w:hAnsiTheme="minorEastAsia" w:cstheme="minorEastAsia" w:hint="eastAsia"/>
          <w:szCs w:val="24"/>
        </w:rPr>
        <w:t>Book_id</w:t>
      </w:r>
      <w:proofErr w:type="spellEnd"/>
      <w:r>
        <w:rPr>
          <w:rFonts w:asciiTheme="minorEastAsia" w:hAnsiTheme="minorEastAsia" w:cstheme="minorEastAsia" w:hint="eastAsia"/>
          <w:szCs w:val="24"/>
        </w:rPr>
        <w:t>，具有唯一性，设置自动递增，是参照购买表的外键。</w:t>
      </w:r>
      <w:proofErr w:type="spellStart"/>
      <w:r>
        <w:rPr>
          <w:rFonts w:asciiTheme="minorEastAsia" w:hAnsiTheme="minorEastAsia" w:cstheme="minorEastAsia" w:hint="eastAsia"/>
          <w:szCs w:val="24"/>
        </w:rPr>
        <w:t>Book_id</w:t>
      </w:r>
      <w:proofErr w:type="spellEnd"/>
      <w:r>
        <w:rPr>
          <w:rFonts w:asciiTheme="minorEastAsia" w:hAnsiTheme="minorEastAsia" w:cstheme="minorEastAsia" w:hint="eastAsia"/>
          <w:szCs w:val="24"/>
        </w:rPr>
        <w:t>，Price，Class，</w:t>
      </w:r>
      <w:proofErr w:type="spellStart"/>
      <w:r>
        <w:rPr>
          <w:rFonts w:asciiTheme="minorEastAsia" w:hAnsiTheme="minorEastAsia" w:cstheme="minorEastAsia" w:hint="eastAsia"/>
          <w:szCs w:val="24"/>
        </w:rPr>
        <w:t>Book_name</w:t>
      </w:r>
      <w:proofErr w:type="spellEnd"/>
      <w:r>
        <w:rPr>
          <w:rFonts w:asciiTheme="minorEastAsia" w:hAnsiTheme="minorEastAsia" w:cstheme="minorEastAsia" w:hint="eastAsia"/>
          <w:szCs w:val="24"/>
        </w:rPr>
        <w:t>，Author，Quantity不能为空。书籍</w:t>
      </w:r>
      <w:proofErr w:type="gramStart"/>
      <w:r>
        <w:rPr>
          <w:rFonts w:asciiTheme="minorEastAsia" w:hAnsiTheme="minorEastAsia" w:cstheme="minorEastAsia" w:hint="eastAsia"/>
          <w:szCs w:val="24"/>
        </w:rPr>
        <w:t>表具体</w:t>
      </w:r>
      <w:proofErr w:type="gramEnd"/>
      <w:r>
        <w:rPr>
          <w:rFonts w:asciiTheme="minorEastAsia" w:hAnsiTheme="minorEastAsia" w:cstheme="minorEastAsia" w:hint="eastAsia"/>
          <w:szCs w:val="24"/>
        </w:rPr>
        <w:t>设计如图4.3所示。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19"/>
        <w:gridCol w:w="2087"/>
        <w:gridCol w:w="2057"/>
        <w:gridCol w:w="2049"/>
      </w:tblGrid>
      <w:tr w:rsidR="00546C4C" w14:paraId="7C5873CF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144F1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2A28F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72C49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长度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EC3FC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说明</w:t>
            </w:r>
          </w:p>
        </w:tc>
      </w:tr>
      <w:tr w:rsidR="00546C4C" w14:paraId="5C62B658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FD25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Book_id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14730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8D81D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BB456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书籍号（主键）</w:t>
            </w:r>
          </w:p>
        </w:tc>
      </w:tr>
      <w:tr w:rsidR="00546C4C" w14:paraId="4C7D301F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1FA28B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Img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4F8805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C5F981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A5A7D1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封面</w:t>
            </w:r>
          </w:p>
        </w:tc>
      </w:tr>
      <w:tr w:rsidR="00546C4C" w14:paraId="019FAC5A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9ABF68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Price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51D1D5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float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8FA6D8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1A491B0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价格</w:t>
            </w:r>
          </w:p>
        </w:tc>
      </w:tr>
      <w:tr w:rsidR="00546C4C" w14:paraId="21CC8DA2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5A3980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Class_id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00BA87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6A49FE4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3AD7E2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书类号</w:t>
            </w:r>
          </w:p>
        </w:tc>
      </w:tr>
      <w:tr w:rsidR="00546C4C" w14:paraId="7E900382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F624AE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Book_name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8E1667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A24296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20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18548C1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书名</w:t>
            </w:r>
          </w:p>
        </w:tc>
      </w:tr>
      <w:tr w:rsidR="00546C4C" w14:paraId="682E9889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5E37D4C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lastRenderedPageBreak/>
              <w:t>Book_detail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34ABC2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521F60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150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12E7F85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书籍详情</w:t>
            </w:r>
          </w:p>
        </w:tc>
      </w:tr>
      <w:tr w:rsidR="00546C4C" w14:paraId="5BB5790A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E9EC0C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Author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B5723B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901A92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50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FC3F5B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作者</w:t>
            </w:r>
          </w:p>
        </w:tc>
      </w:tr>
      <w:tr w:rsidR="00546C4C" w14:paraId="5982B27C" w14:textId="77777777" w:rsidTr="007D7639"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16A7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Quantity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8F594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6031F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6A77CC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数量</w:t>
            </w:r>
          </w:p>
        </w:tc>
      </w:tr>
    </w:tbl>
    <w:p w14:paraId="61CBEEE8" w14:textId="706736D8" w:rsidR="00546C4C" w:rsidRDefault="00546C4C" w:rsidP="00546C4C">
      <w:pPr>
        <w:snapToGrid w:val="0"/>
        <w:spacing w:line="300" w:lineRule="auto"/>
        <w:ind w:firstLineChars="1700" w:firstLine="340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表4.3 书籍表</w:t>
      </w:r>
    </w:p>
    <w:p w14:paraId="6799378F" w14:textId="77777777" w:rsidR="00546C4C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>留言表是辅助表，主要是对顾客的评价以及需求反馈进行表述显示的，有留言号，留言人号等6个字段，其中主键是</w:t>
      </w:r>
      <w:proofErr w:type="spellStart"/>
      <w:r>
        <w:rPr>
          <w:rFonts w:asciiTheme="minorEastAsia" w:hAnsiTheme="minorEastAsia" w:cstheme="minorEastAsia" w:hint="eastAsia"/>
          <w:szCs w:val="24"/>
        </w:rPr>
        <w:t>Message_id</w:t>
      </w:r>
      <w:proofErr w:type="spellEnd"/>
      <w:r>
        <w:rPr>
          <w:rFonts w:asciiTheme="minorEastAsia" w:hAnsiTheme="minorEastAsia" w:cstheme="minorEastAsia" w:hint="eastAsia"/>
          <w:szCs w:val="24"/>
        </w:rPr>
        <w:t>,具有唯一性，设置自动递增。</w:t>
      </w:r>
      <w:proofErr w:type="spellStart"/>
      <w:r>
        <w:rPr>
          <w:rFonts w:asciiTheme="minorEastAsia" w:hAnsiTheme="minorEastAsia" w:cstheme="minorEastAsia" w:hint="eastAsia"/>
          <w:szCs w:val="24"/>
        </w:rPr>
        <w:t>Message_id</w:t>
      </w:r>
      <w:proofErr w:type="spellEnd"/>
      <w:r>
        <w:rPr>
          <w:rFonts w:asciiTheme="minorEastAsia" w:hAnsiTheme="minorEastAsia" w:cstheme="minorEastAsia" w:hint="eastAsia"/>
          <w:szCs w:val="24"/>
        </w:rPr>
        <w:t>，</w:t>
      </w:r>
      <w:proofErr w:type="spellStart"/>
      <w:r>
        <w:rPr>
          <w:rFonts w:asciiTheme="minorEastAsia" w:hAnsiTheme="minorEastAsia" w:cstheme="minorEastAsia" w:hint="eastAsia"/>
          <w:szCs w:val="24"/>
        </w:rPr>
        <w:t>User_id</w:t>
      </w:r>
      <w:proofErr w:type="spellEnd"/>
      <w:r>
        <w:rPr>
          <w:rFonts w:asciiTheme="minorEastAsia" w:hAnsiTheme="minorEastAsia" w:cstheme="minorEastAsia" w:hint="eastAsia"/>
          <w:szCs w:val="24"/>
        </w:rPr>
        <w:t>，</w:t>
      </w:r>
      <w:proofErr w:type="spellStart"/>
      <w:r>
        <w:rPr>
          <w:rFonts w:asciiTheme="minorEastAsia" w:hAnsiTheme="minorEastAsia" w:cstheme="minorEastAsia" w:hint="eastAsia"/>
          <w:szCs w:val="24"/>
        </w:rPr>
        <w:t>Message_class</w:t>
      </w:r>
      <w:proofErr w:type="spellEnd"/>
      <w:r>
        <w:rPr>
          <w:rFonts w:asciiTheme="minorEastAsia" w:hAnsiTheme="minorEastAsia" w:cstheme="minorEastAsia" w:hint="eastAsia"/>
          <w:szCs w:val="24"/>
        </w:rPr>
        <w:t>，</w:t>
      </w:r>
      <w:proofErr w:type="spellStart"/>
      <w:r>
        <w:rPr>
          <w:rFonts w:asciiTheme="minorEastAsia" w:hAnsiTheme="minorEastAsia" w:cstheme="minorEastAsia" w:hint="eastAsia"/>
          <w:szCs w:val="24"/>
        </w:rPr>
        <w:t>Zhuangtai</w:t>
      </w:r>
      <w:proofErr w:type="spellEnd"/>
      <w:r>
        <w:rPr>
          <w:rFonts w:asciiTheme="minorEastAsia" w:hAnsiTheme="minorEastAsia" w:cstheme="minorEastAsia" w:hint="eastAsia"/>
          <w:szCs w:val="24"/>
        </w:rPr>
        <w:t>不能为空，</w:t>
      </w:r>
      <w:proofErr w:type="spellStart"/>
      <w:r>
        <w:rPr>
          <w:rFonts w:asciiTheme="minorEastAsia" w:hAnsiTheme="minorEastAsia" w:cstheme="minorEastAsia" w:hint="eastAsia"/>
          <w:szCs w:val="24"/>
        </w:rPr>
        <w:t>Zhuangtai</w:t>
      </w:r>
      <w:proofErr w:type="spellEnd"/>
      <w:r>
        <w:rPr>
          <w:rFonts w:asciiTheme="minorEastAsia" w:hAnsiTheme="minorEastAsia" w:cstheme="minorEastAsia" w:hint="eastAsia"/>
          <w:szCs w:val="24"/>
        </w:rPr>
        <w:t>默认值为1。留言</w:t>
      </w:r>
      <w:proofErr w:type="gramStart"/>
      <w:r>
        <w:rPr>
          <w:rFonts w:asciiTheme="minorEastAsia" w:hAnsiTheme="minorEastAsia" w:cstheme="minorEastAsia" w:hint="eastAsia"/>
          <w:szCs w:val="24"/>
        </w:rPr>
        <w:t>表具体</w:t>
      </w:r>
      <w:proofErr w:type="gramEnd"/>
      <w:r>
        <w:rPr>
          <w:rFonts w:asciiTheme="minorEastAsia" w:hAnsiTheme="minorEastAsia" w:cstheme="minorEastAsia" w:hint="eastAsia"/>
          <w:szCs w:val="24"/>
        </w:rPr>
        <w:t>设计如表4.4所示。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89"/>
        <w:gridCol w:w="1828"/>
        <w:gridCol w:w="1513"/>
        <w:gridCol w:w="2782"/>
      </w:tblGrid>
      <w:tr w:rsidR="00546C4C" w14:paraId="5E6ACC3B" w14:textId="77777777" w:rsidTr="007D7639">
        <w:tc>
          <w:tcPr>
            <w:tcW w:w="1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F55DC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字段名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1AE28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类型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70084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长度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F9E24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说明</w:t>
            </w:r>
          </w:p>
        </w:tc>
      </w:tr>
      <w:tr w:rsidR="00546C4C" w14:paraId="47ECC64D" w14:textId="77777777" w:rsidTr="007D7639">
        <w:tc>
          <w:tcPr>
            <w:tcW w:w="17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9D8B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Message_id</w:t>
            </w:r>
            <w:proofErr w:type="spellEnd"/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6C945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2B01C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AADCF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留言号（主键）</w:t>
            </w:r>
          </w:p>
        </w:tc>
      </w:tr>
      <w:tr w:rsidR="00546C4C" w14:paraId="19485499" w14:textId="77777777" w:rsidTr="007D7639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6180637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User_id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575CBB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6314F76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663448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留言人号</w:t>
            </w:r>
          </w:p>
        </w:tc>
      </w:tr>
      <w:tr w:rsidR="00546C4C" w14:paraId="38EA4770" w14:textId="77777777" w:rsidTr="007D7639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06E2207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User_name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2C052A0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5D297D5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BB9908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留言人姓名</w:t>
            </w:r>
          </w:p>
        </w:tc>
      </w:tr>
      <w:tr w:rsidR="00546C4C" w14:paraId="7F137BDE" w14:textId="77777777" w:rsidTr="007D7639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0EC3569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Message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76DE0D4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text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3FB0A45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69CF94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留言内容</w:t>
            </w:r>
          </w:p>
        </w:tc>
      </w:tr>
      <w:tr w:rsidR="00546C4C" w14:paraId="04884D4B" w14:textId="77777777" w:rsidTr="007D7639"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2983EFA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Message_class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458DCB2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6BB8AB0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</w:t>
            </w:r>
          </w:p>
        </w:tc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6862D6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类别（1留言 2需求反馈）</w:t>
            </w:r>
          </w:p>
        </w:tc>
      </w:tr>
      <w:tr w:rsidR="00546C4C" w14:paraId="2B28AE18" w14:textId="77777777" w:rsidTr="007D7639">
        <w:tc>
          <w:tcPr>
            <w:tcW w:w="1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09E24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Zhuangtai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B9CA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F6B10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2300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留言状态</w:t>
            </w:r>
          </w:p>
        </w:tc>
      </w:tr>
    </w:tbl>
    <w:p w14:paraId="04F3BBF2" w14:textId="4AF263CE" w:rsidR="00546C4C" w:rsidRDefault="00546C4C" w:rsidP="001B177A">
      <w:pPr>
        <w:snapToGrid w:val="0"/>
        <w:spacing w:line="300" w:lineRule="auto"/>
        <w:ind w:firstLineChars="1700" w:firstLine="340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表4.4 留言表</w:t>
      </w:r>
    </w:p>
    <w:p w14:paraId="157DE5DE" w14:textId="77777777" w:rsidR="00546C4C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>购买表是主要表，有单据号、总价等5个字段，</w:t>
      </w:r>
      <w:proofErr w:type="spellStart"/>
      <w:r>
        <w:rPr>
          <w:rFonts w:asciiTheme="minorEastAsia" w:hAnsiTheme="minorEastAsia" w:cstheme="minorEastAsia" w:hint="eastAsia"/>
          <w:szCs w:val="24"/>
        </w:rPr>
        <w:t>Order_id</w:t>
      </w:r>
      <w:proofErr w:type="spellEnd"/>
      <w:r>
        <w:rPr>
          <w:rFonts w:asciiTheme="minorEastAsia" w:hAnsiTheme="minorEastAsia" w:cstheme="minorEastAsia" w:hint="eastAsia"/>
          <w:szCs w:val="24"/>
        </w:rPr>
        <w:t>、</w:t>
      </w:r>
      <w:proofErr w:type="spellStart"/>
      <w:r>
        <w:rPr>
          <w:rFonts w:asciiTheme="minorEastAsia" w:hAnsiTheme="minorEastAsia" w:cstheme="minorEastAsia" w:hint="eastAsia"/>
          <w:szCs w:val="24"/>
        </w:rPr>
        <w:t>User_id</w:t>
      </w:r>
      <w:proofErr w:type="spellEnd"/>
      <w:r>
        <w:rPr>
          <w:rFonts w:asciiTheme="minorEastAsia" w:hAnsiTheme="minorEastAsia" w:cstheme="minorEastAsia" w:hint="eastAsia"/>
          <w:szCs w:val="24"/>
        </w:rPr>
        <w:t>、</w:t>
      </w:r>
      <w:proofErr w:type="spellStart"/>
      <w:r>
        <w:rPr>
          <w:rFonts w:asciiTheme="minorEastAsia" w:hAnsiTheme="minorEastAsia" w:cstheme="minorEastAsia" w:hint="eastAsia"/>
          <w:szCs w:val="24"/>
        </w:rPr>
        <w:t>Book_id</w:t>
      </w:r>
      <w:proofErr w:type="spellEnd"/>
      <w:r>
        <w:rPr>
          <w:rFonts w:asciiTheme="minorEastAsia" w:hAnsiTheme="minorEastAsia" w:cstheme="minorEastAsia" w:hint="eastAsia"/>
          <w:szCs w:val="24"/>
        </w:rPr>
        <w:t>联合做主键，</w:t>
      </w:r>
      <w:proofErr w:type="spellStart"/>
      <w:r>
        <w:rPr>
          <w:rFonts w:asciiTheme="minorEastAsia" w:hAnsiTheme="minorEastAsia" w:cstheme="minorEastAsia" w:hint="eastAsia"/>
          <w:szCs w:val="24"/>
        </w:rPr>
        <w:t>Order_id</w:t>
      </w:r>
      <w:proofErr w:type="spellEnd"/>
      <w:r>
        <w:rPr>
          <w:rFonts w:asciiTheme="minorEastAsia" w:hAnsiTheme="minorEastAsia" w:cstheme="minorEastAsia" w:hint="eastAsia"/>
          <w:szCs w:val="24"/>
        </w:rPr>
        <w:t>设置自动递增，</w:t>
      </w:r>
      <w:proofErr w:type="spellStart"/>
      <w:r>
        <w:rPr>
          <w:rFonts w:asciiTheme="minorEastAsia" w:hAnsiTheme="minorEastAsia" w:cstheme="minorEastAsia" w:hint="eastAsia"/>
          <w:szCs w:val="24"/>
        </w:rPr>
        <w:t>User_id</w:t>
      </w:r>
      <w:proofErr w:type="spellEnd"/>
      <w:r>
        <w:rPr>
          <w:rFonts w:asciiTheme="minorEastAsia" w:hAnsiTheme="minorEastAsia" w:cstheme="minorEastAsia" w:hint="eastAsia"/>
          <w:szCs w:val="24"/>
        </w:rPr>
        <w:t>、</w:t>
      </w:r>
      <w:proofErr w:type="spellStart"/>
      <w:r>
        <w:rPr>
          <w:rFonts w:asciiTheme="minorEastAsia" w:hAnsiTheme="minorEastAsia" w:cstheme="minorEastAsia" w:hint="eastAsia"/>
          <w:szCs w:val="24"/>
        </w:rPr>
        <w:t>Book_id</w:t>
      </w:r>
      <w:proofErr w:type="spellEnd"/>
      <w:r>
        <w:rPr>
          <w:rFonts w:asciiTheme="minorEastAsia" w:hAnsiTheme="minorEastAsia" w:cstheme="minorEastAsia" w:hint="eastAsia"/>
          <w:szCs w:val="24"/>
        </w:rPr>
        <w:t>是参照顾客表和书籍表的外键，所有字段都不能为空。购买</w:t>
      </w:r>
      <w:proofErr w:type="gramStart"/>
      <w:r>
        <w:rPr>
          <w:rFonts w:asciiTheme="minorEastAsia" w:hAnsiTheme="minorEastAsia" w:cstheme="minorEastAsia" w:hint="eastAsia"/>
          <w:szCs w:val="24"/>
        </w:rPr>
        <w:t>表具体</w:t>
      </w:r>
      <w:proofErr w:type="gramEnd"/>
      <w:r>
        <w:rPr>
          <w:rFonts w:asciiTheme="minorEastAsia" w:hAnsiTheme="minorEastAsia" w:cstheme="minorEastAsia" w:hint="eastAsia"/>
          <w:szCs w:val="24"/>
        </w:rPr>
        <w:t>设计如表4.5所示。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9"/>
        <w:gridCol w:w="2099"/>
        <w:gridCol w:w="2057"/>
        <w:gridCol w:w="2057"/>
      </w:tblGrid>
      <w:tr w:rsidR="00546C4C" w14:paraId="394ABB1C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E83CE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5602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F6AA2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长度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9BED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说明</w:t>
            </w:r>
          </w:p>
        </w:tc>
      </w:tr>
      <w:tr w:rsidR="00546C4C" w14:paraId="62777F42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F8F0D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Order_id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B855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77981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12F61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单据号</w:t>
            </w:r>
          </w:p>
        </w:tc>
      </w:tr>
      <w:tr w:rsidR="00546C4C" w14:paraId="3A397C0E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D59FBF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Sumprice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202314C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float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7CE11A6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62BE511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总价</w:t>
            </w:r>
          </w:p>
        </w:tc>
      </w:tr>
      <w:tr w:rsidR="00546C4C" w14:paraId="74D3DCA3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A58EE5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Addtime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0BD585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datetime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AF3441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189216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开单时间</w:t>
            </w:r>
          </w:p>
        </w:tc>
      </w:tr>
      <w:tr w:rsidR="00546C4C" w14:paraId="3AB1BB6D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EC4401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Book_id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9DB9B5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8E2D1C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0096F7EC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书籍号</w:t>
            </w:r>
          </w:p>
        </w:tc>
      </w:tr>
      <w:tr w:rsidR="00546C4C" w14:paraId="67C30EFA" w14:textId="77777777" w:rsidTr="007D7639"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0224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253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A4077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E976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顾客号</w:t>
            </w:r>
          </w:p>
        </w:tc>
      </w:tr>
    </w:tbl>
    <w:p w14:paraId="60F145BE" w14:textId="4FEBC15B" w:rsidR="00546C4C" w:rsidRDefault="00546C4C" w:rsidP="00546C4C">
      <w:pPr>
        <w:snapToGrid w:val="0"/>
        <w:spacing w:line="300" w:lineRule="auto"/>
        <w:ind w:firstLineChars="1700" w:firstLine="340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表4.5 购买表</w:t>
      </w:r>
    </w:p>
    <w:p w14:paraId="230D874E" w14:textId="77777777" w:rsidR="00546C4C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4"/>
        </w:rPr>
        <w:t>库存表是主要表，有库存号、操作人号等7个字段。</w:t>
      </w:r>
      <w:proofErr w:type="spellStart"/>
      <w:r>
        <w:rPr>
          <w:rFonts w:asciiTheme="minorEastAsia" w:hAnsiTheme="minorEastAsia" w:cstheme="minorEastAsia" w:hint="eastAsia"/>
          <w:szCs w:val="24"/>
        </w:rPr>
        <w:t>Qty_id</w:t>
      </w:r>
      <w:proofErr w:type="spellEnd"/>
      <w:r>
        <w:rPr>
          <w:rFonts w:asciiTheme="minorEastAsia" w:hAnsiTheme="minorEastAsia" w:cstheme="minorEastAsia" w:hint="eastAsia"/>
          <w:szCs w:val="24"/>
        </w:rPr>
        <w:t>是主键，有唯一性，设置自动递增。</w:t>
      </w:r>
      <w:proofErr w:type="spellStart"/>
      <w:r>
        <w:rPr>
          <w:rFonts w:asciiTheme="minorEastAsia" w:hAnsiTheme="minorEastAsia" w:cstheme="minorEastAsia" w:hint="eastAsia"/>
          <w:szCs w:val="24"/>
        </w:rPr>
        <w:t>Admin_id</w:t>
      </w:r>
      <w:proofErr w:type="spellEnd"/>
      <w:r>
        <w:rPr>
          <w:rFonts w:asciiTheme="minorEastAsia" w:hAnsiTheme="minorEastAsia" w:cstheme="minorEastAsia" w:hint="eastAsia"/>
          <w:szCs w:val="24"/>
        </w:rPr>
        <w:t>和</w:t>
      </w:r>
      <w:proofErr w:type="spellStart"/>
      <w:r>
        <w:rPr>
          <w:rFonts w:asciiTheme="minorEastAsia" w:hAnsiTheme="minorEastAsia" w:cstheme="minorEastAsia" w:hint="eastAsia"/>
          <w:szCs w:val="24"/>
        </w:rPr>
        <w:t>Book_id</w:t>
      </w:r>
      <w:proofErr w:type="spellEnd"/>
      <w:r>
        <w:rPr>
          <w:rFonts w:asciiTheme="minorEastAsia" w:hAnsiTheme="minorEastAsia" w:cstheme="minorEastAsia" w:hint="eastAsia"/>
          <w:szCs w:val="24"/>
        </w:rPr>
        <w:t>、</w:t>
      </w:r>
      <w:proofErr w:type="spellStart"/>
      <w:r>
        <w:rPr>
          <w:rFonts w:asciiTheme="minorEastAsia" w:hAnsiTheme="minorEastAsia" w:cstheme="minorEastAsia" w:hint="eastAsia"/>
          <w:szCs w:val="24"/>
        </w:rPr>
        <w:t>Class_id</w:t>
      </w:r>
      <w:proofErr w:type="spellEnd"/>
      <w:r>
        <w:rPr>
          <w:rFonts w:asciiTheme="minorEastAsia" w:hAnsiTheme="minorEastAsia" w:cstheme="minorEastAsia" w:hint="eastAsia"/>
          <w:szCs w:val="24"/>
        </w:rPr>
        <w:t>、</w:t>
      </w:r>
      <w:proofErr w:type="spellStart"/>
      <w:r>
        <w:rPr>
          <w:rFonts w:asciiTheme="minorEastAsia" w:hAnsiTheme="minorEastAsia" w:cstheme="minorEastAsia" w:hint="eastAsia"/>
          <w:szCs w:val="24"/>
        </w:rPr>
        <w:t>Book_name</w:t>
      </w:r>
      <w:proofErr w:type="spellEnd"/>
      <w:r>
        <w:rPr>
          <w:rFonts w:asciiTheme="minorEastAsia" w:hAnsiTheme="minorEastAsia" w:cstheme="minorEastAsia" w:hint="eastAsia"/>
          <w:szCs w:val="24"/>
        </w:rPr>
        <w:t>分别是参照工作人员表和书籍表、书类表的外键，所有字段都不能为空。库存</w:t>
      </w:r>
      <w:proofErr w:type="gramStart"/>
      <w:r>
        <w:rPr>
          <w:rFonts w:asciiTheme="minorEastAsia" w:hAnsiTheme="minorEastAsia" w:cstheme="minorEastAsia" w:hint="eastAsia"/>
          <w:szCs w:val="24"/>
        </w:rPr>
        <w:t>表具体</w:t>
      </w:r>
      <w:proofErr w:type="gramEnd"/>
      <w:r>
        <w:rPr>
          <w:rFonts w:asciiTheme="minorEastAsia" w:hAnsiTheme="minorEastAsia" w:cstheme="minorEastAsia" w:hint="eastAsia"/>
          <w:szCs w:val="24"/>
        </w:rPr>
        <w:t>设计如表4.6所示。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5"/>
        <w:gridCol w:w="2097"/>
        <w:gridCol w:w="2055"/>
        <w:gridCol w:w="2055"/>
      </w:tblGrid>
      <w:tr w:rsidR="00546C4C" w14:paraId="683F5359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0C89C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EC4A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9C06D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长度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EAEA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说明</w:t>
            </w:r>
          </w:p>
        </w:tc>
      </w:tr>
      <w:tr w:rsidR="00546C4C" w14:paraId="1B87A9A3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6D61E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Qty_id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1292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5191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C018E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库存号（主键）</w:t>
            </w:r>
          </w:p>
        </w:tc>
      </w:tr>
      <w:tr w:rsidR="00546C4C" w14:paraId="5A56D113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E839EA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Admin_id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A69DDE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A72EF7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1658739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操作人号</w:t>
            </w:r>
          </w:p>
        </w:tc>
      </w:tr>
      <w:tr w:rsidR="00546C4C" w14:paraId="5CFBAE69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F9FBDB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Qty_time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E3DD9F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datetime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65DFB35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6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1EF1B6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出入库时间</w:t>
            </w:r>
          </w:p>
        </w:tc>
      </w:tr>
      <w:tr w:rsidR="00546C4C" w14:paraId="5701A29D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E5EEA7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lastRenderedPageBreak/>
              <w:t>Book_id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A563F9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39D21B3C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C6B9A0C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书号</w:t>
            </w:r>
          </w:p>
        </w:tc>
      </w:tr>
      <w:tr w:rsidR="00546C4C" w14:paraId="4ACBA437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4C83C3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Class_id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40BB32B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689598C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E1305A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书类号</w:t>
            </w:r>
          </w:p>
        </w:tc>
      </w:tr>
      <w:tr w:rsidR="00546C4C" w14:paraId="2DA599CB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167AAB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Book_name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10C4AE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FA24A6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00CFF2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书名</w:t>
            </w:r>
          </w:p>
        </w:tc>
      </w:tr>
      <w:tr w:rsidR="00546C4C" w14:paraId="71E90BF7" w14:textId="77777777" w:rsidTr="007D7639"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09C8A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Qty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47D1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F0EC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6D01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库存总量</w:t>
            </w:r>
          </w:p>
        </w:tc>
      </w:tr>
    </w:tbl>
    <w:p w14:paraId="1AF1DC0E" w14:textId="2265B300" w:rsidR="00546C4C" w:rsidRDefault="00546C4C" w:rsidP="00546C4C">
      <w:pPr>
        <w:snapToGrid w:val="0"/>
        <w:spacing w:line="300" w:lineRule="auto"/>
        <w:ind w:firstLineChars="1700" w:firstLine="340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表4.6 库存表</w:t>
      </w:r>
    </w:p>
    <w:p w14:paraId="4B93D4F6" w14:textId="77777777" w:rsidR="00546C4C" w:rsidRDefault="00546C4C" w:rsidP="00546C4C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>销售单据表是主要表，有订单号、订单详情等5个字段。</w:t>
      </w:r>
      <w:proofErr w:type="spellStart"/>
      <w:r>
        <w:rPr>
          <w:rFonts w:asciiTheme="minorEastAsia" w:hAnsiTheme="minorEastAsia" w:cstheme="minorEastAsia" w:hint="eastAsia"/>
          <w:szCs w:val="24"/>
        </w:rPr>
        <w:t>Order_id</w:t>
      </w:r>
      <w:proofErr w:type="spellEnd"/>
      <w:r>
        <w:rPr>
          <w:rFonts w:asciiTheme="minorEastAsia" w:hAnsiTheme="minorEastAsia" w:cstheme="minorEastAsia" w:hint="eastAsia"/>
          <w:szCs w:val="24"/>
        </w:rPr>
        <w:t>、</w:t>
      </w:r>
      <w:proofErr w:type="spellStart"/>
      <w:r>
        <w:rPr>
          <w:rFonts w:asciiTheme="minorEastAsia" w:hAnsiTheme="minorEastAsia" w:cstheme="minorEastAsia" w:hint="eastAsia"/>
          <w:szCs w:val="24"/>
        </w:rPr>
        <w:t>User_id</w:t>
      </w:r>
      <w:proofErr w:type="spellEnd"/>
      <w:r>
        <w:rPr>
          <w:rFonts w:asciiTheme="minorEastAsia" w:hAnsiTheme="minorEastAsia" w:cstheme="minorEastAsia" w:hint="eastAsia"/>
          <w:szCs w:val="24"/>
        </w:rPr>
        <w:t>联合做主键，</w:t>
      </w:r>
      <w:proofErr w:type="spellStart"/>
      <w:r>
        <w:rPr>
          <w:rFonts w:asciiTheme="minorEastAsia" w:hAnsiTheme="minorEastAsia" w:cstheme="minorEastAsia" w:hint="eastAsia"/>
          <w:szCs w:val="24"/>
        </w:rPr>
        <w:t>Order_id</w:t>
      </w:r>
      <w:proofErr w:type="spellEnd"/>
      <w:r>
        <w:rPr>
          <w:rFonts w:asciiTheme="minorEastAsia" w:hAnsiTheme="minorEastAsia" w:cstheme="minorEastAsia" w:hint="eastAsia"/>
          <w:szCs w:val="24"/>
        </w:rPr>
        <w:t>和</w:t>
      </w:r>
      <w:proofErr w:type="spellStart"/>
      <w:r>
        <w:rPr>
          <w:rFonts w:asciiTheme="minorEastAsia" w:hAnsiTheme="minorEastAsia" w:cstheme="minorEastAsia" w:hint="eastAsia"/>
          <w:szCs w:val="24"/>
        </w:rPr>
        <w:t>User_id</w:t>
      </w:r>
      <w:proofErr w:type="spellEnd"/>
      <w:r>
        <w:rPr>
          <w:rFonts w:asciiTheme="minorEastAsia" w:hAnsiTheme="minorEastAsia" w:cstheme="minorEastAsia" w:hint="eastAsia"/>
          <w:szCs w:val="24"/>
        </w:rPr>
        <w:t>是参照购买表和顾客表的外键，所有字段都不能为空。销售单据</w:t>
      </w:r>
      <w:proofErr w:type="gramStart"/>
      <w:r>
        <w:rPr>
          <w:rFonts w:asciiTheme="minorEastAsia" w:hAnsiTheme="minorEastAsia" w:cstheme="minorEastAsia" w:hint="eastAsia"/>
          <w:szCs w:val="24"/>
        </w:rPr>
        <w:t>表具体</w:t>
      </w:r>
      <w:proofErr w:type="gramEnd"/>
      <w:r>
        <w:rPr>
          <w:rFonts w:asciiTheme="minorEastAsia" w:hAnsiTheme="minorEastAsia" w:cstheme="minorEastAsia" w:hint="eastAsia"/>
          <w:szCs w:val="24"/>
        </w:rPr>
        <w:t>设计如表4.7所示。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26"/>
        <w:gridCol w:w="2086"/>
        <w:gridCol w:w="2054"/>
        <w:gridCol w:w="2046"/>
      </w:tblGrid>
      <w:tr w:rsidR="00546C4C" w14:paraId="03A5C51F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DACF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18A8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B134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长度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4ED09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说明</w:t>
            </w:r>
          </w:p>
        </w:tc>
      </w:tr>
      <w:tr w:rsidR="00546C4C" w14:paraId="1078AA64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7DEA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Order_id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55C7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96372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9164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订单号</w:t>
            </w:r>
          </w:p>
        </w:tc>
      </w:tr>
      <w:tr w:rsidR="00546C4C" w14:paraId="3D385EC5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002D76D4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Order_detail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6B3454D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1A7B44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29BC709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订单详情</w:t>
            </w:r>
          </w:p>
        </w:tc>
      </w:tr>
      <w:tr w:rsidR="00546C4C" w14:paraId="0E51D7C6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3698867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User_id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146AF6A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6684DDF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1245797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顾客号</w:t>
            </w:r>
          </w:p>
        </w:tc>
      </w:tr>
      <w:tr w:rsidR="00546C4C" w14:paraId="3B90D101" w14:textId="77777777" w:rsidTr="007D7639"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74CF7EF9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User_name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</w:tcPr>
          <w:p w14:paraId="57471190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5C79ABE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10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</w:tcPr>
          <w:p w14:paraId="42C5DBDF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顾客姓名</w:t>
            </w:r>
          </w:p>
        </w:tc>
      </w:tr>
      <w:tr w:rsidR="00546C4C" w14:paraId="7707FF32" w14:textId="77777777" w:rsidTr="007D7639"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AEE8C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Zhuangtai</w:t>
            </w:r>
            <w:proofErr w:type="spellEnd"/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51D3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DC72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20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2E01C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订单状态</w:t>
            </w:r>
          </w:p>
        </w:tc>
      </w:tr>
    </w:tbl>
    <w:p w14:paraId="15BD33A9" w14:textId="3290D2E7" w:rsidR="00546C4C" w:rsidRDefault="00546C4C" w:rsidP="00546C4C">
      <w:pPr>
        <w:snapToGrid w:val="0"/>
        <w:spacing w:line="300" w:lineRule="auto"/>
        <w:ind w:firstLineChars="1700" w:firstLine="340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表4.7 销售单据表</w:t>
      </w:r>
    </w:p>
    <w:p w14:paraId="6AD70D04" w14:textId="58F3F0BF" w:rsidR="00546C4C" w:rsidRDefault="00546C4C" w:rsidP="001B177A">
      <w:pPr>
        <w:snapToGrid w:val="0"/>
        <w:spacing w:line="300" w:lineRule="auto"/>
        <w:ind w:firstLineChars="200" w:firstLine="46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szCs w:val="24"/>
        </w:rPr>
        <w:t>书类表是辅助表，主要记录图书的种类，只有种类号、种类名两个属性。</w:t>
      </w:r>
      <w:proofErr w:type="spellStart"/>
      <w:r>
        <w:rPr>
          <w:rFonts w:asciiTheme="minorEastAsia" w:hAnsiTheme="minorEastAsia" w:cstheme="minorEastAsia" w:hint="eastAsia"/>
          <w:szCs w:val="24"/>
        </w:rPr>
        <w:t>Class_id</w:t>
      </w:r>
      <w:proofErr w:type="spellEnd"/>
      <w:r>
        <w:rPr>
          <w:rFonts w:asciiTheme="minorEastAsia" w:hAnsiTheme="minorEastAsia" w:cstheme="minorEastAsia" w:hint="eastAsia"/>
          <w:szCs w:val="24"/>
        </w:rPr>
        <w:t>是主键，具有唯一性，设置自动递增，所有字段都不能为空。书类</w:t>
      </w:r>
      <w:proofErr w:type="gramStart"/>
      <w:r>
        <w:rPr>
          <w:rFonts w:asciiTheme="minorEastAsia" w:hAnsiTheme="minorEastAsia" w:cstheme="minorEastAsia" w:hint="eastAsia"/>
          <w:szCs w:val="24"/>
        </w:rPr>
        <w:t>表具体</w:t>
      </w:r>
      <w:proofErr w:type="gramEnd"/>
      <w:r>
        <w:rPr>
          <w:rFonts w:asciiTheme="minorEastAsia" w:hAnsiTheme="minorEastAsia" w:cstheme="minorEastAsia" w:hint="eastAsia"/>
          <w:szCs w:val="24"/>
        </w:rPr>
        <w:t>设计如表4.8所示。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99"/>
        <w:gridCol w:w="2093"/>
        <w:gridCol w:w="2060"/>
        <w:gridCol w:w="2060"/>
      </w:tblGrid>
      <w:tr w:rsidR="00546C4C" w14:paraId="5FAA5D5F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B4AA3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字段名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B368A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8387B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长度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DB933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说明</w:t>
            </w:r>
          </w:p>
        </w:tc>
      </w:tr>
      <w:tr w:rsidR="00546C4C" w14:paraId="5A672816" w14:textId="77777777" w:rsidTr="007D7639"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CCE38D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Cs w:val="24"/>
              </w:rPr>
              <w:t>Class_id</w:t>
            </w:r>
            <w:proofErr w:type="spellEnd"/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426121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94FEB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11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C7025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书类号(主键)</w:t>
            </w:r>
          </w:p>
        </w:tc>
      </w:tr>
      <w:tr w:rsidR="00546C4C" w14:paraId="7D9F222D" w14:textId="77777777" w:rsidTr="007D7639"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9BC5E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Class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3C3CF6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varchar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FB88E7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20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FD018" w14:textId="77777777" w:rsidR="00546C4C" w:rsidRDefault="00546C4C" w:rsidP="007D7639">
            <w:pPr>
              <w:snapToGrid w:val="0"/>
              <w:spacing w:line="300" w:lineRule="auto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  <w:szCs w:val="24"/>
              </w:rPr>
              <w:t>书类名</w:t>
            </w:r>
          </w:p>
        </w:tc>
      </w:tr>
    </w:tbl>
    <w:p w14:paraId="75B9D958" w14:textId="6466C655" w:rsidR="008E2CAB" w:rsidRPr="009E6523" w:rsidRDefault="00546C4C" w:rsidP="001B177A">
      <w:pPr>
        <w:snapToGrid w:val="0"/>
        <w:spacing w:line="300" w:lineRule="auto"/>
        <w:ind w:firstLineChars="1600" w:firstLine="3200"/>
        <w:rPr>
          <w:rFonts w:eastAsiaTheme="minorEastAsia"/>
          <w:spacing w:val="0"/>
          <w:szCs w:val="24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表4.8 书类表</w:t>
      </w:r>
    </w:p>
    <w:p w14:paraId="75D3F5CF" w14:textId="2084840E" w:rsidR="008E2CAB" w:rsidRPr="009E6523" w:rsidRDefault="008E2CAB" w:rsidP="001B177A">
      <w:pPr>
        <w:pStyle w:val="2"/>
        <w:numPr>
          <w:ilvl w:val="0"/>
          <w:numId w:val="16"/>
        </w:numPr>
      </w:pPr>
      <w:r w:rsidRPr="009E6523">
        <w:t>数据</w:t>
      </w:r>
      <w:r w:rsidR="003B04ED">
        <w:rPr>
          <w:rFonts w:hint="eastAsia"/>
        </w:rPr>
        <w:t>库实现</w:t>
      </w:r>
    </w:p>
    <w:p w14:paraId="7484288B" w14:textId="322CAAE4" w:rsidR="003B04ED" w:rsidRPr="00CA1819" w:rsidRDefault="003B04ED" w:rsidP="00290255">
      <w:pPr>
        <w:pStyle w:val="3"/>
        <w:numPr>
          <w:ilvl w:val="0"/>
          <w:numId w:val="19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 w:rsidRPr="00CA1819">
        <w:rPr>
          <w:rFonts w:ascii="黑体"/>
          <w:color w:val="000000" w:themeColor="text1"/>
          <w:spacing w:val="0"/>
          <w:kern w:val="0"/>
        </w:rPr>
        <w:t>数据</w:t>
      </w:r>
      <w:r w:rsidR="001B177A">
        <w:rPr>
          <w:rFonts w:ascii="黑体" w:hint="eastAsia"/>
          <w:color w:val="000000" w:themeColor="text1"/>
          <w:spacing w:val="0"/>
          <w:kern w:val="0"/>
        </w:rPr>
        <w:t>库的</w:t>
      </w:r>
      <w:r w:rsidRPr="00CA1819">
        <w:rPr>
          <w:rFonts w:ascii="黑体"/>
          <w:color w:val="000000" w:themeColor="text1"/>
          <w:spacing w:val="0"/>
          <w:kern w:val="0"/>
        </w:rPr>
        <w:t>实现</w:t>
      </w:r>
    </w:p>
    <w:p w14:paraId="0D1446AC" w14:textId="64DF0BEE" w:rsidR="003B04ED" w:rsidRDefault="003B04ED" w:rsidP="00812738">
      <w:pPr>
        <w:spacing w:line="300" w:lineRule="auto"/>
        <w:rPr>
          <w:rFonts w:eastAsiaTheme="minorEastAsia"/>
          <w:color w:val="C00000"/>
          <w:szCs w:val="24"/>
        </w:rPr>
      </w:pPr>
      <w:r w:rsidRPr="009E6523">
        <w:rPr>
          <w:rFonts w:eastAsiaTheme="minorEastAsia"/>
          <w:color w:val="C00000"/>
          <w:szCs w:val="24"/>
        </w:rPr>
        <w:t>在</w:t>
      </w:r>
      <w:r w:rsidRPr="009E6523">
        <w:rPr>
          <w:rFonts w:eastAsiaTheme="minorEastAsia"/>
          <w:color w:val="C00000"/>
          <w:szCs w:val="24"/>
        </w:rPr>
        <w:t>MySQL</w:t>
      </w:r>
      <w:r w:rsidRPr="009E6523">
        <w:rPr>
          <w:rFonts w:eastAsiaTheme="minorEastAsia"/>
          <w:color w:val="C00000"/>
          <w:szCs w:val="24"/>
        </w:rPr>
        <w:t>中实现</w:t>
      </w:r>
      <w:r w:rsidR="001B177A">
        <w:rPr>
          <w:rFonts w:eastAsiaTheme="minorEastAsia" w:hint="eastAsia"/>
          <w:color w:val="C00000"/>
          <w:szCs w:val="24"/>
        </w:rPr>
        <w:t>数据库具体</w:t>
      </w:r>
      <w:r w:rsidRPr="009E6523">
        <w:rPr>
          <w:rFonts w:eastAsiaTheme="minorEastAsia"/>
          <w:color w:val="C00000"/>
          <w:szCs w:val="24"/>
        </w:rPr>
        <w:t>如下：</w:t>
      </w:r>
    </w:p>
    <w:p w14:paraId="6FB96933" w14:textId="25ACCF14" w:rsidR="001B177A" w:rsidRPr="009E6523" w:rsidRDefault="001B177A" w:rsidP="00812738">
      <w:pPr>
        <w:spacing w:line="300" w:lineRule="auto"/>
        <w:rPr>
          <w:rFonts w:eastAsiaTheme="minorEastAsia"/>
          <w:color w:val="C00000"/>
          <w:szCs w:val="24"/>
        </w:rPr>
      </w:pPr>
      <w:r>
        <w:rPr>
          <w:rFonts w:eastAsiaTheme="minorEastAsia" w:hint="eastAsia"/>
          <w:color w:val="C00000"/>
          <w:szCs w:val="24"/>
        </w:rPr>
        <w:t>例：（指令必须有详细的各类注释）</w:t>
      </w:r>
    </w:p>
    <w:p w14:paraId="11BF9E31" w14:textId="329673ED" w:rsidR="001B177A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00FF"/>
          <w:szCs w:val="21"/>
        </w:rPr>
      </w:pPr>
      <w:r>
        <w:rPr>
          <w:rFonts w:eastAsiaTheme="minorEastAsia" w:hint="eastAsia"/>
          <w:noProof/>
          <w:color w:val="0000FF"/>
          <w:szCs w:val="21"/>
        </w:rPr>
        <w:t>/</w:t>
      </w:r>
      <w:r>
        <w:rPr>
          <w:rFonts w:eastAsiaTheme="minorEastAsia"/>
          <w:noProof/>
          <w:color w:val="0000FF"/>
          <w:szCs w:val="21"/>
        </w:rPr>
        <w:t>*</w:t>
      </w:r>
    </w:p>
    <w:p w14:paraId="3EAC7E7C" w14:textId="37AFBE86" w:rsidR="001B177A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00FF"/>
          <w:szCs w:val="21"/>
        </w:rPr>
      </w:pPr>
      <w:r>
        <w:rPr>
          <w:rFonts w:eastAsiaTheme="minorEastAsia"/>
          <w:noProof/>
          <w:color w:val="0000FF"/>
          <w:szCs w:val="21"/>
        </w:rPr>
        <w:t>………..</w:t>
      </w:r>
    </w:p>
    <w:p w14:paraId="14541C7E" w14:textId="16FF15F6" w:rsidR="001B177A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00FF"/>
          <w:szCs w:val="21"/>
        </w:rPr>
      </w:pPr>
      <w:r>
        <w:rPr>
          <w:rFonts w:eastAsiaTheme="minorEastAsia" w:hint="eastAsia"/>
          <w:noProof/>
          <w:color w:val="0000FF"/>
          <w:szCs w:val="21"/>
        </w:rPr>
        <w:t>*</w:t>
      </w:r>
      <w:r>
        <w:rPr>
          <w:rFonts w:eastAsiaTheme="minorEastAsia"/>
          <w:noProof/>
          <w:color w:val="0000FF"/>
          <w:szCs w:val="21"/>
        </w:rPr>
        <w:t>/</w:t>
      </w:r>
    </w:p>
    <w:p w14:paraId="781F39B4" w14:textId="478D45E8" w:rsidR="003B04ED" w:rsidRDefault="003B04ED" w:rsidP="001B177A">
      <w:pPr>
        <w:autoSpaceDE w:val="0"/>
        <w:autoSpaceDN w:val="0"/>
        <w:adjustRightInd w:val="0"/>
        <w:spacing w:line="300" w:lineRule="auto"/>
      </w:pPr>
      <w:r w:rsidRPr="009E6523">
        <w:rPr>
          <w:rFonts w:eastAsiaTheme="minorEastAsia"/>
          <w:noProof/>
          <w:color w:val="0000FF"/>
          <w:szCs w:val="21"/>
        </w:rPr>
        <w:t>CREATE</w:t>
      </w:r>
      <w:r w:rsidRPr="009E6523">
        <w:rPr>
          <w:rFonts w:eastAsiaTheme="minorEastAsia"/>
          <w:noProof/>
          <w:szCs w:val="21"/>
        </w:rPr>
        <w:t xml:space="preserve"> </w:t>
      </w:r>
      <w:r w:rsidRPr="009E6523">
        <w:rPr>
          <w:rFonts w:eastAsiaTheme="minorEastAsia"/>
          <w:noProof/>
          <w:color w:val="0000FF"/>
          <w:szCs w:val="21"/>
        </w:rPr>
        <w:t>DATABASE</w:t>
      </w:r>
      <w:r w:rsidRPr="009E6523">
        <w:rPr>
          <w:rFonts w:eastAsiaTheme="minorEastAsia"/>
          <w:noProof/>
          <w:szCs w:val="21"/>
        </w:rPr>
        <w:t xml:space="preserve"> </w:t>
      </w:r>
      <w:r w:rsidRPr="009E6523">
        <w:rPr>
          <w:rFonts w:eastAsiaTheme="minorEastAsia"/>
          <w:noProof/>
          <w:color w:val="008080"/>
          <w:szCs w:val="21"/>
        </w:rPr>
        <w:t>YGGL;</w:t>
      </w:r>
      <w:r w:rsidR="001B177A">
        <w:t xml:space="preserve"> </w:t>
      </w:r>
    </w:p>
    <w:p w14:paraId="037C73B5" w14:textId="6B125064" w:rsidR="001B177A" w:rsidRPr="00CA1819" w:rsidRDefault="001B177A" w:rsidP="00290255">
      <w:pPr>
        <w:pStyle w:val="3"/>
        <w:numPr>
          <w:ilvl w:val="0"/>
          <w:numId w:val="19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>
        <w:rPr>
          <w:rFonts w:ascii="黑体" w:hint="eastAsia"/>
          <w:color w:val="000000" w:themeColor="text1"/>
          <w:spacing w:val="0"/>
          <w:kern w:val="0"/>
        </w:rPr>
        <w:t>各</w:t>
      </w:r>
      <w:r w:rsidRPr="00CA1819">
        <w:rPr>
          <w:rFonts w:ascii="黑体"/>
          <w:color w:val="000000" w:themeColor="text1"/>
          <w:spacing w:val="0"/>
          <w:kern w:val="0"/>
        </w:rPr>
        <w:t>数据表</w:t>
      </w:r>
      <w:r>
        <w:rPr>
          <w:rFonts w:ascii="黑体" w:hint="eastAsia"/>
          <w:color w:val="000000" w:themeColor="text1"/>
          <w:spacing w:val="0"/>
          <w:kern w:val="0"/>
        </w:rPr>
        <w:t>的</w:t>
      </w:r>
      <w:r w:rsidRPr="00CA1819">
        <w:rPr>
          <w:rFonts w:ascii="黑体"/>
          <w:color w:val="000000" w:themeColor="text1"/>
          <w:spacing w:val="0"/>
          <w:kern w:val="0"/>
        </w:rPr>
        <w:t>实现</w:t>
      </w:r>
    </w:p>
    <w:p w14:paraId="34885DE3" w14:textId="411EB260" w:rsidR="001B177A" w:rsidRDefault="001B177A" w:rsidP="001B177A">
      <w:pPr>
        <w:spacing w:line="300" w:lineRule="auto"/>
        <w:rPr>
          <w:rFonts w:eastAsiaTheme="minorEastAsia"/>
          <w:color w:val="C00000"/>
          <w:szCs w:val="24"/>
        </w:rPr>
      </w:pPr>
      <w:r w:rsidRPr="009E6523">
        <w:rPr>
          <w:rFonts w:eastAsiaTheme="minorEastAsia"/>
          <w:color w:val="C00000"/>
          <w:szCs w:val="24"/>
        </w:rPr>
        <w:t>在</w:t>
      </w:r>
      <w:r w:rsidRPr="009E6523">
        <w:rPr>
          <w:rFonts w:eastAsiaTheme="minorEastAsia"/>
          <w:color w:val="C00000"/>
          <w:szCs w:val="24"/>
        </w:rPr>
        <w:t>MySQL</w:t>
      </w:r>
      <w:r w:rsidRPr="009E6523">
        <w:rPr>
          <w:rFonts w:eastAsiaTheme="minorEastAsia"/>
          <w:color w:val="C00000"/>
          <w:szCs w:val="24"/>
        </w:rPr>
        <w:t>中实现各数据表</w:t>
      </w:r>
      <w:r>
        <w:rPr>
          <w:rFonts w:eastAsiaTheme="minorEastAsia" w:hint="eastAsia"/>
          <w:color w:val="C00000"/>
          <w:szCs w:val="24"/>
        </w:rPr>
        <w:t>具体</w:t>
      </w:r>
      <w:r w:rsidRPr="009E6523">
        <w:rPr>
          <w:rFonts w:eastAsiaTheme="minorEastAsia"/>
          <w:color w:val="C00000"/>
          <w:szCs w:val="24"/>
        </w:rPr>
        <w:t>如下：</w:t>
      </w:r>
    </w:p>
    <w:p w14:paraId="6E869565" w14:textId="77777777" w:rsidR="001B177A" w:rsidRPr="009E6523" w:rsidRDefault="001B177A" w:rsidP="001B177A">
      <w:pPr>
        <w:spacing w:line="300" w:lineRule="auto"/>
        <w:rPr>
          <w:rFonts w:eastAsiaTheme="minorEastAsia"/>
          <w:color w:val="C00000"/>
          <w:szCs w:val="24"/>
        </w:rPr>
      </w:pPr>
      <w:r>
        <w:rPr>
          <w:rFonts w:eastAsiaTheme="minorEastAsia" w:hint="eastAsia"/>
          <w:color w:val="C00000"/>
          <w:szCs w:val="24"/>
        </w:rPr>
        <w:lastRenderedPageBreak/>
        <w:t>例：（指令必须有详细的各类注释）</w:t>
      </w:r>
    </w:p>
    <w:p w14:paraId="3C1E2BEB" w14:textId="513558F6" w:rsidR="001B177A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8080"/>
          <w:szCs w:val="21"/>
        </w:rPr>
      </w:pPr>
      <w:r>
        <w:rPr>
          <w:rFonts w:eastAsiaTheme="minorEastAsia" w:hint="eastAsia"/>
          <w:noProof/>
          <w:color w:val="0000FF"/>
          <w:szCs w:val="21"/>
        </w:rPr>
        <w:t>USE</w:t>
      </w:r>
      <w:r w:rsidRPr="009E6523">
        <w:rPr>
          <w:rFonts w:eastAsiaTheme="minorEastAsia"/>
          <w:noProof/>
          <w:szCs w:val="21"/>
        </w:rPr>
        <w:t xml:space="preserve"> </w:t>
      </w:r>
      <w:r w:rsidRPr="009E6523">
        <w:rPr>
          <w:rFonts w:eastAsiaTheme="minorEastAsia"/>
          <w:noProof/>
          <w:color w:val="008080"/>
          <w:szCs w:val="21"/>
        </w:rPr>
        <w:t>YGGL;</w:t>
      </w:r>
    </w:p>
    <w:p w14:paraId="6522E872" w14:textId="0EB4DD91" w:rsidR="001B177A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8080"/>
          <w:szCs w:val="21"/>
        </w:rPr>
      </w:pPr>
      <w:r>
        <w:rPr>
          <w:rFonts w:eastAsiaTheme="minorEastAsia" w:hint="eastAsia"/>
          <w:noProof/>
          <w:color w:val="008080"/>
          <w:szCs w:val="21"/>
        </w:rPr>
        <w:t>/</w:t>
      </w:r>
      <w:r>
        <w:rPr>
          <w:rFonts w:eastAsiaTheme="minorEastAsia"/>
          <w:noProof/>
          <w:color w:val="008080"/>
          <w:szCs w:val="21"/>
        </w:rPr>
        <w:t>*</w:t>
      </w:r>
    </w:p>
    <w:p w14:paraId="074A1968" w14:textId="4A97D2F9" w:rsidR="001B177A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8080"/>
          <w:szCs w:val="21"/>
        </w:rPr>
      </w:pPr>
      <w:r>
        <w:rPr>
          <w:rFonts w:eastAsiaTheme="minorEastAsia"/>
          <w:noProof/>
          <w:color w:val="008080"/>
          <w:szCs w:val="21"/>
        </w:rPr>
        <w:t>…………..</w:t>
      </w:r>
    </w:p>
    <w:p w14:paraId="42EB235E" w14:textId="36077145" w:rsidR="001B177A" w:rsidRPr="009E6523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8080"/>
          <w:szCs w:val="21"/>
        </w:rPr>
      </w:pPr>
      <w:r>
        <w:rPr>
          <w:rFonts w:eastAsiaTheme="minorEastAsia" w:hint="eastAsia"/>
          <w:noProof/>
          <w:color w:val="008080"/>
          <w:szCs w:val="21"/>
        </w:rPr>
        <w:t>*</w:t>
      </w:r>
      <w:r>
        <w:rPr>
          <w:rFonts w:eastAsiaTheme="minorEastAsia"/>
          <w:noProof/>
          <w:color w:val="008080"/>
          <w:szCs w:val="21"/>
        </w:rPr>
        <w:t>/</w:t>
      </w:r>
    </w:p>
    <w:p w14:paraId="2A916F89" w14:textId="77777777" w:rsidR="001B177A" w:rsidRPr="009E6523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8080"/>
          <w:szCs w:val="21"/>
        </w:rPr>
      </w:pPr>
      <w:r w:rsidRPr="009E6523">
        <w:rPr>
          <w:rFonts w:eastAsiaTheme="minorEastAsia"/>
          <w:noProof/>
          <w:color w:val="0000FF"/>
          <w:szCs w:val="21"/>
        </w:rPr>
        <w:t>CREATE</w:t>
      </w:r>
      <w:r w:rsidRPr="009E6523">
        <w:rPr>
          <w:rFonts w:eastAsiaTheme="minorEastAsia"/>
          <w:noProof/>
          <w:szCs w:val="21"/>
        </w:rPr>
        <w:t xml:space="preserve"> </w:t>
      </w:r>
      <w:r w:rsidRPr="009E6523">
        <w:rPr>
          <w:rFonts w:eastAsiaTheme="minorEastAsia"/>
          <w:noProof/>
          <w:color w:val="0000FF"/>
          <w:szCs w:val="21"/>
        </w:rPr>
        <w:t>TABLE</w:t>
      </w:r>
      <w:r w:rsidRPr="009E6523">
        <w:rPr>
          <w:rFonts w:eastAsiaTheme="minorEastAsia"/>
          <w:noProof/>
          <w:szCs w:val="21"/>
        </w:rPr>
        <w:t xml:space="preserve"> </w:t>
      </w:r>
      <w:r w:rsidRPr="009E6523">
        <w:rPr>
          <w:rFonts w:eastAsiaTheme="minorEastAsia"/>
          <w:noProof/>
          <w:color w:val="008080"/>
          <w:szCs w:val="21"/>
        </w:rPr>
        <w:t>departments(</w:t>
      </w:r>
    </w:p>
    <w:p w14:paraId="2870A03B" w14:textId="77777777" w:rsidR="001B177A" w:rsidRPr="009E6523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00FF"/>
          <w:szCs w:val="21"/>
        </w:rPr>
      </w:pPr>
      <w:r w:rsidRPr="009E6523">
        <w:rPr>
          <w:rFonts w:eastAsiaTheme="minorEastAsia"/>
          <w:noProof/>
          <w:color w:val="0000FF"/>
          <w:szCs w:val="21"/>
        </w:rPr>
        <w:t>……</w:t>
      </w:r>
    </w:p>
    <w:p w14:paraId="03BFB986" w14:textId="77777777" w:rsidR="001B177A" w:rsidRPr="009E6523" w:rsidRDefault="001B177A" w:rsidP="001B177A">
      <w:pPr>
        <w:autoSpaceDE w:val="0"/>
        <w:autoSpaceDN w:val="0"/>
        <w:adjustRightInd w:val="0"/>
        <w:spacing w:line="300" w:lineRule="auto"/>
        <w:rPr>
          <w:rFonts w:eastAsiaTheme="minorEastAsia"/>
          <w:noProof/>
          <w:color w:val="0000FF"/>
          <w:szCs w:val="21"/>
        </w:rPr>
      </w:pPr>
      <w:r w:rsidRPr="009E6523">
        <w:rPr>
          <w:rFonts w:eastAsiaTheme="minorEastAsia"/>
          <w:noProof/>
          <w:color w:val="0000FF"/>
          <w:szCs w:val="21"/>
        </w:rPr>
        <w:t>)</w:t>
      </w:r>
      <w:r>
        <w:rPr>
          <w:rFonts w:eastAsiaTheme="minorEastAsia" w:hint="eastAsia"/>
          <w:noProof/>
          <w:color w:val="0000FF"/>
          <w:szCs w:val="21"/>
        </w:rPr>
        <w:t>ENGINE=InnoDB DEFAULT CHARSET=UTF8</w:t>
      </w:r>
      <w:r w:rsidRPr="009E6523">
        <w:rPr>
          <w:rFonts w:eastAsiaTheme="minorEastAsia"/>
          <w:noProof/>
          <w:color w:val="0000FF"/>
          <w:szCs w:val="21"/>
        </w:rPr>
        <w:t>;</w:t>
      </w:r>
    </w:p>
    <w:p w14:paraId="2CDF0981" w14:textId="311FCE33" w:rsidR="001B177A" w:rsidRDefault="001B177A" w:rsidP="00812738">
      <w:pPr>
        <w:spacing w:line="300" w:lineRule="auto"/>
      </w:pPr>
      <w:r>
        <w:rPr>
          <w:rFonts w:hint="eastAsia"/>
        </w:rPr>
        <w:t>……</w:t>
      </w:r>
    </w:p>
    <w:p w14:paraId="77308047" w14:textId="77777777" w:rsidR="00290255" w:rsidRPr="00CA1819" w:rsidRDefault="00290255" w:rsidP="00290255">
      <w:pPr>
        <w:pStyle w:val="3"/>
        <w:numPr>
          <w:ilvl w:val="0"/>
          <w:numId w:val="19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 w:rsidRPr="00CA1819">
        <w:rPr>
          <w:rFonts w:ascii="黑体" w:hint="eastAsia"/>
          <w:color w:val="000000" w:themeColor="text1"/>
          <w:spacing w:val="0"/>
          <w:kern w:val="0"/>
        </w:rPr>
        <w:t>建立视图</w:t>
      </w:r>
    </w:p>
    <w:p w14:paraId="1E493D49" w14:textId="77777777" w:rsidR="00B24171" w:rsidRDefault="00290255" w:rsidP="00B24171">
      <w:pPr>
        <w:tabs>
          <w:tab w:val="left" w:pos="377"/>
        </w:tabs>
        <w:snapToGrid w:val="0"/>
        <w:spacing w:line="400" w:lineRule="exact"/>
        <w:ind w:firstLineChars="200" w:firstLine="480"/>
        <w:rPr>
          <w:rFonts w:eastAsiaTheme="minorEastAsia"/>
          <w:spacing w:val="0"/>
          <w:szCs w:val="24"/>
        </w:rPr>
      </w:pPr>
      <w:bookmarkStart w:id="7" w:name="_Hlk153349898"/>
      <w:r>
        <w:rPr>
          <w:rFonts w:eastAsiaTheme="minorEastAsia" w:hint="eastAsia"/>
          <w:spacing w:val="0"/>
          <w:szCs w:val="24"/>
        </w:rPr>
        <w:t>小组根据业务需求自行设计视图若干，并将语句</w:t>
      </w:r>
      <w:r w:rsidR="00AC21CC">
        <w:rPr>
          <w:rFonts w:eastAsiaTheme="minorEastAsia" w:hint="eastAsia"/>
          <w:spacing w:val="0"/>
          <w:szCs w:val="24"/>
        </w:rPr>
        <w:t>及注释</w:t>
      </w:r>
      <w:r>
        <w:rPr>
          <w:rFonts w:eastAsiaTheme="minorEastAsia" w:hint="eastAsia"/>
          <w:spacing w:val="0"/>
          <w:szCs w:val="24"/>
        </w:rPr>
        <w:t>写在下方。</w:t>
      </w:r>
      <w:bookmarkEnd w:id="7"/>
    </w:p>
    <w:p w14:paraId="7AC0E7E4" w14:textId="77777777" w:rsidR="00B24171" w:rsidRDefault="00B24171" w:rsidP="00B24171">
      <w:pPr>
        <w:pStyle w:val="3"/>
        <w:numPr>
          <w:ilvl w:val="0"/>
          <w:numId w:val="19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 w:rsidRPr="00CA1819">
        <w:rPr>
          <w:rFonts w:ascii="黑体" w:hint="eastAsia"/>
          <w:color w:val="000000" w:themeColor="text1"/>
          <w:spacing w:val="0"/>
          <w:kern w:val="0"/>
        </w:rPr>
        <w:t>建立索引</w:t>
      </w:r>
    </w:p>
    <w:p w14:paraId="5988805E" w14:textId="77777777" w:rsidR="00B24171" w:rsidRDefault="00B24171" w:rsidP="00B24171">
      <w:pPr>
        <w:tabs>
          <w:tab w:val="left" w:pos="377"/>
        </w:tabs>
        <w:snapToGrid w:val="0"/>
        <w:spacing w:line="400" w:lineRule="exact"/>
        <w:ind w:firstLineChars="200" w:firstLine="460"/>
        <w:rPr>
          <w:rFonts w:eastAsiaTheme="minorEastAsia"/>
          <w:spacing w:val="0"/>
          <w:szCs w:val="24"/>
        </w:rPr>
      </w:pPr>
      <w:r w:rsidRPr="00290255">
        <w:rPr>
          <w:rFonts w:hint="eastAsia"/>
        </w:rPr>
        <w:t>小组根据业务需求自行设计</w:t>
      </w:r>
      <w:r>
        <w:rPr>
          <w:rFonts w:hint="eastAsia"/>
        </w:rPr>
        <w:t>索引</w:t>
      </w:r>
      <w:r w:rsidRPr="00290255">
        <w:rPr>
          <w:rFonts w:hint="eastAsia"/>
        </w:rPr>
        <w:t>若干，并将语句</w:t>
      </w:r>
      <w:r>
        <w:rPr>
          <w:rFonts w:hint="eastAsia"/>
        </w:rPr>
        <w:t>及注释</w:t>
      </w:r>
      <w:r w:rsidRPr="00290255">
        <w:rPr>
          <w:rFonts w:hint="eastAsia"/>
        </w:rPr>
        <w:t>写在下方。</w:t>
      </w:r>
    </w:p>
    <w:p w14:paraId="64B189E9" w14:textId="0767E26C" w:rsidR="00B24171" w:rsidRDefault="00B24171" w:rsidP="00B24171">
      <w:pPr>
        <w:pStyle w:val="3"/>
        <w:numPr>
          <w:ilvl w:val="0"/>
          <w:numId w:val="19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>
        <w:rPr>
          <w:rFonts w:ascii="黑体" w:hint="eastAsia"/>
          <w:color w:val="000000" w:themeColor="text1"/>
          <w:spacing w:val="0"/>
          <w:kern w:val="0"/>
        </w:rPr>
        <w:t>存储过程和触发器</w:t>
      </w:r>
    </w:p>
    <w:p w14:paraId="6EC161AF" w14:textId="1C1CF9D4" w:rsidR="00B24171" w:rsidRDefault="00B24171" w:rsidP="00B24171">
      <w:pPr>
        <w:tabs>
          <w:tab w:val="left" w:pos="377"/>
        </w:tabs>
        <w:snapToGrid w:val="0"/>
        <w:spacing w:line="400" w:lineRule="exact"/>
        <w:ind w:firstLineChars="200" w:firstLine="460"/>
        <w:rPr>
          <w:rFonts w:eastAsiaTheme="minorEastAsia"/>
          <w:spacing w:val="0"/>
          <w:szCs w:val="24"/>
        </w:rPr>
      </w:pPr>
      <w:r w:rsidRPr="00290255">
        <w:rPr>
          <w:rFonts w:hint="eastAsia"/>
        </w:rPr>
        <w:t>小组根据业务需求自行设计</w:t>
      </w:r>
      <w:r>
        <w:rPr>
          <w:rFonts w:hint="eastAsia"/>
        </w:rPr>
        <w:t>需要用到的存储过程和触发器</w:t>
      </w:r>
      <w:r w:rsidRPr="00290255">
        <w:rPr>
          <w:rFonts w:hint="eastAsia"/>
        </w:rPr>
        <w:t>，并将</w:t>
      </w:r>
      <w:r>
        <w:rPr>
          <w:rFonts w:hint="eastAsia"/>
        </w:rPr>
        <w:t>实现过程、</w:t>
      </w:r>
      <w:r w:rsidRPr="00290255">
        <w:rPr>
          <w:rFonts w:hint="eastAsia"/>
        </w:rPr>
        <w:t>语句</w:t>
      </w:r>
      <w:r>
        <w:rPr>
          <w:rFonts w:hint="eastAsia"/>
        </w:rPr>
        <w:t>及注释</w:t>
      </w:r>
      <w:r w:rsidRPr="00290255">
        <w:rPr>
          <w:rFonts w:hint="eastAsia"/>
        </w:rPr>
        <w:t>写在下方。</w:t>
      </w:r>
    </w:p>
    <w:p w14:paraId="0BCD79B4" w14:textId="31052F07" w:rsidR="00B24171" w:rsidRDefault="00B24171" w:rsidP="00B24171">
      <w:pPr>
        <w:pStyle w:val="3"/>
        <w:numPr>
          <w:ilvl w:val="0"/>
          <w:numId w:val="19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>
        <w:rPr>
          <w:rFonts w:ascii="黑体" w:hint="eastAsia"/>
          <w:color w:val="000000" w:themeColor="text1"/>
          <w:spacing w:val="0"/>
          <w:kern w:val="0"/>
        </w:rPr>
        <w:t>数据库用户管理和事务</w:t>
      </w:r>
    </w:p>
    <w:p w14:paraId="00206E34" w14:textId="237A348B" w:rsidR="00290255" w:rsidRDefault="00B24171" w:rsidP="00B24171">
      <w:pPr>
        <w:tabs>
          <w:tab w:val="left" w:pos="377"/>
        </w:tabs>
        <w:snapToGrid w:val="0"/>
        <w:spacing w:line="400" w:lineRule="exact"/>
        <w:ind w:firstLineChars="200" w:firstLine="460"/>
      </w:pPr>
      <w:r w:rsidRPr="00290255">
        <w:rPr>
          <w:rFonts w:hint="eastAsia"/>
        </w:rPr>
        <w:t>小组根据业务需求自行设计</w:t>
      </w:r>
      <w:r>
        <w:rPr>
          <w:rFonts w:hint="eastAsia"/>
        </w:rPr>
        <w:t>数据库的用户及管理权限</w:t>
      </w:r>
      <w:r w:rsidRPr="00290255">
        <w:rPr>
          <w:rFonts w:hint="eastAsia"/>
        </w:rPr>
        <w:t>，</w:t>
      </w:r>
      <w:r>
        <w:rPr>
          <w:rFonts w:hint="eastAsia"/>
        </w:rPr>
        <w:t>以及所需事务，</w:t>
      </w:r>
      <w:r w:rsidRPr="00290255">
        <w:rPr>
          <w:rFonts w:hint="eastAsia"/>
        </w:rPr>
        <w:t>并将</w:t>
      </w:r>
      <w:r>
        <w:rPr>
          <w:rFonts w:hint="eastAsia"/>
        </w:rPr>
        <w:t>实现过程、</w:t>
      </w:r>
      <w:r w:rsidRPr="00290255">
        <w:rPr>
          <w:rFonts w:hint="eastAsia"/>
        </w:rPr>
        <w:t>语句</w:t>
      </w:r>
      <w:r>
        <w:rPr>
          <w:rFonts w:hint="eastAsia"/>
        </w:rPr>
        <w:t>及注释</w:t>
      </w:r>
      <w:r w:rsidRPr="00290255">
        <w:rPr>
          <w:rFonts w:hint="eastAsia"/>
        </w:rPr>
        <w:t>写在下方。</w:t>
      </w:r>
    </w:p>
    <w:p w14:paraId="60AD65F8" w14:textId="548DE43E" w:rsidR="001B177A" w:rsidRPr="009E6523" w:rsidRDefault="001B177A" w:rsidP="001B177A">
      <w:pPr>
        <w:pStyle w:val="2"/>
        <w:numPr>
          <w:ilvl w:val="0"/>
          <w:numId w:val="16"/>
        </w:numPr>
      </w:pPr>
      <w:r>
        <w:rPr>
          <w:rFonts w:hint="eastAsia"/>
        </w:rPr>
        <w:t>业务功能的实现</w:t>
      </w:r>
    </w:p>
    <w:p w14:paraId="7A909754" w14:textId="264FC4F9" w:rsidR="00290255" w:rsidRDefault="00290255" w:rsidP="00290255">
      <w:r>
        <w:rPr>
          <w:rFonts w:hint="eastAsia"/>
        </w:rPr>
        <w:t>依据报告的第一、二部分实现具体的业务功能</w:t>
      </w:r>
      <w:r w:rsidR="00B24171">
        <w:rPr>
          <w:rFonts w:hint="eastAsia"/>
        </w:rPr>
        <w:t>（可根据前序课程自主选择【</w:t>
      </w:r>
      <w:r w:rsidR="00B24171">
        <w:rPr>
          <w:rFonts w:hint="eastAsia"/>
        </w:rPr>
        <w:t>C</w:t>
      </w:r>
      <w:r w:rsidR="00B24171">
        <w:t>/</w:t>
      </w:r>
      <w:r w:rsidR="00B24171">
        <w:rPr>
          <w:rFonts w:hint="eastAsia"/>
        </w:rPr>
        <w:t>Java/</w:t>
      </w:r>
      <w:r w:rsidR="00B24171">
        <w:rPr>
          <w:rFonts w:hint="eastAsia"/>
        </w:rPr>
        <w:t>可视化</w:t>
      </w:r>
      <w:r w:rsidR="00B24171">
        <w:rPr>
          <w:rFonts w:hint="eastAsia"/>
        </w:rPr>
        <w:t>/</w:t>
      </w:r>
      <w:r w:rsidR="00B24171">
        <w:rPr>
          <w:rFonts w:hint="eastAsia"/>
        </w:rPr>
        <w:t>网页】实现交换界面）</w:t>
      </w:r>
      <w:r>
        <w:rPr>
          <w:rFonts w:hint="eastAsia"/>
        </w:rPr>
        <w:t>：</w:t>
      </w:r>
    </w:p>
    <w:p w14:paraId="528D03AB" w14:textId="0CF3D7C4" w:rsidR="00290255" w:rsidRPr="00290255" w:rsidRDefault="00290255" w:rsidP="00290255">
      <w:r>
        <w:rPr>
          <w:rFonts w:hint="eastAsia"/>
        </w:rPr>
        <w:t>例：</w:t>
      </w:r>
    </w:p>
    <w:p w14:paraId="5F89F551" w14:textId="1950359F" w:rsidR="008E2CAB" w:rsidRPr="00CA1819" w:rsidRDefault="00290255" w:rsidP="00290255">
      <w:pPr>
        <w:pStyle w:val="3"/>
        <w:numPr>
          <w:ilvl w:val="0"/>
          <w:numId w:val="21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>
        <w:rPr>
          <w:rFonts w:ascii="黑体" w:hint="eastAsia"/>
          <w:color w:val="000000" w:themeColor="text1"/>
          <w:spacing w:val="0"/>
          <w:kern w:val="0"/>
        </w:rPr>
        <w:t>商品添加功能：</w:t>
      </w:r>
    </w:p>
    <w:p w14:paraId="4A950CA7" w14:textId="4C300F65" w:rsidR="008E2CAB" w:rsidRDefault="00290255" w:rsidP="00812738">
      <w:pPr>
        <w:tabs>
          <w:tab w:val="left" w:pos="377"/>
        </w:tabs>
        <w:snapToGrid w:val="0"/>
        <w:spacing w:line="300" w:lineRule="auto"/>
        <w:ind w:firstLineChars="200" w:firstLine="460"/>
        <w:rPr>
          <w:rFonts w:eastAsiaTheme="minorEastAsia"/>
          <w:color w:val="C00000"/>
          <w:szCs w:val="24"/>
        </w:rPr>
      </w:pPr>
      <w:r>
        <w:rPr>
          <w:rFonts w:eastAsiaTheme="minorEastAsia" w:hint="eastAsia"/>
          <w:color w:val="C00000"/>
          <w:szCs w:val="24"/>
        </w:rPr>
        <w:t>业务功能描述</w:t>
      </w:r>
      <w:r>
        <w:rPr>
          <w:rFonts w:eastAsiaTheme="minorEastAsia"/>
          <w:color w:val="C00000"/>
          <w:szCs w:val="24"/>
        </w:rPr>
        <w:t>……</w:t>
      </w:r>
    </w:p>
    <w:p w14:paraId="1CB2F85B" w14:textId="3FA42F40" w:rsidR="00290255" w:rsidRDefault="00290255" w:rsidP="00812738">
      <w:pPr>
        <w:tabs>
          <w:tab w:val="left" w:pos="377"/>
        </w:tabs>
        <w:snapToGrid w:val="0"/>
        <w:spacing w:line="300" w:lineRule="auto"/>
        <w:ind w:firstLineChars="200" w:firstLine="460"/>
        <w:rPr>
          <w:rFonts w:eastAsiaTheme="minorEastAsia"/>
          <w:color w:val="C00000"/>
          <w:szCs w:val="24"/>
        </w:rPr>
      </w:pPr>
      <w:r>
        <w:rPr>
          <w:rFonts w:eastAsiaTheme="minorEastAsia" w:hint="eastAsia"/>
          <w:color w:val="C00000"/>
          <w:szCs w:val="24"/>
        </w:rPr>
        <w:t>交互页面截图</w:t>
      </w:r>
    </w:p>
    <w:p w14:paraId="79961258" w14:textId="2A5D519B" w:rsidR="001B177A" w:rsidRPr="009E6523" w:rsidRDefault="00290255" w:rsidP="00812738">
      <w:pPr>
        <w:tabs>
          <w:tab w:val="left" w:pos="377"/>
        </w:tabs>
        <w:snapToGrid w:val="0"/>
        <w:spacing w:line="300" w:lineRule="auto"/>
        <w:ind w:firstLineChars="200" w:firstLine="460"/>
        <w:rPr>
          <w:rFonts w:eastAsiaTheme="minorEastAsia"/>
          <w:color w:val="C00000"/>
          <w:szCs w:val="24"/>
        </w:rPr>
      </w:pPr>
      <w:r>
        <w:rPr>
          <w:rFonts w:eastAsiaTheme="minorEastAsia" w:hint="eastAsia"/>
          <w:color w:val="C00000"/>
          <w:szCs w:val="24"/>
        </w:rPr>
        <w:t>使用到的具体</w:t>
      </w:r>
      <w:r>
        <w:rPr>
          <w:rFonts w:eastAsiaTheme="minorEastAsia" w:hint="eastAsia"/>
          <w:color w:val="C00000"/>
          <w:szCs w:val="24"/>
        </w:rPr>
        <w:t>SQL</w:t>
      </w:r>
      <w:r>
        <w:rPr>
          <w:rFonts w:eastAsiaTheme="minorEastAsia" w:hint="eastAsia"/>
          <w:color w:val="C00000"/>
          <w:szCs w:val="24"/>
        </w:rPr>
        <w:t>指令及注释说明：</w:t>
      </w:r>
    </w:p>
    <w:p w14:paraId="53132F8B" w14:textId="36848A78" w:rsidR="008E2CAB" w:rsidRPr="009E6523" w:rsidRDefault="008E2CAB" w:rsidP="00812738">
      <w:pPr>
        <w:autoSpaceDE w:val="0"/>
        <w:autoSpaceDN w:val="0"/>
        <w:adjustRightInd w:val="0"/>
        <w:spacing w:line="300" w:lineRule="auto"/>
        <w:ind w:firstLineChars="200" w:firstLine="460"/>
        <w:rPr>
          <w:rFonts w:eastAsiaTheme="minorEastAsia"/>
          <w:noProof/>
          <w:color w:val="008080"/>
          <w:szCs w:val="21"/>
        </w:rPr>
      </w:pPr>
      <w:r w:rsidRPr="009E6523">
        <w:rPr>
          <w:rFonts w:eastAsiaTheme="minorEastAsia"/>
          <w:noProof/>
          <w:color w:val="0000FF"/>
          <w:szCs w:val="21"/>
        </w:rPr>
        <w:t xml:space="preserve">INSERT INTO </w:t>
      </w:r>
      <w:r w:rsidR="00661197" w:rsidRPr="009E6523">
        <w:rPr>
          <w:rFonts w:eastAsiaTheme="minorEastAsia"/>
          <w:noProof/>
          <w:color w:val="008080"/>
          <w:szCs w:val="21"/>
        </w:rPr>
        <w:t>departments</w:t>
      </w:r>
      <w:r w:rsidRPr="009E6523">
        <w:rPr>
          <w:rFonts w:eastAsiaTheme="minorEastAsia"/>
          <w:noProof/>
          <w:color w:val="008080"/>
          <w:szCs w:val="21"/>
        </w:rPr>
        <w:t xml:space="preserve"> </w:t>
      </w:r>
      <w:r w:rsidRPr="009E6523">
        <w:rPr>
          <w:rFonts w:eastAsiaTheme="minorEastAsia"/>
          <w:noProof/>
          <w:color w:val="0000FF"/>
          <w:szCs w:val="21"/>
        </w:rPr>
        <w:t>VALUES(</w:t>
      </w:r>
      <w:r w:rsidR="00811A5E">
        <w:rPr>
          <w:rFonts w:eastAsiaTheme="minorEastAsia" w:hint="eastAsia"/>
          <w:noProof/>
          <w:color w:val="0000FF"/>
          <w:szCs w:val="21"/>
        </w:rPr>
        <w:t>……</w:t>
      </w:r>
      <w:r w:rsidRPr="009E6523">
        <w:rPr>
          <w:rFonts w:eastAsiaTheme="minorEastAsia"/>
          <w:noProof/>
          <w:color w:val="0000FF"/>
          <w:szCs w:val="21"/>
        </w:rPr>
        <w:t>)</w:t>
      </w:r>
      <w:r w:rsidR="00811A5E">
        <w:rPr>
          <w:rFonts w:eastAsiaTheme="minorEastAsia" w:hint="eastAsia"/>
          <w:noProof/>
          <w:color w:val="0000FF"/>
          <w:szCs w:val="21"/>
        </w:rPr>
        <w:t>,(</w:t>
      </w:r>
      <w:r w:rsidR="00811A5E">
        <w:rPr>
          <w:rFonts w:eastAsiaTheme="minorEastAsia" w:hint="eastAsia"/>
          <w:noProof/>
          <w:color w:val="0000FF"/>
          <w:szCs w:val="21"/>
        </w:rPr>
        <w:t>……</w:t>
      </w:r>
      <w:r w:rsidR="00811A5E">
        <w:rPr>
          <w:rFonts w:eastAsiaTheme="minorEastAsia" w:hint="eastAsia"/>
          <w:noProof/>
          <w:color w:val="0000FF"/>
          <w:szCs w:val="21"/>
        </w:rPr>
        <w:t>)</w:t>
      </w:r>
      <w:r w:rsidR="00811A5E" w:rsidRPr="00811A5E">
        <w:rPr>
          <w:rFonts w:eastAsiaTheme="minorEastAsia" w:hint="eastAsia"/>
          <w:noProof/>
          <w:color w:val="0000FF"/>
          <w:szCs w:val="21"/>
        </w:rPr>
        <w:t xml:space="preserve"> </w:t>
      </w:r>
      <w:r w:rsidR="00811A5E">
        <w:rPr>
          <w:rFonts w:eastAsiaTheme="minorEastAsia" w:hint="eastAsia"/>
          <w:noProof/>
          <w:color w:val="0000FF"/>
          <w:szCs w:val="21"/>
        </w:rPr>
        <w:t>,(</w:t>
      </w:r>
      <w:r w:rsidR="00811A5E">
        <w:rPr>
          <w:rFonts w:eastAsiaTheme="minorEastAsia" w:hint="eastAsia"/>
          <w:noProof/>
          <w:color w:val="0000FF"/>
          <w:szCs w:val="21"/>
        </w:rPr>
        <w:t>……</w:t>
      </w:r>
      <w:r w:rsidR="00811A5E">
        <w:rPr>
          <w:rFonts w:eastAsiaTheme="minorEastAsia" w:hint="eastAsia"/>
          <w:noProof/>
          <w:color w:val="0000FF"/>
          <w:szCs w:val="21"/>
        </w:rPr>
        <w:t>)</w:t>
      </w:r>
      <w:r w:rsidRPr="009E6523">
        <w:rPr>
          <w:rFonts w:eastAsiaTheme="minorEastAsia"/>
          <w:noProof/>
          <w:color w:val="0000FF"/>
          <w:szCs w:val="21"/>
        </w:rPr>
        <w:t>;</w:t>
      </w:r>
    </w:p>
    <w:p w14:paraId="2213CF46" w14:textId="0F2EF977" w:rsidR="008E2CAB" w:rsidRDefault="008E2CAB" w:rsidP="00812738">
      <w:pPr>
        <w:tabs>
          <w:tab w:val="left" w:pos="377"/>
        </w:tabs>
        <w:snapToGrid w:val="0"/>
        <w:spacing w:line="300" w:lineRule="auto"/>
        <w:ind w:firstLine="0"/>
        <w:rPr>
          <w:rFonts w:eastAsiaTheme="minorEastAsia"/>
          <w:spacing w:val="0"/>
          <w:szCs w:val="24"/>
        </w:rPr>
      </w:pPr>
      <w:r w:rsidRPr="009E6523">
        <w:rPr>
          <w:rFonts w:eastAsiaTheme="minorEastAsia"/>
          <w:spacing w:val="0"/>
          <w:szCs w:val="24"/>
        </w:rPr>
        <w:t>……</w:t>
      </w:r>
    </w:p>
    <w:p w14:paraId="3B955C2E" w14:textId="794A1E2B" w:rsidR="00290255" w:rsidRPr="00CA1819" w:rsidRDefault="00290255" w:rsidP="00290255">
      <w:pPr>
        <w:pStyle w:val="3"/>
        <w:numPr>
          <w:ilvl w:val="0"/>
          <w:numId w:val="21"/>
        </w:numPr>
        <w:tabs>
          <w:tab w:val="left" w:pos="377"/>
        </w:tabs>
        <w:snapToGrid w:val="0"/>
        <w:spacing w:beforeLines="50" w:before="163"/>
        <w:jc w:val="both"/>
        <w:rPr>
          <w:rFonts w:ascii="黑体"/>
          <w:color w:val="000000" w:themeColor="text1"/>
          <w:spacing w:val="0"/>
          <w:kern w:val="0"/>
        </w:rPr>
      </w:pPr>
      <w:r>
        <w:rPr>
          <w:rFonts w:ascii="黑体" w:hint="eastAsia"/>
          <w:color w:val="000000" w:themeColor="text1"/>
          <w:spacing w:val="0"/>
          <w:kern w:val="0"/>
        </w:rPr>
        <w:lastRenderedPageBreak/>
        <w:t>用户检索功能：</w:t>
      </w:r>
    </w:p>
    <w:p w14:paraId="6BFE15B8" w14:textId="77777777" w:rsidR="00290255" w:rsidRDefault="00290255" w:rsidP="00290255">
      <w:pPr>
        <w:tabs>
          <w:tab w:val="left" w:pos="377"/>
        </w:tabs>
        <w:snapToGrid w:val="0"/>
        <w:spacing w:line="300" w:lineRule="auto"/>
        <w:ind w:firstLineChars="200" w:firstLine="460"/>
        <w:rPr>
          <w:rFonts w:eastAsiaTheme="minorEastAsia"/>
          <w:color w:val="C00000"/>
          <w:szCs w:val="24"/>
        </w:rPr>
      </w:pPr>
      <w:r>
        <w:rPr>
          <w:rFonts w:eastAsiaTheme="minorEastAsia" w:hint="eastAsia"/>
          <w:color w:val="C00000"/>
          <w:szCs w:val="24"/>
        </w:rPr>
        <w:t>业务功能描述</w:t>
      </w:r>
      <w:r>
        <w:rPr>
          <w:rFonts w:eastAsiaTheme="minorEastAsia"/>
          <w:color w:val="C00000"/>
          <w:szCs w:val="24"/>
        </w:rPr>
        <w:t>……</w:t>
      </w:r>
    </w:p>
    <w:p w14:paraId="0D9418DA" w14:textId="77777777" w:rsidR="00290255" w:rsidRDefault="00290255" w:rsidP="00290255">
      <w:pPr>
        <w:tabs>
          <w:tab w:val="left" w:pos="377"/>
        </w:tabs>
        <w:snapToGrid w:val="0"/>
        <w:spacing w:line="300" w:lineRule="auto"/>
        <w:ind w:firstLineChars="200" w:firstLine="460"/>
        <w:rPr>
          <w:rFonts w:eastAsiaTheme="minorEastAsia"/>
          <w:color w:val="C00000"/>
          <w:szCs w:val="24"/>
        </w:rPr>
      </w:pPr>
      <w:r>
        <w:rPr>
          <w:rFonts w:eastAsiaTheme="minorEastAsia" w:hint="eastAsia"/>
          <w:color w:val="C00000"/>
          <w:szCs w:val="24"/>
        </w:rPr>
        <w:t>交互页面截图</w:t>
      </w:r>
    </w:p>
    <w:p w14:paraId="058A10FB" w14:textId="77777777" w:rsidR="00290255" w:rsidRPr="009E6523" w:rsidRDefault="00290255" w:rsidP="00290255">
      <w:pPr>
        <w:tabs>
          <w:tab w:val="left" w:pos="377"/>
        </w:tabs>
        <w:snapToGrid w:val="0"/>
        <w:spacing w:line="300" w:lineRule="auto"/>
        <w:ind w:firstLineChars="200" w:firstLine="460"/>
        <w:rPr>
          <w:rFonts w:eastAsiaTheme="minorEastAsia"/>
          <w:color w:val="C00000"/>
          <w:szCs w:val="24"/>
        </w:rPr>
      </w:pPr>
      <w:r>
        <w:rPr>
          <w:rFonts w:eastAsiaTheme="minorEastAsia" w:hint="eastAsia"/>
          <w:color w:val="C00000"/>
          <w:szCs w:val="24"/>
        </w:rPr>
        <w:t>使用到的具体</w:t>
      </w:r>
      <w:r>
        <w:rPr>
          <w:rFonts w:eastAsiaTheme="minorEastAsia" w:hint="eastAsia"/>
          <w:color w:val="C00000"/>
          <w:szCs w:val="24"/>
        </w:rPr>
        <w:t>SQL</w:t>
      </w:r>
      <w:r>
        <w:rPr>
          <w:rFonts w:eastAsiaTheme="minorEastAsia" w:hint="eastAsia"/>
          <w:color w:val="C00000"/>
          <w:szCs w:val="24"/>
        </w:rPr>
        <w:t>指令及注释说明：</w:t>
      </w:r>
    </w:p>
    <w:p w14:paraId="1CBA1FFD" w14:textId="1C45AF19" w:rsidR="00290255" w:rsidRPr="009E6523" w:rsidRDefault="00290255" w:rsidP="00290255">
      <w:pPr>
        <w:autoSpaceDE w:val="0"/>
        <w:autoSpaceDN w:val="0"/>
        <w:adjustRightInd w:val="0"/>
        <w:spacing w:line="300" w:lineRule="auto"/>
        <w:ind w:firstLineChars="200" w:firstLine="460"/>
        <w:rPr>
          <w:rFonts w:eastAsiaTheme="minorEastAsia"/>
          <w:noProof/>
          <w:color w:val="008080"/>
          <w:szCs w:val="21"/>
        </w:rPr>
      </w:pPr>
      <w:r>
        <w:rPr>
          <w:rFonts w:eastAsiaTheme="minorEastAsia" w:hint="eastAsia"/>
          <w:noProof/>
          <w:color w:val="0000FF"/>
          <w:szCs w:val="21"/>
        </w:rPr>
        <w:t>SELECT</w:t>
      </w:r>
      <w:r>
        <w:rPr>
          <w:rFonts w:eastAsiaTheme="minorEastAsia" w:hint="eastAsia"/>
          <w:noProof/>
          <w:color w:val="0000FF"/>
          <w:szCs w:val="21"/>
        </w:rPr>
        <w:t xml:space="preserve">　</w:t>
      </w:r>
      <w:r>
        <w:rPr>
          <w:rFonts w:eastAsiaTheme="minorEastAsia" w:hint="eastAsia"/>
          <w:noProof/>
          <w:color w:val="0000FF"/>
          <w:szCs w:val="21"/>
        </w:rPr>
        <w:t>user ID</w:t>
      </w:r>
      <w:r>
        <w:rPr>
          <w:rFonts w:eastAsiaTheme="minorEastAsia" w:hint="eastAsia"/>
          <w:noProof/>
          <w:color w:val="0000FF"/>
          <w:szCs w:val="21"/>
        </w:rPr>
        <w:t>，</w:t>
      </w:r>
      <w:r>
        <w:rPr>
          <w:rFonts w:eastAsiaTheme="minorEastAsia" w:hint="eastAsia"/>
          <w:noProof/>
          <w:color w:val="0000FF"/>
          <w:szCs w:val="21"/>
        </w:rPr>
        <w:t>userName</w:t>
      </w:r>
      <w:r>
        <w:rPr>
          <w:rFonts w:eastAsiaTheme="minorEastAsia" w:hint="eastAsia"/>
          <w:noProof/>
          <w:color w:val="0000FF"/>
          <w:szCs w:val="21"/>
        </w:rPr>
        <w:t>，</w:t>
      </w:r>
      <w:r>
        <w:rPr>
          <w:rFonts w:eastAsiaTheme="minorEastAsia" w:hint="eastAsia"/>
          <w:noProof/>
          <w:color w:val="0000FF"/>
          <w:szCs w:val="21"/>
        </w:rPr>
        <w:t>telephone</w:t>
      </w:r>
      <w:r>
        <w:rPr>
          <w:rFonts w:eastAsiaTheme="minorEastAsia" w:hint="eastAsia"/>
          <w:noProof/>
          <w:color w:val="0000FF"/>
          <w:szCs w:val="21"/>
        </w:rPr>
        <w:t xml:space="preserve">　</w:t>
      </w:r>
      <w:r>
        <w:rPr>
          <w:rFonts w:eastAsiaTheme="minorEastAsia" w:hint="eastAsia"/>
          <w:noProof/>
          <w:color w:val="0000FF"/>
          <w:szCs w:val="21"/>
        </w:rPr>
        <w:t>FROM</w:t>
      </w:r>
      <w:r w:rsidR="00AC21CC">
        <w:rPr>
          <w:rFonts w:eastAsiaTheme="minorEastAsia" w:hint="eastAsia"/>
          <w:noProof/>
          <w:color w:val="0000FF"/>
          <w:szCs w:val="21"/>
        </w:rPr>
        <w:t xml:space="preserve">　</w:t>
      </w:r>
      <w:r w:rsidR="00AC21CC">
        <w:rPr>
          <w:rFonts w:eastAsiaTheme="minorEastAsia" w:hint="eastAsia"/>
          <w:noProof/>
          <w:color w:val="0000FF"/>
          <w:szCs w:val="21"/>
        </w:rPr>
        <w:t>user Info</w:t>
      </w:r>
      <w:r w:rsidR="00AC21CC">
        <w:rPr>
          <w:rFonts w:eastAsiaTheme="minorEastAsia" w:hint="eastAsia"/>
          <w:noProof/>
          <w:color w:val="0000FF"/>
          <w:szCs w:val="21"/>
        </w:rPr>
        <w:t>；</w:t>
      </w:r>
    </w:p>
    <w:p w14:paraId="6874B053" w14:textId="7A86D5FD" w:rsidR="000D2911" w:rsidRPr="00290255" w:rsidRDefault="00290255" w:rsidP="00290255">
      <w:pPr>
        <w:tabs>
          <w:tab w:val="left" w:pos="377"/>
        </w:tabs>
        <w:snapToGrid w:val="0"/>
        <w:spacing w:line="300" w:lineRule="auto"/>
        <w:ind w:firstLineChars="200" w:firstLine="460"/>
        <w:rPr>
          <w:rFonts w:eastAsiaTheme="minorEastAsia"/>
          <w:color w:val="C00000"/>
          <w:szCs w:val="24"/>
        </w:rPr>
      </w:pPr>
      <w:r w:rsidRPr="00290255">
        <w:rPr>
          <w:rFonts w:eastAsiaTheme="minorEastAsia"/>
          <w:color w:val="C00000"/>
          <w:szCs w:val="24"/>
        </w:rPr>
        <w:t>……</w:t>
      </w:r>
    </w:p>
    <w:p w14:paraId="13B6BE1A" w14:textId="55AA8796" w:rsidR="00E245BD" w:rsidRDefault="00E245BD" w:rsidP="001B177A">
      <w:pPr>
        <w:pStyle w:val="2"/>
        <w:numPr>
          <w:ilvl w:val="0"/>
          <w:numId w:val="16"/>
        </w:numPr>
      </w:pPr>
      <w:r>
        <w:rPr>
          <w:rFonts w:hint="eastAsia"/>
        </w:rPr>
        <w:t>实训总结</w:t>
      </w:r>
    </w:p>
    <w:p w14:paraId="0A2C6356" w14:textId="66F51E9D" w:rsidR="00E245BD" w:rsidRPr="00E245BD" w:rsidRDefault="00AC40DB" w:rsidP="00E245BD">
      <w:r>
        <w:rPr>
          <w:rFonts w:hint="eastAsia"/>
        </w:rPr>
        <w:t>综合</w:t>
      </w:r>
      <w:r w:rsidR="00E245BD">
        <w:rPr>
          <w:rFonts w:hint="eastAsia"/>
        </w:rPr>
        <w:t>设计期间</w:t>
      </w:r>
      <w:r w:rsidR="00E245BD" w:rsidRPr="00E245BD">
        <w:rPr>
          <w:rFonts w:hint="eastAsia"/>
        </w:rPr>
        <w:t>遇到的问题、解决思路、解决方法、收获、感悟</w:t>
      </w:r>
      <w:r w:rsidR="00E245BD">
        <w:rPr>
          <w:rFonts w:hint="eastAsia"/>
        </w:rPr>
        <w:t>、心得、体会（</w:t>
      </w:r>
      <w:r w:rsidR="00E245BD">
        <w:rPr>
          <w:rFonts w:hint="eastAsia"/>
        </w:rPr>
        <w:t>5</w:t>
      </w:r>
      <w:r w:rsidR="00E245BD">
        <w:t>00</w:t>
      </w:r>
      <w:r w:rsidR="00E245BD">
        <w:rPr>
          <w:rFonts w:hint="eastAsia"/>
        </w:rPr>
        <w:t>字）</w:t>
      </w:r>
    </w:p>
    <w:p w14:paraId="63E81BE8" w14:textId="2B73C76F" w:rsidR="001F4B3E" w:rsidRPr="009E6523" w:rsidRDefault="001F4B3E" w:rsidP="001B177A">
      <w:pPr>
        <w:pStyle w:val="2"/>
        <w:numPr>
          <w:ilvl w:val="0"/>
          <w:numId w:val="16"/>
        </w:numPr>
      </w:pPr>
      <w:bookmarkStart w:id="8" w:name="_Hlk153351545"/>
      <w:r>
        <w:rPr>
          <w:rFonts w:hint="eastAsia"/>
        </w:rPr>
        <w:t>成员分工及主要工作</w:t>
      </w:r>
    </w:p>
    <w:bookmarkEnd w:id="8"/>
    <w:p w14:paraId="6265287A" w14:textId="3635EC40" w:rsidR="00AB2CBC" w:rsidRPr="009B3474" w:rsidRDefault="00261E11" w:rsidP="00261E11">
      <w:pPr>
        <w:pStyle w:val="aa"/>
        <w:numPr>
          <w:ilvl w:val="0"/>
          <w:numId w:val="22"/>
        </w:numPr>
        <w:ind w:firstLineChars="0"/>
        <w:rPr>
          <w:rFonts w:ascii="宋体" w:hAnsi="宋体"/>
          <w:sz w:val="24"/>
          <w:szCs w:val="24"/>
        </w:rPr>
      </w:pPr>
      <w:r w:rsidRPr="009B3474">
        <w:rPr>
          <w:rFonts w:ascii="宋体" w:hAnsi="宋体" w:hint="eastAsia"/>
          <w:sz w:val="24"/>
          <w:szCs w:val="24"/>
        </w:rPr>
        <w:t>班级：信息B</w:t>
      </w:r>
      <w:r w:rsidRPr="009B3474">
        <w:rPr>
          <w:rFonts w:ascii="宋体" w:hAnsi="宋体"/>
          <w:sz w:val="24"/>
          <w:szCs w:val="24"/>
        </w:rPr>
        <w:t>2</w:t>
      </w:r>
      <w:r w:rsidR="00AC40DB">
        <w:rPr>
          <w:rFonts w:ascii="宋体" w:hAnsi="宋体"/>
          <w:sz w:val="24"/>
          <w:szCs w:val="24"/>
        </w:rPr>
        <w:t>20</w:t>
      </w:r>
      <w:r w:rsidRPr="009B3474">
        <w:rPr>
          <w:rFonts w:ascii="宋体" w:hAnsi="宋体" w:hint="eastAsia"/>
          <w:sz w:val="24"/>
          <w:szCs w:val="24"/>
        </w:rPr>
        <w:t>X</w:t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 w:hint="eastAsia"/>
          <w:sz w:val="24"/>
          <w:szCs w:val="24"/>
        </w:rPr>
        <w:t>学号：（十位学号）</w:t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 w:hint="eastAsia"/>
          <w:sz w:val="24"/>
          <w:szCs w:val="24"/>
        </w:rPr>
        <w:t>姓名：</w:t>
      </w:r>
    </w:p>
    <w:p w14:paraId="34C26372" w14:textId="3EAE8E13" w:rsidR="00261E11" w:rsidRPr="009B3474" w:rsidRDefault="00261E11" w:rsidP="00AB2CBC">
      <w:pPr>
        <w:rPr>
          <w:rFonts w:ascii="宋体" w:hAnsi="宋体"/>
          <w:szCs w:val="24"/>
        </w:rPr>
      </w:pPr>
      <w:r w:rsidRPr="009B3474">
        <w:rPr>
          <w:rFonts w:ascii="宋体" w:hAnsi="宋体" w:hint="eastAsia"/>
          <w:szCs w:val="24"/>
        </w:rPr>
        <w:t>主要工作内容：</w:t>
      </w:r>
    </w:p>
    <w:p w14:paraId="11450603" w14:textId="5452714D" w:rsidR="00261E11" w:rsidRPr="009B3474" w:rsidRDefault="00261E11" w:rsidP="00261E11">
      <w:pPr>
        <w:pStyle w:val="aa"/>
        <w:numPr>
          <w:ilvl w:val="0"/>
          <w:numId w:val="22"/>
        </w:numPr>
        <w:ind w:firstLineChars="0"/>
        <w:rPr>
          <w:rFonts w:ascii="宋体" w:hAnsi="宋体"/>
          <w:sz w:val="24"/>
          <w:szCs w:val="24"/>
        </w:rPr>
      </w:pPr>
      <w:r w:rsidRPr="009B3474">
        <w:rPr>
          <w:rFonts w:ascii="宋体" w:hAnsi="宋体" w:hint="eastAsia"/>
          <w:sz w:val="24"/>
          <w:szCs w:val="24"/>
        </w:rPr>
        <w:t>班级：信息B</w:t>
      </w:r>
      <w:r w:rsidRPr="009B3474">
        <w:rPr>
          <w:rFonts w:ascii="宋体" w:hAnsi="宋体"/>
          <w:sz w:val="24"/>
          <w:szCs w:val="24"/>
        </w:rPr>
        <w:t>2</w:t>
      </w:r>
      <w:r w:rsidR="00AC40DB">
        <w:rPr>
          <w:rFonts w:ascii="宋体" w:hAnsi="宋体"/>
          <w:sz w:val="24"/>
          <w:szCs w:val="24"/>
        </w:rPr>
        <w:t>20</w:t>
      </w:r>
      <w:r w:rsidRPr="009B3474">
        <w:rPr>
          <w:rFonts w:ascii="宋体" w:hAnsi="宋体" w:hint="eastAsia"/>
          <w:sz w:val="24"/>
          <w:szCs w:val="24"/>
        </w:rPr>
        <w:t>X</w:t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 w:hint="eastAsia"/>
          <w:sz w:val="24"/>
          <w:szCs w:val="24"/>
        </w:rPr>
        <w:t>学号：（十位学号）</w:t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 w:hint="eastAsia"/>
          <w:sz w:val="24"/>
          <w:szCs w:val="24"/>
        </w:rPr>
        <w:t>姓名：</w:t>
      </w:r>
    </w:p>
    <w:p w14:paraId="20045671" w14:textId="77777777" w:rsidR="00261E11" w:rsidRPr="009B3474" w:rsidRDefault="00261E11" w:rsidP="00261E11">
      <w:pPr>
        <w:rPr>
          <w:rFonts w:ascii="宋体" w:hAnsi="宋体"/>
          <w:szCs w:val="24"/>
        </w:rPr>
      </w:pPr>
      <w:r w:rsidRPr="009B3474">
        <w:rPr>
          <w:rFonts w:ascii="宋体" w:hAnsi="宋体" w:hint="eastAsia"/>
          <w:szCs w:val="24"/>
        </w:rPr>
        <w:t>主要工作内容：</w:t>
      </w:r>
    </w:p>
    <w:p w14:paraId="6A1A5AE6" w14:textId="54B9AF17" w:rsidR="00261E11" w:rsidRPr="009B3474" w:rsidRDefault="00261E11" w:rsidP="00261E11">
      <w:pPr>
        <w:pStyle w:val="aa"/>
        <w:numPr>
          <w:ilvl w:val="0"/>
          <w:numId w:val="22"/>
        </w:numPr>
        <w:ind w:firstLineChars="0"/>
        <w:rPr>
          <w:rFonts w:ascii="宋体" w:hAnsi="宋体"/>
          <w:sz w:val="24"/>
          <w:szCs w:val="24"/>
        </w:rPr>
      </w:pPr>
      <w:r w:rsidRPr="009B3474">
        <w:rPr>
          <w:rFonts w:ascii="宋体" w:hAnsi="宋体" w:hint="eastAsia"/>
          <w:sz w:val="24"/>
          <w:szCs w:val="24"/>
        </w:rPr>
        <w:t>班级：信息B</w:t>
      </w:r>
      <w:r w:rsidRPr="009B3474">
        <w:rPr>
          <w:rFonts w:ascii="宋体" w:hAnsi="宋体"/>
          <w:sz w:val="24"/>
          <w:szCs w:val="24"/>
        </w:rPr>
        <w:t>2</w:t>
      </w:r>
      <w:r w:rsidR="00AC40DB">
        <w:rPr>
          <w:rFonts w:ascii="宋体" w:hAnsi="宋体"/>
          <w:sz w:val="24"/>
          <w:szCs w:val="24"/>
        </w:rPr>
        <w:t>20</w:t>
      </w:r>
      <w:r w:rsidRPr="009B3474">
        <w:rPr>
          <w:rFonts w:ascii="宋体" w:hAnsi="宋体" w:hint="eastAsia"/>
          <w:sz w:val="24"/>
          <w:szCs w:val="24"/>
        </w:rPr>
        <w:t>X</w:t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 w:hint="eastAsia"/>
          <w:sz w:val="24"/>
          <w:szCs w:val="24"/>
        </w:rPr>
        <w:t>学号：（十位学号）</w:t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 w:hint="eastAsia"/>
          <w:sz w:val="24"/>
          <w:szCs w:val="24"/>
        </w:rPr>
        <w:t>姓名：</w:t>
      </w:r>
    </w:p>
    <w:p w14:paraId="101E1036" w14:textId="77777777" w:rsidR="00261E11" w:rsidRPr="009B3474" w:rsidRDefault="00261E11" w:rsidP="00261E11">
      <w:pPr>
        <w:rPr>
          <w:rFonts w:ascii="宋体" w:hAnsi="宋体"/>
          <w:szCs w:val="24"/>
        </w:rPr>
      </w:pPr>
      <w:r w:rsidRPr="009B3474">
        <w:rPr>
          <w:rFonts w:ascii="宋体" w:hAnsi="宋体" w:hint="eastAsia"/>
          <w:szCs w:val="24"/>
        </w:rPr>
        <w:t>主要工作内容：</w:t>
      </w:r>
    </w:p>
    <w:p w14:paraId="3ABC5D3B" w14:textId="15A2741A" w:rsidR="00261E11" w:rsidRPr="009B3474" w:rsidRDefault="00261E11" w:rsidP="00261E11">
      <w:pPr>
        <w:pStyle w:val="aa"/>
        <w:numPr>
          <w:ilvl w:val="0"/>
          <w:numId w:val="22"/>
        </w:numPr>
        <w:ind w:firstLineChars="0"/>
        <w:rPr>
          <w:rFonts w:ascii="宋体" w:hAnsi="宋体"/>
          <w:sz w:val="24"/>
          <w:szCs w:val="24"/>
        </w:rPr>
      </w:pPr>
      <w:r w:rsidRPr="009B3474">
        <w:rPr>
          <w:rFonts w:ascii="宋体" w:hAnsi="宋体" w:hint="eastAsia"/>
          <w:sz w:val="24"/>
          <w:szCs w:val="24"/>
        </w:rPr>
        <w:t>班级：信息B</w:t>
      </w:r>
      <w:r w:rsidRPr="009B3474">
        <w:rPr>
          <w:rFonts w:ascii="宋体" w:hAnsi="宋体"/>
          <w:sz w:val="24"/>
          <w:szCs w:val="24"/>
        </w:rPr>
        <w:t>2</w:t>
      </w:r>
      <w:r w:rsidR="00AC40DB">
        <w:rPr>
          <w:rFonts w:ascii="宋体" w:hAnsi="宋体"/>
          <w:sz w:val="24"/>
          <w:szCs w:val="24"/>
        </w:rPr>
        <w:t>20</w:t>
      </w:r>
      <w:r w:rsidRPr="009B3474">
        <w:rPr>
          <w:rFonts w:ascii="宋体" w:hAnsi="宋体" w:hint="eastAsia"/>
          <w:sz w:val="24"/>
          <w:szCs w:val="24"/>
        </w:rPr>
        <w:t>X</w:t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 w:hint="eastAsia"/>
          <w:sz w:val="24"/>
          <w:szCs w:val="24"/>
        </w:rPr>
        <w:t>学号：（十位学号）</w:t>
      </w:r>
      <w:r w:rsidRPr="009B3474">
        <w:rPr>
          <w:rFonts w:ascii="宋体" w:hAnsi="宋体"/>
          <w:sz w:val="24"/>
          <w:szCs w:val="24"/>
        </w:rPr>
        <w:tab/>
      </w:r>
      <w:r w:rsidRPr="009B3474">
        <w:rPr>
          <w:rFonts w:ascii="宋体" w:hAnsi="宋体" w:hint="eastAsia"/>
          <w:sz w:val="24"/>
          <w:szCs w:val="24"/>
        </w:rPr>
        <w:t>姓名：</w:t>
      </w:r>
    </w:p>
    <w:p w14:paraId="4CA2813E" w14:textId="005D3B1C" w:rsidR="00261E11" w:rsidRPr="009B3474" w:rsidRDefault="00261E11" w:rsidP="00AB2CBC">
      <w:pPr>
        <w:rPr>
          <w:rFonts w:ascii="宋体" w:hAnsi="宋体"/>
          <w:szCs w:val="24"/>
        </w:rPr>
      </w:pPr>
      <w:r w:rsidRPr="009B3474">
        <w:rPr>
          <w:rFonts w:ascii="宋体" w:hAnsi="宋体" w:hint="eastAsia"/>
          <w:szCs w:val="24"/>
        </w:rPr>
        <w:t>主要工作内容：</w:t>
      </w:r>
    </w:p>
    <w:p w14:paraId="74E103FE" w14:textId="77777777" w:rsidR="00376FC1" w:rsidRPr="009E6523" w:rsidRDefault="00376FC1" w:rsidP="00AB2CBC">
      <w:pPr>
        <w:pStyle w:val="1"/>
        <w:spacing w:before="0" w:after="0" w:line="480" w:lineRule="atLeast"/>
        <w:jc w:val="center"/>
      </w:pPr>
    </w:p>
    <w:sectPr w:rsidR="00376FC1" w:rsidRPr="009E6523" w:rsidSect="005C7D57">
      <w:headerReference w:type="default" r:id="rId9"/>
      <w:footerReference w:type="default" r:id="rId10"/>
      <w:pgSz w:w="11906" w:h="16838" w:code="9"/>
      <w:pgMar w:top="1440" w:right="1797" w:bottom="1440" w:left="1797" w:header="851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C527F" w14:textId="77777777" w:rsidR="005C7D57" w:rsidRDefault="005C7D57" w:rsidP="002D1A32">
      <w:pPr>
        <w:spacing w:line="240" w:lineRule="auto"/>
      </w:pPr>
      <w:r>
        <w:separator/>
      </w:r>
    </w:p>
  </w:endnote>
  <w:endnote w:type="continuationSeparator" w:id="0">
    <w:p w14:paraId="4B0D1CB8" w14:textId="77777777" w:rsidR="005C7D57" w:rsidRDefault="005C7D57" w:rsidP="002D1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7268758"/>
      <w:docPartObj>
        <w:docPartGallery w:val="Page Numbers (Bottom of Page)"/>
        <w:docPartUnique/>
      </w:docPartObj>
    </w:sdtPr>
    <w:sdtEndPr/>
    <w:sdtContent>
      <w:p w14:paraId="37941675" w14:textId="314571C8" w:rsidR="000757CF" w:rsidRDefault="000757C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212FF" w14:textId="77777777" w:rsidR="005C7D57" w:rsidRDefault="005C7D57" w:rsidP="002D1A32">
      <w:pPr>
        <w:spacing w:line="240" w:lineRule="auto"/>
      </w:pPr>
      <w:r>
        <w:separator/>
      </w:r>
    </w:p>
  </w:footnote>
  <w:footnote w:type="continuationSeparator" w:id="0">
    <w:p w14:paraId="76988A70" w14:textId="77777777" w:rsidR="005C7D57" w:rsidRDefault="005C7D57" w:rsidP="002D1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61674" w14:textId="5A58B02D" w:rsidR="000757CF" w:rsidRPr="000757CF" w:rsidRDefault="00612542" w:rsidP="000757CF">
    <w:pPr>
      <w:pStyle w:val="a6"/>
    </w:pPr>
    <w:r w:rsidRPr="00612542">
      <w:t>开放式</w:t>
    </w:r>
    <w:r w:rsidRPr="00612542">
      <w:rPr>
        <w:rFonts w:hint="eastAsia"/>
      </w:rPr>
      <w:t>场所</w:t>
    </w:r>
    <w:r w:rsidR="000757CF">
      <w:rPr>
        <w:rFonts w:hint="eastAsia"/>
      </w:rPr>
      <w:t>系统数据库设计与实现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509"/>
    <w:multiLevelType w:val="hybridMultilevel"/>
    <w:tmpl w:val="893E7876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D31E93"/>
    <w:multiLevelType w:val="hybridMultilevel"/>
    <w:tmpl w:val="65B0AD12"/>
    <w:lvl w:ilvl="0" w:tplc="85E4E960">
      <w:start w:val="1"/>
      <w:numFmt w:val="decimal"/>
      <w:lvlText w:val="(%1)"/>
      <w:lvlJc w:val="left"/>
      <w:pPr>
        <w:ind w:left="900" w:hanging="44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lowerLetter"/>
      <w:lvlText w:val="%5)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lowerLetter"/>
      <w:lvlText w:val="%8)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2" w15:restartNumberingAfterBreak="0">
    <w:nsid w:val="187A3E8D"/>
    <w:multiLevelType w:val="hybridMultilevel"/>
    <w:tmpl w:val="8A766148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694AAD"/>
    <w:multiLevelType w:val="hybridMultilevel"/>
    <w:tmpl w:val="50124B3A"/>
    <w:lvl w:ilvl="0" w:tplc="113A2AC0">
      <w:start w:val="1"/>
      <w:numFmt w:val="decimalEnclosedCircle"/>
      <w:lvlText w:val="%1"/>
      <w:lvlJc w:val="left"/>
      <w:pPr>
        <w:ind w:left="8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lowerLetter"/>
      <w:lvlText w:val="%5)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lowerLetter"/>
      <w:lvlText w:val="%8)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4" w15:restartNumberingAfterBreak="0">
    <w:nsid w:val="1E474797"/>
    <w:multiLevelType w:val="hybridMultilevel"/>
    <w:tmpl w:val="523679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910066"/>
    <w:multiLevelType w:val="hybridMultilevel"/>
    <w:tmpl w:val="FD3696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6572345"/>
    <w:multiLevelType w:val="hybridMultilevel"/>
    <w:tmpl w:val="377E3DBC"/>
    <w:lvl w:ilvl="0" w:tplc="9B0A4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4F3DDF"/>
    <w:multiLevelType w:val="hybridMultilevel"/>
    <w:tmpl w:val="893E7876"/>
    <w:lvl w:ilvl="0" w:tplc="85E4E960">
      <w:start w:val="1"/>
      <w:numFmt w:val="decimal"/>
      <w:lvlText w:val="(%1)"/>
      <w:lvlJc w:val="left"/>
      <w:pPr>
        <w:ind w:left="84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E065DB0"/>
    <w:multiLevelType w:val="hybridMultilevel"/>
    <w:tmpl w:val="DBC6C1C8"/>
    <w:lvl w:ilvl="0" w:tplc="5E1E3774">
      <w:start w:val="1"/>
      <w:numFmt w:val="decimalEnclosedCircle"/>
      <w:lvlText w:val="%1"/>
      <w:lvlJc w:val="left"/>
      <w:pPr>
        <w:ind w:left="8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lowerLetter"/>
      <w:lvlText w:val="%5)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lowerLetter"/>
      <w:lvlText w:val="%8)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9" w15:restartNumberingAfterBreak="0">
    <w:nsid w:val="433918B4"/>
    <w:multiLevelType w:val="hybridMultilevel"/>
    <w:tmpl w:val="B8842658"/>
    <w:lvl w:ilvl="0" w:tplc="9F9EEA9A">
      <w:start w:val="1"/>
      <w:numFmt w:val="decimal"/>
      <w:lvlText w:val="%1."/>
      <w:lvlJc w:val="left"/>
      <w:pPr>
        <w:ind w:left="8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54E34831"/>
    <w:multiLevelType w:val="hybridMultilevel"/>
    <w:tmpl w:val="AB64AF0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CAA1FAD"/>
    <w:multiLevelType w:val="hybridMultilevel"/>
    <w:tmpl w:val="DE5062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D7F0EC2"/>
    <w:multiLevelType w:val="hybridMultilevel"/>
    <w:tmpl w:val="893E7876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F895867"/>
    <w:multiLevelType w:val="hybridMultilevel"/>
    <w:tmpl w:val="8B14FF2A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FC454C2">
      <w:start w:val="1"/>
      <w:numFmt w:val="decimal"/>
      <w:lvlText w:val="%2．"/>
      <w:lvlJc w:val="left"/>
      <w:pPr>
        <w:ind w:left="800" w:hanging="360"/>
      </w:pPr>
      <w:rPr>
        <w:rFonts w:hint="default"/>
      </w:rPr>
    </w:lvl>
    <w:lvl w:ilvl="2" w:tplc="A5EC02F6">
      <w:start w:val="1"/>
      <w:numFmt w:val="decimal"/>
      <w:lvlText w:val="%3."/>
      <w:lvlJc w:val="left"/>
      <w:pPr>
        <w:ind w:left="12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A1D18CE"/>
    <w:multiLevelType w:val="hybridMultilevel"/>
    <w:tmpl w:val="E5F0E592"/>
    <w:lvl w:ilvl="0" w:tplc="C37C28AC">
      <w:start w:val="1"/>
      <w:numFmt w:val="bullet"/>
      <w:lvlText w:val="●"/>
      <w:lvlJc w:val="left"/>
      <w:pPr>
        <w:tabs>
          <w:tab w:val="num" w:pos="450"/>
        </w:tabs>
        <w:ind w:left="450" w:hanging="240"/>
      </w:pPr>
      <w:rPr>
        <w:rFonts w:ascii="宋体" w:eastAsia="宋体" w:hAnsi="宋体" w:cs="宋体" w:hint="eastAsia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D663B30"/>
    <w:multiLevelType w:val="hybridMultilevel"/>
    <w:tmpl w:val="BC4C5D66"/>
    <w:lvl w:ilvl="0" w:tplc="85E4E960">
      <w:start w:val="1"/>
      <w:numFmt w:val="decimal"/>
      <w:lvlText w:val="(%1)"/>
      <w:lvlJc w:val="left"/>
      <w:pPr>
        <w:ind w:left="900" w:hanging="44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lowerLetter"/>
      <w:lvlText w:val="%5)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lowerLetter"/>
      <w:lvlText w:val="%8)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16" w15:restartNumberingAfterBreak="0">
    <w:nsid w:val="6F9D2216"/>
    <w:multiLevelType w:val="hybridMultilevel"/>
    <w:tmpl w:val="13A4EBA2"/>
    <w:lvl w:ilvl="0" w:tplc="BA2A92FA">
      <w:start w:val="1"/>
      <w:numFmt w:val="decimalEnclosedCircle"/>
      <w:lvlText w:val="%1"/>
      <w:lvlJc w:val="left"/>
      <w:pPr>
        <w:ind w:left="8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lowerLetter"/>
      <w:lvlText w:val="%5)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lowerLetter"/>
      <w:lvlText w:val="%8)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17" w15:restartNumberingAfterBreak="0">
    <w:nsid w:val="74715531"/>
    <w:multiLevelType w:val="hybridMultilevel"/>
    <w:tmpl w:val="E990F884"/>
    <w:lvl w:ilvl="0" w:tplc="A06E290A">
      <w:start w:val="1"/>
      <w:numFmt w:val="decimal"/>
      <w:lvlText w:val="(%1)"/>
      <w:lvlJc w:val="left"/>
      <w:pPr>
        <w:ind w:left="440" w:hanging="440"/>
      </w:pPr>
      <w:rPr>
        <w:rFonts w:ascii="宋体" w:hAnsi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8727240"/>
    <w:multiLevelType w:val="hybridMultilevel"/>
    <w:tmpl w:val="52367972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A847A20"/>
    <w:multiLevelType w:val="hybridMultilevel"/>
    <w:tmpl w:val="4984C46A"/>
    <w:lvl w:ilvl="0" w:tplc="8A2E7498">
      <w:start w:val="1"/>
      <w:numFmt w:val="japaneseCounting"/>
      <w:lvlText w:val="（%1）"/>
      <w:lvlJc w:val="left"/>
      <w:pPr>
        <w:ind w:left="765" w:hanging="7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C7A1B97"/>
    <w:multiLevelType w:val="hybridMultilevel"/>
    <w:tmpl w:val="FE6617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0F">
      <w:start w:val="1"/>
      <w:numFmt w:val="decimal"/>
      <w:lvlText w:val="%3.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CA81746"/>
    <w:multiLevelType w:val="hybridMultilevel"/>
    <w:tmpl w:val="893E7876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266040571">
    <w:abstractNumId w:val="14"/>
  </w:num>
  <w:num w:numId="2" w16cid:durableId="120926156">
    <w:abstractNumId w:val="6"/>
  </w:num>
  <w:num w:numId="3" w16cid:durableId="1464957627">
    <w:abstractNumId w:val="7"/>
  </w:num>
  <w:num w:numId="4" w16cid:durableId="1246836436">
    <w:abstractNumId w:val="15"/>
  </w:num>
  <w:num w:numId="5" w16cid:durableId="614675809">
    <w:abstractNumId w:val="3"/>
  </w:num>
  <w:num w:numId="6" w16cid:durableId="1410882334">
    <w:abstractNumId w:val="1"/>
  </w:num>
  <w:num w:numId="7" w16cid:durableId="2124182004">
    <w:abstractNumId w:val="16"/>
  </w:num>
  <w:num w:numId="8" w16cid:durableId="1488203226">
    <w:abstractNumId w:val="17"/>
  </w:num>
  <w:num w:numId="9" w16cid:durableId="143085958">
    <w:abstractNumId w:val="8"/>
  </w:num>
  <w:num w:numId="10" w16cid:durableId="945576737">
    <w:abstractNumId w:val="12"/>
  </w:num>
  <w:num w:numId="11" w16cid:durableId="1900360961">
    <w:abstractNumId w:val="0"/>
  </w:num>
  <w:num w:numId="12" w16cid:durableId="1005859667">
    <w:abstractNumId w:val="21"/>
  </w:num>
  <w:num w:numId="13" w16cid:durableId="1517577372">
    <w:abstractNumId w:val="20"/>
  </w:num>
  <w:num w:numId="14" w16cid:durableId="719982259">
    <w:abstractNumId w:val="9"/>
  </w:num>
  <w:num w:numId="15" w16cid:durableId="1080442125">
    <w:abstractNumId w:val="10"/>
  </w:num>
  <w:num w:numId="16" w16cid:durableId="80105910">
    <w:abstractNumId w:val="13"/>
  </w:num>
  <w:num w:numId="17" w16cid:durableId="1530752967">
    <w:abstractNumId w:val="19"/>
  </w:num>
  <w:num w:numId="18" w16cid:durableId="499656165">
    <w:abstractNumId w:val="5"/>
  </w:num>
  <w:num w:numId="19" w16cid:durableId="252975303">
    <w:abstractNumId w:val="4"/>
  </w:num>
  <w:num w:numId="20" w16cid:durableId="246117621">
    <w:abstractNumId w:val="11"/>
  </w:num>
  <w:num w:numId="21" w16cid:durableId="694425924">
    <w:abstractNumId w:val="2"/>
  </w:num>
  <w:num w:numId="22" w16cid:durableId="8013105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15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C0"/>
    <w:rsid w:val="0001559C"/>
    <w:rsid w:val="00070B29"/>
    <w:rsid w:val="000757CF"/>
    <w:rsid w:val="000B50C6"/>
    <w:rsid w:val="000B7131"/>
    <w:rsid w:val="000C6BAB"/>
    <w:rsid w:val="000D1FC0"/>
    <w:rsid w:val="000D2911"/>
    <w:rsid w:val="000E7D05"/>
    <w:rsid w:val="000F0784"/>
    <w:rsid w:val="001147FF"/>
    <w:rsid w:val="00144BA5"/>
    <w:rsid w:val="0019115D"/>
    <w:rsid w:val="001B1471"/>
    <w:rsid w:val="001B177A"/>
    <w:rsid w:val="001E3316"/>
    <w:rsid w:val="001F4B3E"/>
    <w:rsid w:val="002179EB"/>
    <w:rsid w:val="0024480A"/>
    <w:rsid w:val="002533D2"/>
    <w:rsid w:val="00261E11"/>
    <w:rsid w:val="00263013"/>
    <w:rsid w:val="00290255"/>
    <w:rsid w:val="002A2CF0"/>
    <w:rsid w:val="002B74EF"/>
    <w:rsid w:val="002C2228"/>
    <w:rsid w:val="002C43FC"/>
    <w:rsid w:val="002D1A32"/>
    <w:rsid w:val="0030107B"/>
    <w:rsid w:val="00311ACB"/>
    <w:rsid w:val="00320C87"/>
    <w:rsid w:val="00364D84"/>
    <w:rsid w:val="00376B27"/>
    <w:rsid w:val="00376FC1"/>
    <w:rsid w:val="003903EB"/>
    <w:rsid w:val="003B04ED"/>
    <w:rsid w:val="004547B0"/>
    <w:rsid w:val="005328A9"/>
    <w:rsid w:val="005361F0"/>
    <w:rsid w:val="00546C4C"/>
    <w:rsid w:val="00567318"/>
    <w:rsid w:val="00574160"/>
    <w:rsid w:val="005C7D57"/>
    <w:rsid w:val="005E6AEF"/>
    <w:rsid w:val="00612542"/>
    <w:rsid w:val="00614BC1"/>
    <w:rsid w:val="00623F78"/>
    <w:rsid w:val="00646F04"/>
    <w:rsid w:val="00661197"/>
    <w:rsid w:val="0066773B"/>
    <w:rsid w:val="00690B4D"/>
    <w:rsid w:val="006A3E46"/>
    <w:rsid w:val="006D05CF"/>
    <w:rsid w:val="006E682A"/>
    <w:rsid w:val="007145D8"/>
    <w:rsid w:val="00715D90"/>
    <w:rsid w:val="0077729D"/>
    <w:rsid w:val="007B7A07"/>
    <w:rsid w:val="00811A5E"/>
    <w:rsid w:val="00812738"/>
    <w:rsid w:val="008458AF"/>
    <w:rsid w:val="00862996"/>
    <w:rsid w:val="008909BF"/>
    <w:rsid w:val="008E2CAB"/>
    <w:rsid w:val="00904DD3"/>
    <w:rsid w:val="00916F14"/>
    <w:rsid w:val="00921ED5"/>
    <w:rsid w:val="00923230"/>
    <w:rsid w:val="00964329"/>
    <w:rsid w:val="0097630D"/>
    <w:rsid w:val="009A4AD5"/>
    <w:rsid w:val="009B3474"/>
    <w:rsid w:val="009C41AE"/>
    <w:rsid w:val="009E6523"/>
    <w:rsid w:val="009F146C"/>
    <w:rsid w:val="00A07DA3"/>
    <w:rsid w:val="00A222C2"/>
    <w:rsid w:val="00A865D6"/>
    <w:rsid w:val="00AA7589"/>
    <w:rsid w:val="00AB2CBC"/>
    <w:rsid w:val="00AB3FBC"/>
    <w:rsid w:val="00AC085A"/>
    <w:rsid w:val="00AC21CC"/>
    <w:rsid w:val="00AC40DB"/>
    <w:rsid w:val="00AD378B"/>
    <w:rsid w:val="00AE11B9"/>
    <w:rsid w:val="00AF44F3"/>
    <w:rsid w:val="00B24171"/>
    <w:rsid w:val="00B743C6"/>
    <w:rsid w:val="00B764FB"/>
    <w:rsid w:val="00C2545B"/>
    <w:rsid w:val="00C34236"/>
    <w:rsid w:val="00C360D7"/>
    <w:rsid w:val="00C614F8"/>
    <w:rsid w:val="00CA1819"/>
    <w:rsid w:val="00CF58A4"/>
    <w:rsid w:val="00D02DEA"/>
    <w:rsid w:val="00D45F74"/>
    <w:rsid w:val="00D649D8"/>
    <w:rsid w:val="00D71638"/>
    <w:rsid w:val="00D863BB"/>
    <w:rsid w:val="00DD07AE"/>
    <w:rsid w:val="00DE7793"/>
    <w:rsid w:val="00E245BD"/>
    <w:rsid w:val="00F70561"/>
    <w:rsid w:val="00F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8E8E8A"/>
  <w15:docId w15:val="{7D892530-9334-4FCE-A40B-8208BDBD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1FC0"/>
    <w:pPr>
      <w:spacing w:line="312" w:lineRule="auto"/>
      <w:ind w:firstLine="476"/>
    </w:pPr>
    <w:rPr>
      <w:spacing w:val="-5"/>
      <w:sz w:val="24"/>
    </w:rPr>
  </w:style>
  <w:style w:type="paragraph" w:styleId="1">
    <w:name w:val="heading 1"/>
    <w:basedOn w:val="a"/>
    <w:next w:val="a"/>
    <w:link w:val="10"/>
    <w:qFormat/>
    <w:rsid w:val="00AC08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D1FC0"/>
    <w:pPr>
      <w:keepNext/>
      <w:keepLines/>
      <w:spacing w:line="360" w:lineRule="auto"/>
      <w:ind w:firstLine="0"/>
      <w:outlineLvl w:val="1"/>
    </w:pPr>
    <w:rPr>
      <w:rFonts w:eastAsia="黑体"/>
      <w:spacing w:val="-10"/>
      <w:kern w:val="28"/>
      <w:sz w:val="28"/>
    </w:rPr>
  </w:style>
  <w:style w:type="paragraph" w:styleId="3">
    <w:name w:val="heading 3"/>
    <w:basedOn w:val="a"/>
    <w:next w:val="a"/>
    <w:link w:val="30"/>
    <w:qFormat/>
    <w:rsid w:val="000D1FC0"/>
    <w:pPr>
      <w:keepNext/>
      <w:keepLines/>
      <w:spacing w:line="360" w:lineRule="auto"/>
      <w:ind w:firstLine="0"/>
      <w:outlineLvl w:val="2"/>
    </w:pPr>
    <w:rPr>
      <w:rFonts w:eastAsia="黑体"/>
      <w:kern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0D1FC0"/>
    <w:rPr>
      <w:sz w:val="21"/>
      <w:szCs w:val="21"/>
    </w:rPr>
  </w:style>
  <w:style w:type="paragraph" w:styleId="a4">
    <w:name w:val="annotation text"/>
    <w:basedOn w:val="a"/>
    <w:semiHidden/>
    <w:rsid w:val="000D1FC0"/>
  </w:style>
  <w:style w:type="paragraph" w:styleId="a5">
    <w:name w:val="Balloon Text"/>
    <w:basedOn w:val="a"/>
    <w:semiHidden/>
    <w:rsid w:val="000D1FC0"/>
    <w:rPr>
      <w:sz w:val="18"/>
      <w:szCs w:val="18"/>
    </w:rPr>
  </w:style>
  <w:style w:type="paragraph" w:styleId="a6">
    <w:name w:val="header"/>
    <w:basedOn w:val="a"/>
    <w:link w:val="a7"/>
    <w:uiPriority w:val="99"/>
    <w:rsid w:val="002D1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2D1A32"/>
    <w:rPr>
      <w:spacing w:val="-5"/>
      <w:sz w:val="18"/>
      <w:szCs w:val="18"/>
    </w:rPr>
  </w:style>
  <w:style w:type="paragraph" w:styleId="a8">
    <w:name w:val="footer"/>
    <w:basedOn w:val="a"/>
    <w:link w:val="a9"/>
    <w:uiPriority w:val="99"/>
    <w:rsid w:val="002D1A3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2D1A32"/>
    <w:rPr>
      <w:spacing w:val="-5"/>
      <w:sz w:val="18"/>
      <w:szCs w:val="18"/>
    </w:rPr>
  </w:style>
  <w:style w:type="paragraph" w:styleId="aa">
    <w:name w:val="List Paragraph"/>
    <w:basedOn w:val="a"/>
    <w:uiPriority w:val="99"/>
    <w:qFormat/>
    <w:rsid w:val="008E2CAB"/>
    <w:pPr>
      <w:widowControl w:val="0"/>
      <w:spacing w:line="240" w:lineRule="auto"/>
      <w:ind w:firstLineChars="200" w:firstLine="420"/>
      <w:jc w:val="both"/>
    </w:pPr>
    <w:rPr>
      <w:rFonts w:ascii="Calibri" w:hAnsi="Calibri"/>
      <w:spacing w:val="0"/>
      <w:kern w:val="2"/>
      <w:sz w:val="21"/>
      <w:szCs w:val="22"/>
    </w:rPr>
  </w:style>
  <w:style w:type="character" w:customStyle="1" w:styleId="10">
    <w:name w:val="标题 1 字符"/>
    <w:basedOn w:val="a0"/>
    <w:link w:val="1"/>
    <w:rsid w:val="00AC085A"/>
    <w:rPr>
      <w:b/>
      <w:bCs/>
      <w:spacing w:val="-5"/>
      <w:kern w:val="44"/>
      <w:sz w:val="44"/>
      <w:szCs w:val="44"/>
    </w:rPr>
  </w:style>
  <w:style w:type="table" w:styleId="ab">
    <w:name w:val="Table Grid"/>
    <w:basedOn w:val="a1"/>
    <w:qFormat/>
    <w:rsid w:val="00D64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CA1819"/>
    <w:rPr>
      <w:rFonts w:eastAsia="黑体"/>
      <w:spacing w:val="-5"/>
      <w:kern w:val="28"/>
      <w:sz w:val="24"/>
    </w:rPr>
  </w:style>
  <w:style w:type="character" w:styleId="ac">
    <w:name w:val="Placeholder Text"/>
    <w:basedOn w:val="a0"/>
    <w:uiPriority w:val="99"/>
    <w:semiHidden/>
    <w:rsid w:val="000757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3541</Words>
  <Characters>4634</Characters>
  <Application>Microsoft Office Word</Application>
  <DocSecurity>0</DocSecurity>
  <Lines>411</Lines>
  <Paragraphs>336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辽东学院信息工程学院</dc:title>
  <dc:creator>王浩涌</dc:creator>
  <cp:lastModifiedBy>浩彬 郭</cp:lastModifiedBy>
  <cp:revision>7</cp:revision>
  <dcterms:created xsi:type="dcterms:W3CDTF">2023-12-22T03:10:00Z</dcterms:created>
  <dcterms:modified xsi:type="dcterms:W3CDTF">2024-03-08T14:24:00Z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c7f4682deaf0d17ca1353db01a8a2534e9204d0e270d152757d4456258445435</vt:lpwstr>
  </property>
</Properties>
</file>