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95C" w:rsidRDefault="00C80228" w:rsidP="00C2595C">
      <w:pPr>
        <w:pStyle w:val="a5"/>
        <w:spacing w:before="0" w:beforeAutospacing="0" w:after="0" w:afterAutospacing="0" w:line="258" w:lineRule="atLeast"/>
        <w:ind w:firstLine="480"/>
        <w:rPr>
          <w:rFonts w:ascii="Simsun" w:hAnsi="Simsun" w:hint="eastAsia"/>
          <w:color w:val="333333"/>
          <w:sz w:val="15"/>
          <w:szCs w:val="15"/>
        </w:rPr>
      </w:pPr>
      <w:r>
        <w:fldChar w:fldCharType="begin"/>
      </w:r>
      <w:r>
        <w:instrText xml:space="preserve"> HYPERLINK "http://www.btc126.com/" \t "_blank" </w:instrText>
      </w:r>
      <w:r>
        <w:fldChar w:fldCharType="separate"/>
      </w:r>
      <w:r w:rsidR="00C2595C">
        <w:rPr>
          <w:rStyle w:val="a7"/>
          <w:rFonts w:ascii="Simsun" w:hAnsi="Simsun"/>
          <w:b/>
          <w:bCs/>
          <w:sz w:val="15"/>
          <w:szCs w:val="15"/>
        </w:rPr>
        <w:t>比特币</w:t>
      </w:r>
      <w:r>
        <w:rPr>
          <w:rStyle w:val="a7"/>
          <w:rFonts w:ascii="Simsun" w:hAnsi="Simsun"/>
          <w:b/>
          <w:bCs/>
          <w:sz w:val="15"/>
          <w:szCs w:val="15"/>
        </w:rPr>
        <w:fldChar w:fldCharType="end"/>
      </w:r>
      <w:hyperlink r:id="rId8" w:tgtFrame="_blank" w:history="1">
        <w:r w:rsidR="00C2595C">
          <w:rPr>
            <w:rStyle w:val="a7"/>
            <w:rFonts w:ascii="Simsun" w:hAnsi="Simsun"/>
            <w:b/>
            <w:bCs/>
            <w:sz w:val="15"/>
            <w:szCs w:val="15"/>
          </w:rPr>
          <w:t>交易</w:t>
        </w:r>
      </w:hyperlink>
      <w:r w:rsidR="00C2595C">
        <w:rPr>
          <w:rStyle w:val="a6"/>
          <w:rFonts w:ascii="Simsun" w:hAnsi="Simsun"/>
          <w:color w:val="333333"/>
          <w:sz w:val="15"/>
          <w:szCs w:val="15"/>
        </w:rPr>
        <w:t>手续费</w:t>
      </w:r>
      <w:r w:rsidR="00C2595C">
        <w:rPr>
          <w:rStyle w:val="a6"/>
          <w:rFonts w:ascii="Simsun" w:hAnsi="Simsun"/>
          <w:color w:val="333333"/>
          <w:sz w:val="15"/>
          <w:szCs w:val="15"/>
        </w:rPr>
        <w:t>(Transaction Fees)</w:t>
      </w:r>
      <w:r w:rsidR="00C2595C">
        <w:rPr>
          <w:rStyle w:val="a6"/>
          <w:rFonts w:ascii="Simsun" w:hAnsi="Simsun"/>
          <w:color w:val="333333"/>
          <w:sz w:val="15"/>
          <w:szCs w:val="15"/>
        </w:rPr>
        <w:t>详解</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人们经常说你可以免费将比特币发送到地球的任意角落，通常情况下的确可以免费转账，但是在某些情况下你必须支付手续费（</w:t>
      </w:r>
      <w:r>
        <w:rPr>
          <w:rFonts w:ascii="Simsun" w:hAnsi="Simsun"/>
          <w:color w:val="333333"/>
          <w:sz w:val="15"/>
          <w:szCs w:val="15"/>
        </w:rPr>
        <w:t>Transaction Fees</w:t>
      </w:r>
      <w:r>
        <w:rPr>
          <w:rFonts w:ascii="Simsun" w:hAnsi="Simsun"/>
          <w:color w:val="333333"/>
          <w:sz w:val="15"/>
          <w:szCs w:val="15"/>
        </w:rPr>
        <w:t>）才能完成转账，</w:t>
      </w:r>
      <w:r>
        <w:rPr>
          <w:rFonts w:ascii="Simsun" w:hAnsi="Simsun"/>
          <w:color w:val="333333"/>
          <w:sz w:val="15"/>
          <w:szCs w:val="15"/>
        </w:rPr>
        <w:t xml:space="preserve"> </w:t>
      </w:r>
      <w:r>
        <w:rPr>
          <w:rFonts w:ascii="Simsun" w:hAnsi="Simsun"/>
          <w:color w:val="333333"/>
          <w:sz w:val="15"/>
          <w:szCs w:val="15"/>
        </w:rPr>
        <w:t>在</w:t>
      </w:r>
      <w:r>
        <w:rPr>
          <w:rFonts w:ascii="Simsun" w:hAnsi="Simsun"/>
          <w:color w:val="333333"/>
          <w:sz w:val="15"/>
          <w:szCs w:val="15"/>
        </w:rPr>
        <w:t>0.8.3</w:t>
      </w:r>
      <w:r>
        <w:rPr>
          <w:rFonts w:ascii="Simsun" w:hAnsi="Simsun"/>
          <w:color w:val="333333"/>
          <w:sz w:val="15"/>
          <w:szCs w:val="15"/>
        </w:rPr>
        <w:t>版</w:t>
      </w:r>
      <w:proofErr w:type="spellStart"/>
      <w:r>
        <w:rPr>
          <w:rFonts w:ascii="Simsun" w:hAnsi="Simsun"/>
          <w:color w:val="333333"/>
          <w:sz w:val="15"/>
          <w:szCs w:val="15"/>
        </w:rPr>
        <w:t>Bitcoin</w:t>
      </w:r>
      <w:proofErr w:type="spellEnd"/>
      <w:r w:rsidR="00C80228">
        <w:fldChar w:fldCharType="begin"/>
      </w:r>
      <w:r w:rsidR="00C80228">
        <w:instrText xml:space="preserve"> HYPERLINK "http://www.btc126.com/btc/wallet/" \t "_blank" </w:instrText>
      </w:r>
      <w:r w:rsidR="00C80228">
        <w:fldChar w:fldCharType="separate"/>
      </w:r>
      <w:r>
        <w:rPr>
          <w:rStyle w:val="a7"/>
          <w:rFonts w:ascii="Simsun" w:hAnsi="Simsun"/>
          <w:sz w:val="15"/>
          <w:szCs w:val="15"/>
        </w:rPr>
        <w:t>钱包</w:t>
      </w:r>
      <w:r w:rsidR="00C80228">
        <w:rPr>
          <w:rStyle w:val="a7"/>
          <w:rFonts w:ascii="Simsun" w:hAnsi="Simsun"/>
          <w:sz w:val="15"/>
          <w:szCs w:val="15"/>
        </w:rPr>
        <w:fldChar w:fldCharType="end"/>
      </w:r>
      <w:r>
        <w:rPr>
          <w:rFonts w:ascii="Simsun" w:hAnsi="Simsun"/>
          <w:color w:val="333333"/>
          <w:sz w:val="15"/>
          <w:szCs w:val="15"/>
        </w:rPr>
        <w:t>中默认是</w:t>
      </w:r>
      <w:r>
        <w:rPr>
          <w:rFonts w:ascii="Simsun" w:hAnsi="Simsun"/>
          <w:color w:val="333333"/>
          <w:sz w:val="15"/>
          <w:szCs w:val="15"/>
        </w:rPr>
        <w:t>0.0001</w:t>
      </w:r>
      <w:r>
        <w:rPr>
          <w:rFonts w:ascii="Simsun" w:hAnsi="Simsun"/>
          <w:color w:val="333333"/>
          <w:sz w:val="15"/>
          <w:szCs w:val="15"/>
        </w:rPr>
        <w:t>比特币的转账手续费。</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这个手续费是奖励给矿工的，以激励矿工继续</w:t>
      </w:r>
      <w:hyperlink r:id="rId9" w:tgtFrame="_blank" w:history="1">
        <w:r>
          <w:rPr>
            <w:rStyle w:val="a7"/>
            <w:rFonts w:ascii="Simsun" w:hAnsi="Simsun"/>
            <w:sz w:val="15"/>
            <w:szCs w:val="15"/>
          </w:rPr>
          <w:t>挖矿</w:t>
        </w:r>
      </w:hyperlink>
      <w:r>
        <w:rPr>
          <w:rFonts w:ascii="Simsun" w:hAnsi="Simsun"/>
          <w:color w:val="333333"/>
          <w:sz w:val="15"/>
          <w:szCs w:val="15"/>
        </w:rPr>
        <w:t>为比特</w:t>
      </w:r>
      <w:proofErr w:type="gramStart"/>
      <w:r>
        <w:rPr>
          <w:rFonts w:ascii="Simsun" w:hAnsi="Simsun"/>
          <w:color w:val="333333"/>
          <w:sz w:val="15"/>
          <w:szCs w:val="15"/>
        </w:rPr>
        <w:t>币提供</w:t>
      </w:r>
      <w:proofErr w:type="gramEnd"/>
      <w:r>
        <w:rPr>
          <w:rFonts w:ascii="Simsun" w:hAnsi="Simsun"/>
          <w:color w:val="333333"/>
          <w:sz w:val="15"/>
          <w:szCs w:val="15"/>
        </w:rPr>
        <w:t>足够</w:t>
      </w:r>
      <w:proofErr w:type="gramStart"/>
      <w:r>
        <w:rPr>
          <w:rFonts w:ascii="Simsun" w:hAnsi="Simsun"/>
          <w:color w:val="333333"/>
          <w:sz w:val="15"/>
          <w:szCs w:val="15"/>
        </w:rPr>
        <w:t>的算力从而</w:t>
      </w:r>
      <w:proofErr w:type="gramEnd"/>
      <w:r>
        <w:rPr>
          <w:rFonts w:ascii="Simsun" w:hAnsi="Simsun"/>
          <w:color w:val="333333"/>
          <w:sz w:val="15"/>
          <w:szCs w:val="15"/>
        </w:rPr>
        <w:t>确保比特</w:t>
      </w:r>
      <w:proofErr w:type="gramStart"/>
      <w:r>
        <w:rPr>
          <w:rFonts w:ascii="Simsun" w:hAnsi="Simsun"/>
          <w:color w:val="333333"/>
          <w:sz w:val="15"/>
          <w:szCs w:val="15"/>
        </w:rPr>
        <w:t>币网络</w:t>
      </w:r>
      <w:proofErr w:type="gramEnd"/>
      <w:r>
        <w:rPr>
          <w:rFonts w:ascii="Simsun" w:hAnsi="Simsun"/>
          <w:color w:val="333333"/>
          <w:sz w:val="15"/>
          <w:szCs w:val="15"/>
        </w:rPr>
        <w:t>的安全。目前矿工的主要收入是通过创造新的块（</w:t>
      </w:r>
      <w:r>
        <w:rPr>
          <w:rFonts w:ascii="Simsun" w:hAnsi="Simsun"/>
          <w:color w:val="333333"/>
          <w:sz w:val="15"/>
          <w:szCs w:val="15"/>
        </w:rPr>
        <w:t>Block</w:t>
      </w:r>
      <w:r>
        <w:rPr>
          <w:rFonts w:ascii="Simsun" w:hAnsi="Simsun"/>
          <w:color w:val="333333"/>
          <w:sz w:val="15"/>
          <w:szCs w:val="15"/>
        </w:rPr>
        <w:t>）来获得</w:t>
      </w:r>
      <w:r>
        <w:rPr>
          <w:rFonts w:ascii="Simsun" w:hAnsi="Simsun"/>
          <w:color w:val="333333"/>
          <w:sz w:val="15"/>
          <w:szCs w:val="15"/>
        </w:rPr>
        <w:t>25BTC</w:t>
      </w:r>
      <w:r>
        <w:rPr>
          <w:rFonts w:ascii="Simsun" w:hAnsi="Simsun"/>
          <w:color w:val="333333"/>
          <w:sz w:val="15"/>
          <w:szCs w:val="15"/>
        </w:rPr>
        <w:t>的奖励，但是这个奖励每</w:t>
      </w:r>
      <w:r>
        <w:rPr>
          <w:rFonts w:ascii="Simsun" w:hAnsi="Simsun"/>
          <w:color w:val="333333"/>
          <w:sz w:val="15"/>
          <w:szCs w:val="15"/>
        </w:rPr>
        <w:t>4</w:t>
      </w:r>
      <w:r>
        <w:rPr>
          <w:rFonts w:ascii="Simsun" w:hAnsi="Simsun"/>
          <w:color w:val="333333"/>
          <w:sz w:val="15"/>
          <w:szCs w:val="15"/>
        </w:rPr>
        <w:t>年减半，随着时间的推移比特</w:t>
      </w:r>
      <w:proofErr w:type="gramStart"/>
      <w:r>
        <w:rPr>
          <w:rFonts w:ascii="Simsun" w:hAnsi="Simsun"/>
          <w:color w:val="333333"/>
          <w:sz w:val="15"/>
          <w:szCs w:val="15"/>
        </w:rPr>
        <w:t>币交易</w:t>
      </w:r>
      <w:proofErr w:type="gramEnd"/>
      <w:r>
        <w:rPr>
          <w:rFonts w:ascii="Simsun" w:hAnsi="Simsun"/>
          <w:color w:val="333333"/>
          <w:sz w:val="15"/>
          <w:szCs w:val="15"/>
        </w:rPr>
        <w:t>手续费奖励将逐渐取代</w:t>
      </w:r>
      <w:proofErr w:type="gramStart"/>
      <w:r>
        <w:rPr>
          <w:rFonts w:ascii="Simsun" w:hAnsi="Simsun"/>
          <w:color w:val="333333"/>
          <w:sz w:val="15"/>
          <w:szCs w:val="15"/>
        </w:rPr>
        <w:t>创造新块的</w:t>
      </w:r>
      <w:proofErr w:type="gramEnd"/>
      <w:r>
        <w:rPr>
          <w:rFonts w:ascii="Simsun" w:hAnsi="Simsun"/>
          <w:color w:val="333333"/>
          <w:sz w:val="15"/>
          <w:szCs w:val="15"/>
        </w:rPr>
        <w:t>奖励。</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Style w:val="a6"/>
          <w:rFonts w:ascii="Simsun" w:hAnsi="Simsun"/>
          <w:color w:val="333333"/>
          <w:sz w:val="15"/>
          <w:szCs w:val="15"/>
        </w:rPr>
        <w:t>什么情况下需要支付手续费？比特币手续费收取多少？手续费怎么算？</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比特</w:t>
      </w:r>
      <w:proofErr w:type="gramStart"/>
      <w:r>
        <w:rPr>
          <w:rFonts w:ascii="Simsun" w:hAnsi="Simsun"/>
          <w:color w:val="333333"/>
          <w:sz w:val="15"/>
          <w:szCs w:val="15"/>
        </w:rPr>
        <w:t>币系统</w:t>
      </w:r>
      <w:proofErr w:type="gramEnd"/>
      <w:r>
        <w:rPr>
          <w:rFonts w:ascii="Simsun" w:hAnsi="Simsun"/>
          <w:color w:val="333333"/>
          <w:sz w:val="15"/>
          <w:szCs w:val="15"/>
        </w:rPr>
        <w:t>有一系列的网络规则，其中包含手续费规则，这一系列规则也就是</w:t>
      </w:r>
      <w:r>
        <w:rPr>
          <w:rFonts w:ascii="Simsun" w:hAnsi="Simsun"/>
          <w:color w:val="333333"/>
          <w:sz w:val="15"/>
          <w:szCs w:val="15"/>
        </w:rPr>
        <w:t>“</w:t>
      </w:r>
      <w:hyperlink r:id="rId10" w:tgtFrame="_blank" w:history="1">
        <w:r>
          <w:rPr>
            <w:rStyle w:val="a7"/>
            <w:rFonts w:ascii="Simsun" w:hAnsi="Simsun"/>
            <w:sz w:val="15"/>
            <w:szCs w:val="15"/>
          </w:rPr>
          <w:t>客户端</w:t>
        </w:r>
      </w:hyperlink>
      <w:r>
        <w:rPr>
          <w:rFonts w:ascii="Simsun" w:hAnsi="Simsun"/>
          <w:color w:val="333333"/>
          <w:sz w:val="15"/>
          <w:szCs w:val="15"/>
        </w:rPr>
        <w:t>要做什么</w:t>
      </w:r>
      <w:r>
        <w:rPr>
          <w:rFonts w:ascii="Simsun" w:hAnsi="Simsun"/>
          <w:color w:val="333333"/>
          <w:sz w:val="15"/>
          <w:szCs w:val="15"/>
        </w:rPr>
        <w:t>”</w:t>
      </w:r>
      <w:r>
        <w:rPr>
          <w:rFonts w:ascii="Simsun" w:hAnsi="Simsun"/>
          <w:color w:val="333333"/>
          <w:sz w:val="15"/>
          <w:szCs w:val="15"/>
        </w:rPr>
        <w:t>。当你使用</w:t>
      </w:r>
      <w:proofErr w:type="spellStart"/>
      <w:r>
        <w:rPr>
          <w:rFonts w:ascii="Simsun" w:hAnsi="Simsun"/>
          <w:color w:val="333333"/>
          <w:sz w:val="15"/>
          <w:szCs w:val="15"/>
        </w:rPr>
        <w:t>Bitcoin</w:t>
      </w:r>
      <w:proofErr w:type="spellEnd"/>
      <w:r>
        <w:rPr>
          <w:rFonts w:ascii="Simsun" w:hAnsi="Simsun"/>
          <w:color w:val="333333"/>
          <w:sz w:val="15"/>
          <w:szCs w:val="15"/>
        </w:rPr>
        <w:t>客户端（钱包，</w:t>
      </w:r>
      <w:proofErr w:type="spellStart"/>
      <w:r>
        <w:rPr>
          <w:rFonts w:ascii="Simsun" w:hAnsi="Simsun"/>
          <w:color w:val="333333"/>
          <w:sz w:val="15"/>
          <w:szCs w:val="15"/>
        </w:rPr>
        <w:t>Bitcoin-Qt</w:t>
      </w:r>
      <w:proofErr w:type="spellEnd"/>
      <w:r>
        <w:rPr>
          <w:rFonts w:ascii="Simsun" w:hAnsi="Simsun"/>
          <w:color w:val="333333"/>
          <w:sz w:val="15"/>
          <w:szCs w:val="15"/>
        </w:rPr>
        <w:t>）发送比特币的时候，整个过程大致分为以下步骤：</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Style w:val="a6"/>
          <w:rFonts w:ascii="Simsun" w:hAnsi="Simsun"/>
          <w:color w:val="333333"/>
          <w:sz w:val="15"/>
          <w:szCs w:val="15"/>
        </w:rPr>
        <w:t>筹备你要发送的比特币</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客户端负责收集你钱包（</w:t>
      </w:r>
      <w:proofErr w:type="spellStart"/>
      <w:r>
        <w:rPr>
          <w:rFonts w:ascii="Simsun" w:hAnsi="Simsun"/>
          <w:color w:val="333333"/>
          <w:sz w:val="15"/>
          <w:szCs w:val="15"/>
        </w:rPr>
        <w:t>Bitcoin-Qt</w:t>
      </w:r>
      <w:proofErr w:type="spellEnd"/>
      <w:r>
        <w:rPr>
          <w:rFonts w:ascii="Simsun" w:hAnsi="Simsun"/>
          <w:color w:val="333333"/>
          <w:sz w:val="15"/>
          <w:szCs w:val="15"/>
        </w:rPr>
        <w:t>）里的比特币余额为支付做准备，因为你收到的每一笔比特币都存在你的钱包里面直到你花掉它们。</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假如你收到</w:t>
      </w:r>
      <w:r>
        <w:rPr>
          <w:rFonts w:ascii="Simsun" w:hAnsi="Simsun"/>
          <w:color w:val="333333"/>
          <w:sz w:val="15"/>
          <w:szCs w:val="15"/>
        </w:rPr>
        <w:t>3BTC</w:t>
      </w:r>
      <w:r>
        <w:rPr>
          <w:rFonts w:ascii="Simsun" w:hAnsi="Simsun"/>
          <w:color w:val="333333"/>
          <w:sz w:val="15"/>
          <w:szCs w:val="15"/>
        </w:rPr>
        <w:t>与</w:t>
      </w:r>
      <w:r>
        <w:rPr>
          <w:rFonts w:ascii="Simsun" w:hAnsi="Simsun"/>
          <w:color w:val="333333"/>
          <w:sz w:val="15"/>
          <w:szCs w:val="15"/>
        </w:rPr>
        <w:t>2BTC</w:t>
      </w:r>
      <w:r>
        <w:rPr>
          <w:rFonts w:ascii="Simsun" w:hAnsi="Simsun"/>
          <w:color w:val="333333"/>
          <w:sz w:val="15"/>
          <w:szCs w:val="15"/>
        </w:rPr>
        <w:t>两次付款，它们在钱包的记录是相互独立的，即一个</w:t>
      </w:r>
      <w:r>
        <w:rPr>
          <w:rFonts w:ascii="Simsun" w:hAnsi="Simsun"/>
          <w:color w:val="333333"/>
          <w:sz w:val="15"/>
          <w:szCs w:val="15"/>
        </w:rPr>
        <w:t>3BTC</w:t>
      </w:r>
      <w:r>
        <w:rPr>
          <w:rFonts w:ascii="Simsun" w:hAnsi="Simsun"/>
          <w:color w:val="333333"/>
          <w:sz w:val="15"/>
          <w:szCs w:val="15"/>
        </w:rPr>
        <w:t>和一个</w:t>
      </w:r>
      <w:r>
        <w:rPr>
          <w:rFonts w:ascii="Simsun" w:hAnsi="Simsun"/>
          <w:color w:val="333333"/>
          <w:sz w:val="15"/>
          <w:szCs w:val="15"/>
        </w:rPr>
        <w:t>2BTC</w:t>
      </w:r>
      <w:r>
        <w:rPr>
          <w:rFonts w:ascii="Simsun" w:hAnsi="Simsun"/>
          <w:color w:val="333333"/>
          <w:sz w:val="15"/>
          <w:szCs w:val="15"/>
        </w:rPr>
        <w:t>，而不是合并为</w:t>
      </w:r>
      <w:r>
        <w:rPr>
          <w:rFonts w:ascii="Simsun" w:hAnsi="Simsun"/>
          <w:color w:val="333333"/>
          <w:sz w:val="15"/>
          <w:szCs w:val="15"/>
        </w:rPr>
        <w:t>5BTC</w:t>
      </w:r>
      <w:r>
        <w:rPr>
          <w:rFonts w:ascii="Simsun" w:hAnsi="Simsun"/>
          <w:color w:val="333333"/>
          <w:sz w:val="15"/>
          <w:szCs w:val="15"/>
        </w:rPr>
        <w:t>（钱包只记录交易明细，并不将余额合并，但是你在钱包的界面上可以看到总的余额），随着时间的推移你的钱包里会积累许多这样数量不等的比特币，所以当你发送比特币的时候钱包必须决定用哪些</w:t>
      </w:r>
      <w:proofErr w:type="gramStart"/>
      <w:r>
        <w:rPr>
          <w:rFonts w:ascii="Simsun" w:hAnsi="Simsun"/>
          <w:color w:val="333333"/>
          <w:sz w:val="15"/>
          <w:szCs w:val="15"/>
        </w:rPr>
        <w:t>比特币最适合</w:t>
      </w:r>
      <w:proofErr w:type="gramEnd"/>
      <w:r>
        <w:rPr>
          <w:rFonts w:ascii="Simsun" w:hAnsi="Simsun"/>
          <w:color w:val="333333"/>
          <w:sz w:val="15"/>
          <w:szCs w:val="15"/>
        </w:rPr>
        <w:t>用来本次发送。</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在一次交易中你得到的比特币称为</w:t>
      </w:r>
      <w:r>
        <w:rPr>
          <w:rFonts w:ascii="Simsun" w:hAnsi="Simsun"/>
          <w:color w:val="333333"/>
          <w:sz w:val="15"/>
          <w:szCs w:val="15"/>
        </w:rPr>
        <w:t>“</w:t>
      </w:r>
      <w:r>
        <w:rPr>
          <w:rFonts w:ascii="Simsun" w:hAnsi="Simsun"/>
          <w:color w:val="333333"/>
          <w:sz w:val="15"/>
          <w:szCs w:val="15"/>
        </w:rPr>
        <w:t>输入（</w:t>
      </w:r>
      <w:r>
        <w:rPr>
          <w:rFonts w:ascii="Simsun" w:hAnsi="Simsun"/>
          <w:color w:val="333333"/>
          <w:sz w:val="15"/>
          <w:szCs w:val="15"/>
        </w:rPr>
        <w:t>inputs</w:t>
      </w:r>
      <w:r>
        <w:rPr>
          <w:rFonts w:ascii="Simsun" w:hAnsi="Simsun"/>
          <w:color w:val="333333"/>
          <w:sz w:val="15"/>
          <w:szCs w:val="15"/>
        </w:rPr>
        <w:t>）</w:t>
      </w:r>
      <w:r>
        <w:rPr>
          <w:rFonts w:ascii="Simsun" w:hAnsi="Simsun"/>
          <w:color w:val="333333"/>
          <w:sz w:val="15"/>
          <w:szCs w:val="15"/>
        </w:rPr>
        <w:t>”</w:t>
      </w:r>
      <w:r>
        <w:rPr>
          <w:rFonts w:ascii="Simsun" w:hAnsi="Simsun"/>
          <w:color w:val="333333"/>
          <w:sz w:val="15"/>
          <w:szCs w:val="15"/>
        </w:rPr>
        <w:t>，支出的比特币称为</w:t>
      </w:r>
      <w:r>
        <w:rPr>
          <w:rFonts w:ascii="Simsun" w:hAnsi="Simsun"/>
          <w:color w:val="333333"/>
          <w:sz w:val="15"/>
          <w:szCs w:val="15"/>
        </w:rPr>
        <w:t>“</w:t>
      </w:r>
      <w:r>
        <w:rPr>
          <w:rFonts w:ascii="Simsun" w:hAnsi="Simsun"/>
          <w:color w:val="333333"/>
          <w:sz w:val="15"/>
          <w:szCs w:val="15"/>
        </w:rPr>
        <w:t>输出（</w:t>
      </w:r>
      <w:r>
        <w:rPr>
          <w:rFonts w:ascii="Simsun" w:hAnsi="Simsun"/>
          <w:color w:val="333333"/>
          <w:sz w:val="15"/>
          <w:szCs w:val="15"/>
        </w:rPr>
        <w:t>outputs</w:t>
      </w:r>
      <w:r>
        <w:rPr>
          <w:rFonts w:ascii="Simsun" w:hAnsi="Simsun"/>
          <w:color w:val="333333"/>
          <w:sz w:val="15"/>
          <w:szCs w:val="15"/>
        </w:rPr>
        <w:t>）</w:t>
      </w:r>
      <w:r>
        <w:rPr>
          <w:rFonts w:ascii="Simsun" w:hAnsi="Simsun"/>
          <w:color w:val="333333"/>
          <w:sz w:val="15"/>
          <w:szCs w:val="15"/>
        </w:rPr>
        <w:t>”</w:t>
      </w:r>
      <w:r>
        <w:rPr>
          <w:rFonts w:ascii="Simsun" w:hAnsi="Simsun"/>
          <w:color w:val="333333"/>
          <w:sz w:val="15"/>
          <w:szCs w:val="15"/>
        </w:rPr>
        <w:t>，在你的钱包里存在多个输入和输出。</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Style w:val="a6"/>
          <w:rFonts w:ascii="Simsun" w:hAnsi="Simsun"/>
          <w:color w:val="333333"/>
          <w:sz w:val="15"/>
          <w:szCs w:val="15"/>
        </w:rPr>
        <w:t>阻止大量微额（</w:t>
      </w:r>
      <w:r>
        <w:rPr>
          <w:rStyle w:val="a6"/>
          <w:rFonts w:ascii="Simsun" w:hAnsi="Simsun"/>
          <w:color w:val="333333"/>
          <w:sz w:val="15"/>
          <w:szCs w:val="15"/>
        </w:rPr>
        <w:t>dust</w:t>
      </w:r>
      <w:r>
        <w:rPr>
          <w:rStyle w:val="a6"/>
          <w:rFonts w:ascii="Simsun" w:hAnsi="Simsun"/>
          <w:color w:val="333333"/>
          <w:sz w:val="15"/>
          <w:szCs w:val="15"/>
        </w:rPr>
        <w:t>）支付冲击网络</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如果你的输出（</w:t>
      </w:r>
      <w:r>
        <w:rPr>
          <w:rFonts w:ascii="Simsun" w:hAnsi="Simsun"/>
          <w:color w:val="333333"/>
          <w:sz w:val="15"/>
          <w:szCs w:val="15"/>
        </w:rPr>
        <w:t>outputs</w:t>
      </w:r>
      <w:r>
        <w:rPr>
          <w:rFonts w:ascii="Simsun" w:hAnsi="Simsun"/>
          <w:color w:val="333333"/>
          <w:sz w:val="15"/>
          <w:szCs w:val="15"/>
        </w:rPr>
        <w:t>）小于</w:t>
      </w:r>
      <w:r>
        <w:rPr>
          <w:rFonts w:ascii="Simsun" w:hAnsi="Simsun"/>
          <w:color w:val="333333"/>
          <w:sz w:val="15"/>
          <w:szCs w:val="15"/>
        </w:rPr>
        <w:t>0.01BTC</w:t>
      </w:r>
      <w:r>
        <w:rPr>
          <w:rFonts w:ascii="Simsun" w:hAnsi="Simsun"/>
          <w:color w:val="333333"/>
          <w:sz w:val="15"/>
          <w:szCs w:val="15"/>
        </w:rPr>
        <w:t>（包括你钱包内部的资金变动）的话，你必须要支付</w:t>
      </w:r>
      <w:r>
        <w:rPr>
          <w:rFonts w:ascii="Simsun" w:hAnsi="Simsun"/>
          <w:color w:val="333333"/>
          <w:sz w:val="15"/>
          <w:szCs w:val="15"/>
        </w:rPr>
        <w:t>0.0001</w:t>
      </w:r>
      <w:r>
        <w:rPr>
          <w:rFonts w:ascii="Simsun" w:hAnsi="Simsun"/>
          <w:color w:val="333333"/>
          <w:sz w:val="15"/>
          <w:szCs w:val="15"/>
        </w:rPr>
        <w:t>的手续费，即使是你自己转给你自己。钱包在准备你的支付金额的时候有一个既定的规则，就是在众多输入（</w:t>
      </w:r>
      <w:r>
        <w:rPr>
          <w:rFonts w:ascii="Simsun" w:hAnsi="Simsun"/>
          <w:color w:val="333333"/>
          <w:sz w:val="15"/>
          <w:szCs w:val="15"/>
        </w:rPr>
        <w:t>inputs</w:t>
      </w:r>
      <w:r>
        <w:rPr>
          <w:rFonts w:ascii="Simsun" w:hAnsi="Simsun"/>
          <w:color w:val="333333"/>
          <w:sz w:val="15"/>
          <w:szCs w:val="15"/>
        </w:rPr>
        <w:t>）中筹备支付金额的时候尽量避免产生小于</w:t>
      </w:r>
      <w:r>
        <w:rPr>
          <w:rFonts w:ascii="Simsun" w:hAnsi="Simsun"/>
          <w:color w:val="333333"/>
          <w:sz w:val="15"/>
          <w:szCs w:val="15"/>
        </w:rPr>
        <w:t>0.01BTC</w:t>
      </w:r>
      <w:r>
        <w:rPr>
          <w:rFonts w:ascii="Simsun" w:hAnsi="Simsun"/>
          <w:color w:val="333333"/>
          <w:sz w:val="15"/>
          <w:szCs w:val="15"/>
        </w:rPr>
        <w:t>的金额变动（比如你要支付</w:t>
      </w:r>
      <w:r>
        <w:rPr>
          <w:rFonts w:ascii="Simsun" w:hAnsi="Simsun"/>
          <w:color w:val="333333"/>
          <w:sz w:val="15"/>
          <w:szCs w:val="15"/>
        </w:rPr>
        <w:t>5.005BTC</w:t>
      </w:r>
      <w:r>
        <w:rPr>
          <w:rFonts w:ascii="Simsun" w:hAnsi="Simsun"/>
          <w:color w:val="333333"/>
          <w:sz w:val="15"/>
          <w:szCs w:val="15"/>
        </w:rPr>
        <w:t>，钱包尽可能的选择</w:t>
      </w:r>
      <w:r>
        <w:rPr>
          <w:rFonts w:ascii="Simsun" w:hAnsi="Simsun"/>
          <w:color w:val="333333"/>
          <w:sz w:val="15"/>
          <w:szCs w:val="15"/>
        </w:rPr>
        <w:t>3+2.005</w:t>
      </w:r>
      <w:r>
        <w:rPr>
          <w:rFonts w:ascii="Simsun" w:hAnsi="Simsun"/>
          <w:color w:val="333333"/>
          <w:sz w:val="15"/>
          <w:szCs w:val="15"/>
        </w:rPr>
        <w:t>或者</w:t>
      </w:r>
      <w:r>
        <w:rPr>
          <w:rFonts w:ascii="Simsun" w:hAnsi="Simsun"/>
          <w:color w:val="333333"/>
          <w:sz w:val="15"/>
          <w:szCs w:val="15"/>
        </w:rPr>
        <w:t>1+1+3.005</w:t>
      </w:r>
      <w:r>
        <w:rPr>
          <w:rFonts w:ascii="Simsun" w:hAnsi="Simsun"/>
          <w:color w:val="333333"/>
          <w:sz w:val="15"/>
          <w:szCs w:val="15"/>
        </w:rPr>
        <w:t>，而不是</w:t>
      </w:r>
      <w:r>
        <w:rPr>
          <w:rFonts w:ascii="Simsun" w:hAnsi="Simsun"/>
          <w:color w:val="333333"/>
          <w:sz w:val="15"/>
          <w:szCs w:val="15"/>
        </w:rPr>
        <w:t>5+0.005</w:t>
      </w:r>
      <w:r>
        <w:rPr>
          <w:rFonts w:ascii="Simsun" w:hAnsi="Simsun"/>
          <w:color w:val="333333"/>
          <w:sz w:val="15"/>
          <w:szCs w:val="15"/>
        </w:rPr>
        <w:t>）。</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Style w:val="a6"/>
          <w:rFonts w:ascii="Simsun" w:hAnsi="Simsun"/>
          <w:color w:val="333333"/>
          <w:sz w:val="15"/>
          <w:szCs w:val="15"/>
        </w:rPr>
        <w:t>数额越大、币龄（</w:t>
      </w:r>
      <w:r>
        <w:rPr>
          <w:rStyle w:val="a6"/>
          <w:rFonts w:ascii="Simsun" w:hAnsi="Simsun"/>
          <w:color w:val="333333"/>
          <w:sz w:val="15"/>
          <w:szCs w:val="15"/>
        </w:rPr>
        <w:t>age</w:t>
      </w:r>
      <w:r>
        <w:rPr>
          <w:rStyle w:val="a6"/>
          <w:rFonts w:ascii="Simsun" w:hAnsi="Simsun"/>
          <w:color w:val="333333"/>
          <w:sz w:val="15"/>
          <w:szCs w:val="15"/>
        </w:rPr>
        <w:t>）越高优先级越高</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如果你发送金额太小或者是你的比特</w:t>
      </w:r>
      <w:proofErr w:type="gramStart"/>
      <w:r>
        <w:rPr>
          <w:rFonts w:ascii="Simsun" w:hAnsi="Simsun"/>
          <w:color w:val="333333"/>
          <w:sz w:val="15"/>
          <w:szCs w:val="15"/>
        </w:rPr>
        <w:t>币刚开采</w:t>
      </w:r>
      <w:proofErr w:type="gramEnd"/>
      <w:r>
        <w:rPr>
          <w:rFonts w:ascii="Simsun" w:hAnsi="Simsun"/>
          <w:color w:val="333333"/>
          <w:sz w:val="15"/>
          <w:szCs w:val="15"/>
        </w:rPr>
        <w:t>出来不久，那么你的转账就不再免费之列。每一个交易都会分配一个优先级，这个优先级通过币的新旧程度、交易的字节数和交易的数量。具体来说，对于每一个输入（</w:t>
      </w:r>
      <w:r>
        <w:rPr>
          <w:rFonts w:ascii="Simsun" w:hAnsi="Simsun"/>
          <w:color w:val="333333"/>
          <w:sz w:val="15"/>
          <w:szCs w:val="15"/>
        </w:rPr>
        <w:t>inputs</w:t>
      </w:r>
      <w:r>
        <w:rPr>
          <w:rFonts w:ascii="Simsun" w:hAnsi="Simsun"/>
          <w:color w:val="333333"/>
          <w:sz w:val="15"/>
          <w:szCs w:val="15"/>
        </w:rPr>
        <w:t>）来讲，客户端会先将比特币的数量乘以这些币在块中存在的时间（币龄，</w:t>
      </w:r>
      <w:r>
        <w:rPr>
          <w:rFonts w:ascii="Simsun" w:hAnsi="Simsun"/>
          <w:color w:val="333333"/>
          <w:sz w:val="15"/>
          <w:szCs w:val="15"/>
        </w:rPr>
        <w:t>age</w:t>
      </w:r>
      <w:r>
        <w:rPr>
          <w:rFonts w:ascii="Simsun" w:hAnsi="Simsun"/>
          <w:color w:val="333333"/>
          <w:sz w:val="15"/>
          <w:szCs w:val="15"/>
        </w:rPr>
        <w:t>），然后将所有的乘积加起来除以此次交易的大小（以字节为单位），计算公式：</w:t>
      </w:r>
      <w:r>
        <w:rPr>
          <w:rFonts w:ascii="Simsun" w:hAnsi="Simsun"/>
          <w:color w:val="333333"/>
          <w:sz w:val="15"/>
          <w:szCs w:val="15"/>
        </w:rPr>
        <w:t>priority = sum(</w:t>
      </w:r>
      <w:proofErr w:type="spellStart"/>
      <w:r>
        <w:rPr>
          <w:rFonts w:ascii="Simsun" w:hAnsi="Simsun"/>
          <w:color w:val="333333"/>
          <w:sz w:val="15"/>
          <w:szCs w:val="15"/>
        </w:rPr>
        <w:t>input_value_in_base_units</w:t>
      </w:r>
      <w:proofErr w:type="spellEnd"/>
      <w:r>
        <w:rPr>
          <w:rFonts w:ascii="Simsun" w:hAnsi="Simsun"/>
          <w:color w:val="333333"/>
          <w:sz w:val="15"/>
          <w:szCs w:val="15"/>
        </w:rPr>
        <w:t xml:space="preserve"> * </w:t>
      </w:r>
      <w:proofErr w:type="spellStart"/>
      <w:r>
        <w:rPr>
          <w:rFonts w:ascii="Simsun" w:hAnsi="Simsun"/>
          <w:color w:val="333333"/>
          <w:sz w:val="15"/>
          <w:szCs w:val="15"/>
        </w:rPr>
        <w:t>input_age</w:t>
      </w:r>
      <w:proofErr w:type="spellEnd"/>
      <w:r>
        <w:rPr>
          <w:rFonts w:ascii="Simsun" w:hAnsi="Simsun"/>
          <w:color w:val="333333"/>
          <w:sz w:val="15"/>
          <w:szCs w:val="15"/>
        </w:rPr>
        <w:t>)/</w:t>
      </w:r>
      <w:proofErr w:type="spellStart"/>
      <w:r>
        <w:rPr>
          <w:rFonts w:ascii="Simsun" w:hAnsi="Simsun"/>
          <w:color w:val="333333"/>
          <w:sz w:val="15"/>
          <w:szCs w:val="15"/>
        </w:rPr>
        <w:t>size_in_bytes</w:t>
      </w:r>
      <w:proofErr w:type="spellEnd"/>
      <w:r>
        <w:rPr>
          <w:rFonts w:ascii="Simsun" w:hAnsi="Simsun"/>
          <w:color w:val="333333"/>
          <w:sz w:val="15"/>
          <w:szCs w:val="15"/>
        </w:rPr>
        <w:t>，计算结果如果小于</w:t>
      </w:r>
      <w:r>
        <w:rPr>
          <w:rFonts w:ascii="Simsun" w:hAnsi="Simsun"/>
          <w:color w:val="333333"/>
          <w:sz w:val="15"/>
          <w:szCs w:val="15"/>
        </w:rPr>
        <w:t>0.576</w:t>
      </w:r>
      <w:r>
        <w:rPr>
          <w:rFonts w:ascii="Simsun" w:hAnsi="Simsun"/>
          <w:color w:val="333333"/>
          <w:sz w:val="15"/>
          <w:szCs w:val="15"/>
        </w:rPr>
        <w:t>，那么该交易就必须支付手续费。如果你确实大量的小额输入，又想免费转出，这时候你可以加一个数额大的、</w:t>
      </w:r>
      <w:proofErr w:type="gramStart"/>
      <w:r>
        <w:rPr>
          <w:rFonts w:ascii="Simsun" w:hAnsi="Simsun"/>
          <w:color w:val="333333"/>
          <w:sz w:val="15"/>
          <w:szCs w:val="15"/>
        </w:rPr>
        <w:t>币龄大</w:t>
      </w:r>
      <w:proofErr w:type="gramEnd"/>
      <w:r>
        <w:rPr>
          <w:rFonts w:ascii="Simsun" w:hAnsi="Simsun"/>
          <w:color w:val="333333"/>
          <w:sz w:val="15"/>
          <w:szCs w:val="15"/>
        </w:rPr>
        <w:t>的比特币金额，就会将平均优先级提高，从而可以免费转出比特币。</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Style w:val="a6"/>
          <w:rFonts w:ascii="Simsun" w:hAnsi="Simsun"/>
          <w:color w:val="333333"/>
          <w:sz w:val="15"/>
          <w:szCs w:val="15"/>
        </w:rPr>
        <w:t>每千字节的收费</w:t>
      </w:r>
    </w:p>
    <w:p w:rsidR="00C2595C" w:rsidRDefault="00C2595C" w:rsidP="00C2595C">
      <w:pPr>
        <w:pStyle w:val="a5"/>
        <w:spacing w:before="0" w:beforeAutospacing="0" w:after="0" w:afterAutospacing="0" w:line="258" w:lineRule="atLeast"/>
        <w:ind w:firstLine="480"/>
        <w:rPr>
          <w:rFonts w:ascii="Simsun" w:hAnsi="Simsun" w:hint="eastAsia"/>
          <w:color w:val="333333"/>
          <w:sz w:val="15"/>
          <w:szCs w:val="15"/>
        </w:rPr>
      </w:pPr>
      <w:r>
        <w:rPr>
          <w:rFonts w:ascii="Simsun" w:hAnsi="Simsun"/>
          <w:color w:val="333333"/>
          <w:sz w:val="15"/>
          <w:szCs w:val="15"/>
        </w:rPr>
        <w:t>在转账的最后客户端会检测本次转账的大小（以字节为单位），大小一般取决于输入和输出的数额大小，计算公式如下：</w:t>
      </w:r>
      <w:r>
        <w:rPr>
          <w:rFonts w:ascii="Simsun" w:hAnsi="Simsun"/>
          <w:color w:val="333333"/>
          <w:sz w:val="15"/>
          <w:szCs w:val="15"/>
        </w:rPr>
        <w:t xml:space="preserve">148 * </w:t>
      </w:r>
      <w:r>
        <w:rPr>
          <w:rFonts w:ascii="Simsun" w:hAnsi="Simsun"/>
          <w:color w:val="333333"/>
          <w:sz w:val="15"/>
          <w:szCs w:val="15"/>
        </w:rPr>
        <w:t>输入数额</w:t>
      </w:r>
      <w:r>
        <w:rPr>
          <w:rFonts w:ascii="Simsun" w:hAnsi="Simsun"/>
          <w:color w:val="333333"/>
          <w:sz w:val="15"/>
          <w:szCs w:val="15"/>
        </w:rPr>
        <w:t xml:space="preserve"> + 34 * </w:t>
      </w:r>
      <w:r>
        <w:rPr>
          <w:rFonts w:ascii="Simsun" w:hAnsi="Simsun"/>
          <w:color w:val="333333"/>
          <w:sz w:val="15"/>
          <w:szCs w:val="15"/>
        </w:rPr>
        <w:t>输出数额</w:t>
      </w:r>
      <w:r>
        <w:rPr>
          <w:rFonts w:ascii="Simsun" w:hAnsi="Simsun"/>
          <w:color w:val="333333"/>
          <w:sz w:val="15"/>
          <w:szCs w:val="15"/>
        </w:rPr>
        <w:t xml:space="preserve"> + 10</w:t>
      </w:r>
      <w:r>
        <w:rPr>
          <w:rFonts w:ascii="Simsun" w:hAnsi="Simsun"/>
          <w:color w:val="333333"/>
          <w:sz w:val="15"/>
          <w:szCs w:val="15"/>
        </w:rPr>
        <w:t>，如果该次转账的大小超过</w:t>
      </w:r>
      <w:r w:rsidR="006409EF">
        <w:rPr>
          <w:rFonts w:ascii="Simsun" w:hAnsi="Simsun"/>
          <w:color w:val="333333"/>
          <w:sz w:val="15"/>
          <w:szCs w:val="15"/>
        </w:rPr>
        <w:t>1000</w:t>
      </w:r>
      <w:r>
        <w:rPr>
          <w:rFonts w:ascii="Simsun" w:hAnsi="Simsun"/>
          <w:color w:val="333333"/>
          <w:sz w:val="15"/>
          <w:szCs w:val="15"/>
        </w:rPr>
        <w:t>字节但是优先级</w:t>
      </w:r>
      <w:r w:rsidR="00B72E99">
        <w:rPr>
          <w:rFonts w:ascii="Simsun" w:hAnsi="Simsun"/>
          <w:color w:val="333333"/>
          <w:sz w:val="15"/>
          <w:szCs w:val="15"/>
        </w:rPr>
        <w:t>符合免费的标准，那么仍然可以享受免费转账，否则需要支付手续费。</w:t>
      </w:r>
      <w:r w:rsidR="00B72E99">
        <w:rPr>
          <w:rFonts w:ascii="Simsun" w:hAnsi="Simsun" w:hint="eastAsia"/>
          <w:color w:val="333333"/>
          <w:sz w:val="15"/>
          <w:szCs w:val="15"/>
        </w:rPr>
        <w:t>每</w:t>
      </w:r>
      <w:r>
        <w:rPr>
          <w:rFonts w:ascii="Simsun" w:hAnsi="Simsun"/>
          <w:color w:val="333333"/>
          <w:sz w:val="15"/>
          <w:szCs w:val="15"/>
        </w:rPr>
        <w:t>1000</w:t>
      </w:r>
      <w:r>
        <w:rPr>
          <w:rFonts w:ascii="Simsun" w:hAnsi="Simsun"/>
          <w:color w:val="333333"/>
          <w:sz w:val="15"/>
          <w:szCs w:val="15"/>
        </w:rPr>
        <w:t>字节的费用默认是</w:t>
      </w:r>
      <w:r>
        <w:rPr>
          <w:rFonts w:ascii="Simsun" w:hAnsi="Simsun"/>
          <w:color w:val="333333"/>
          <w:sz w:val="15"/>
          <w:szCs w:val="15"/>
        </w:rPr>
        <w:t>0.0001BTC</w:t>
      </w:r>
      <w:r>
        <w:rPr>
          <w:rFonts w:ascii="Simsun" w:hAnsi="Simsun"/>
          <w:color w:val="333333"/>
          <w:sz w:val="15"/>
          <w:szCs w:val="15"/>
        </w:rPr>
        <w:t>，但是你也可以在客户端里进行追加，依次打开选项卡</w:t>
      </w:r>
      <w:r>
        <w:rPr>
          <w:rFonts w:ascii="Simsun" w:hAnsi="Simsun"/>
          <w:color w:val="333333"/>
          <w:sz w:val="15"/>
          <w:szCs w:val="15"/>
        </w:rPr>
        <w:t>“</w:t>
      </w:r>
      <w:r>
        <w:rPr>
          <w:rFonts w:ascii="Simsun" w:hAnsi="Simsun"/>
          <w:color w:val="333333"/>
          <w:sz w:val="15"/>
          <w:szCs w:val="15"/>
        </w:rPr>
        <w:t>设置</w:t>
      </w:r>
      <w:r>
        <w:rPr>
          <w:rFonts w:ascii="Simsun" w:hAnsi="Simsun"/>
          <w:color w:val="333333"/>
          <w:sz w:val="15"/>
          <w:szCs w:val="15"/>
        </w:rPr>
        <w:t>&gt;</w:t>
      </w:r>
      <w:r>
        <w:rPr>
          <w:rFonts w:ascii="Simsun" w:hAnsi="Simsun"/>
          <w:color w:val="333333"/>
          <w:sz w:val="15"/>
          <w:szCs w:val="15"/>
        </w:rPr>
        <w:t>选项</w:t>
      </w:r>
      <w:r>
        <w:rPr>
          <w:rFonts w:ascii="Simsun" w:hAnsi="Simsun"/>
          <w:color w:val="333333"/>
          <w:sz w:val="15"/>
          <w:szCs w:val="15"/>
        </w:rPr>
        <w:t>&gt;</w:t>
      </w:r>
      <w:r>
        <w:rPr>
          <w:rFonts w:ascii="Simsun" w:hAnsi="Simsun"/>
          <w:color w:val="333333"/>
          <w:sz w:val="15"/>
          <w:szCs w:val="15"/>
        </w:rPr>
        <w:t>主要</w:t>
      </w:r>
      <w:r>
        <w:rPr>
          <w:rFonts w:ascii="Simsun" w:hAnsi="Simsun"/>
          <w:color w:val="333333"/>
          <w:sz w:val="15"/>
          <w:szCs w:val="15"/>
        </w:rPr>
        <w:t>”</w:t>
      </w:r>
      <w:r>
        <w:rPr>
          <w:rFonts w:ascii="Simsun" w:hAnsi="Simsun"/>
          <w:color w:val="333333"/>
          <w:sz w:val="15"/>
          <w:szCs w:val="15"/>
        </w:rPr>
        <w:t>进行手续费的调整。如果你在设置的手续费小于</w:t>
      </w:r>
      <w:r>
        <w:rPr>
          <w:rFonts w:ascii="Simsun" w:hAnsi="Simsun"/>
          <w:color w:val="333333"/>
          <w:sz w:val="15"/>
          <w:szCs w:val="15"/>
        </w:rPr>
        <w:t>0.0001BTC</w:t>
      </w:r>
      <w:r>
        <w:rPr>
          <w:rFonts w:ascii="Simsun" w:hAnsi="Simsun"/>
          <w:color w:val="333333"/>
          <w:sz w:val="15"/>
          <w:szCs w:val="15"/>
        </w:rPr>
        <w:t>按</w:t>
      </w:r>
      <w:r>
        <w:rPr>
          <w:rFonts w:ascii="Simsun" w:hAnsi="Simsun"/>
          <w:color w:val="333333"/>
          <w:sz w:val="15"/>
          <w:szCs w:val="15"/>
        </w:rPr>
        <w:t>0.0001</w:t>
      </w:r>
      <w:r>
        <w:rPr>
          <w:rFonts w:ascii="Simsun" w:hAnsi="Simsun"/>
          <w:color w:val="333333"/>
          <w:sz w:val="15"/>
          <w:szCs w:val="15"/>
        </w:rPr>
        <w:t>算。当本条规则适用时将会取代步骤</w:t>
      </w:r>
      <w:r>
        <w:rPr>
          <w:rFonts w:ascii="Simsun" w:hAnsi="Simsun"/>
          <w:color w:val="333333"/>
          <w:sz w:val="15"/>
          <w:szCs w:val="15"/>
        </w:rPr>
        <w:t>2</w:t>
      </w:r>
      <w:r>
        <w:rPr>
          <w:rFonts w:ascii="Simsun" w:hAnsi="Simsun"/>
          <w:color w:val="333333"/>
          <w:sz w:val="15"/>
          <w:szCs w:val="15"/>
        </w:rPr>
        <w:t>的规则而不是累加。</w:t>
      </w:r>
    </w:p>
    <w:p w:rsidR="001D7BD7" w:rsidRDefault="001D7BD7" w:rsidP="00C2595C"/>
    <w:p w:rsidR="004306E8" w:rsidRDefault="003A70F6" w:rsidP="00C2595C">
      <w:pPr>
        <w:rPr>
          <w:rFonts w:ascii="Simsun" w:eastAsia="宋体" w:hAnsi="Simsun" w:cs="宋体" w:hint="eastAsia"/>
          <w:color w:val="333333"/>
          <w:kern w:val="0"/>
          <w:sz w:val="15"/>
          <w:szCs w:val="15"/>
        </w:rPr>
      </w:pPr>
      <w:r>
        <w:rPr>
          <w:rFonts w:ascii="Simsun" w:eastAsia="宋体" w:hAnsi="Simsun" w:cs="宋体" w:hint="eastAsia"/>
          <w:color w:val="333333"/>
          <w:kern w:val="0"/>
          <w:sz w:val="15"/>
          <w:szCs w:val="15"/>
        </w:rPr>
        <w:t>固定交易费机制：</w:t>
      </w:r>
      <w:r w:rsidR="004306E8" w:rsidRPr="00B74FDD">
        <w:rPr>
          <w:rFonts w:ascii="Simsun" w:eastAsia="宋体" w:hAnsi="Simsun" w:cs="宋体" w:hint="eastAsia"/>
          <w:color w:val="333333"/>
          <w:kern w:val="0"/>
          <w:sz w:val="15"/>
          <w:szCs w:val="15"/>
        </w:rPr>
        <w:t>严重束缚了小微交易（</w:t>
      </w:r>
      <w:r w:rsidR="004306E8" w:rsidRPr="00B74FDD">
        <w:rPr>
          <w:rFonts w:ascii="Simsun" w:hAnsi="Simsun" w:cs="宋体"/>
          <w:color w:val="333333"/>
          <w:kern w:val="0"/>
          <w:sz w:val="15"/>
          <w:szCs w:val="15"/>
        </w:rPr>
        <w:t>micro-transactions</w:t>
      </w:r>
      <w:r w:rsidR="004306E8" w:rsidRPr="00B74FDD">
        <w:rPr>
          <w:rFonts w:ascii="Simsun" w:eastAsia="宋体" w:hAnsi="Simsun" w:cs="宋体" w:hint="eastAsia"/>
          <w:color w:val="333333"/>
          <w:kern w:val="0"/>
          <w:sz w:val="15"/>
          <w:szCs w:val="15"/>
        </w:rPr>
        <w:t>）的经济效用</w:t>
      </w:r>
      <w:r w:rsidR="00B65B96">
        <w:rPr>
          <w:rFonts w:ascii="Simsun" w:eastAsia="宋体" w:hAnsi="Simsun" w:cs="宋体" w:hint="eastAsia"/>
          <w:color w:val="333333"/>
          <w:kern w:val="0"/>
          <w:sz w:val="15"/>
          <w:szCs w:val="15"/>
        </w:rPr>
        <w:t>。</w:t>
      </w:r>
      <w:r w:rsidR="00B65B96" w:rsidRPr="00B65B96">
        <w:rPr>
          <w:rFonts w:ascii="Simsun" w:eastAsia="宋体" w:hAnsi="Simsun" w:cs="宋体" w:hint="eastAsia"/>
          <w:color w:val="333333"/>
          <w:kern w:val="0"/>
          <w:sz w:val="15"/>
          <w:szCs w:val="15"/>
        </w:rPr>
        <w:t>由于固定交易费的存在，小</w:t>
      </w:r>
      <w:proofErr w:type="gramStart"/>
      <w:r w:rsidR="00B65B96" w:rsidRPr="00B65B96">
        <w:rPr>
          <w:rFonts w:ascii="Simsun" w:eastAsia="宋体" w:hAnsi="Simsun" w:cs="宋体" w:hint="eastAsia"/>
          <w:color w:val="333333"/>
          <w:kern w:val="0"/>
          <w:sz w:val="15"/>
          <w:szCs w:val="15"/>
        </w:rPr>
        <w:t>微交易</w:t>
      </w:r>
      <w:proofErr w:type="gramEnd"/>
      <w:r w:rsidR="00B65B96" w:rsidRPr="00B65B96">
        <w:rPr>
          <w:rFonts w:ascii="Simsun" w:eastAsia="宋体" w:hAnsi="Simsun" w:cs="宋体" w:hint="eastAsia"/>
          <w:color w:val="333333"/>
          <w:kern w:val="0"/>
          <w:sz w:val="15"/>
          <w:szCs w:val="15"/>
        </w:rPr>
        <w:t>将不受欢迎，比特</w:t>
      </w:r>
      <w:proofErr w:type="gramStart"/>
      <w:r w:rsidR="00B65B96" w:rsidRPr="00B65B96">
        <w:rPr>
          <w:rFonts w:ascii="Simsun" w:eastAsia="宋体" w:hAnsi="Simsun" w:cs="宋体" w:hint="eastAsia"/>
          <w:color w:val="333333"/>
          <w:kern w:val="0"/>
          <w:sz w:val="15"/>
          <w:szCs w:val="15"/>
        </w:rPr>
        <w:t>币系统</w:t>
      </w:r>
      <w:proofErr w:type="gramEnd"/>
      <w:r w:rsidR="00B65B96" w:rsidRPr="00B65B96">
        <w:rPr>
          <w:rFonts w:ascii="Simsun" w:eastAsia="宋体" w:hAnsi="Simsun" w:cs="宋体" w:hint="eastAsia"/>
          <w:color w:val="333333"/>
          <w:kern w:val="0"/>
          <w:sz w:val="15"/>
          <w:szCs w:val="15"/>
        </w:rPr>
        <w:t>也变成‘无小微交易’的模式。固定交易费让比特币缺少了一个应用——例如小费打赏。</w:t>
      </w:r>
    </w:p>
    <w:p w:rsidR="00FA6EE2" w:rsidRPr="00FA6EE2" w:rsidRDefault="00FA6EE2" w:rsidP="00FA6EE2">
      <w:pPr>
        <w:pStyle w:val="a5"/>
        <w:shd w:val="clear" w:color="auto" w:fill="FFFFFF"/>
        <w:spacing w:before="54" w:beforeAutospacing="0" w:after="215" w:afterAutospacing="0" w:line="322" w:lineRule="atLeast"/>
        <w:rPr>
          <w:rFonts w:ascii="Simsun" w:hAnsi="Simsun" w:hint="eastAsia"/>
          <w:color w:val="333333"/>
          <w:sz w:val="15"/>
          <w:szCs w:val="15"/>
        </w:rPr>
      </w:pPr>
      <w:r w:rsidRPr="00FA6EE2">
        <w:rPr>
          <w:rFonts w:ascii="Simsun" w:hAnsi="Simsun" w:hint="eastAsia"/>
          <w:color w:val="333333"/>
          <w:sz w:val="15"/>
          <w:szCs w:val="15"/>
        </w:rPr>
        <w:t>限制每个区块的交易数量：一旦交易量开始波动，这个交易费也会随之而动。结果就是，比特币的转账人，必须艰难的抉择——在发送比特币的时候，究竟该填写多少交易费？正如卡斯卡罗写到的：</w:t>
      </w:r>
    </w:p>
    <w:p w:rsidR="00EC3DE9" w:rsidRPr="00FA6EE2" w:rsidRDefault="00FA6EE2" w:rsidP="00FA6EE2">
      <w:pPr>
        <w:pStyle w:val="a5"/>
        <w:shd w:val="clear" w:color="auto" w:fill="F3F5F9"/>
        <w:spacing w:before="54" w:beforeAutospacing="0" w:after="215" w:afterAutospacing="0" w:line="322" w:lineRule="atLeast"/>
        <w:rPr>
          <w:rFonts w:ascii="Simsun" w:hAnsi="Simsun" w:hint="eastAsia"/>
          <w:color w:val="333333"/>
          <w:sz w:val="15"/>
          <w:szCs w:val="15"/>
        </w:rPr>
      </w:pPr>
      <w:r w:rsidRPr="00FA6EE2">
        <w:rPr>
          <w:rFonts w:ascii="Simsun" w:hAnsi="Simsun" w:hint="eastAsia"/>
          <w:color w:val="333333"/>
          <w:sz w:val="15"/>
          <w:szCs w:val="15"/>
        </w:rPr>
        <w:t>“这种动态的交易费，与瞬时交易网活跃度相关，因而，货币发送方将很难确定准确的交易费，他可能无法确定，自己填写的交易费金额，会导致该笔交易被矿工搁置、还是被优先确认。”</w:t>
      </w:r>
    </w:p>
    <w:p w:rsidR="00FA6EE2" w:rsidRDefault="00EC3DE9" w:rsidP="00C2595C">
      <w:pPr>
        <w:rPr>
          <w:rFonts w:ascii="Simsun" w:eastAsia="宋体" w:hAnsi="Simsun" w:cs="宋体" w:hint="eastAsia"/>
          <w:color w:val="333333"/>
          <w:kern w:val="0"/>
          <w:sz w:val="15"/>
          <w:szCs w:val="15"/>
        </w:rPr>
      </w:pPr>
      <w:r w:rsidRPr="009B0DB8">
        <w:rPr>
          <w:rFonts w:ascii="Simsun" w:eastAsia="宋体" w:hAnsi="Simsun" w:cs="宋体" w:hint="eastAsia"/>
          <w:color w:val="333333"/>
          <w:kern w:val="0"/>
          <w:sz w:val="15"/>
          <w:szCs w:val="15"/>
        </w:rPr>
        <w:t>动态交易费：</w:t>
      </w:r>
      <w:r w:rsidR="009B0DB8" w:rsidRPr="009B0DB8">
        <w:rPr>
          <w:rFonts w:ascii="Simsun" w:eastAsia="宋体" w:hAnsi="Simsun" w:cs="宋体" w:hint="eastAsia"/>
          <w:color w:val="333333"/>
          <w:kern w:val="0"/>
          <w:sz w:val="15"/>
          <w:szCs w:val="15"/>
        </w:rPr>
        <w:t>该动态交易费的更新，将每一笔交易，引入价格竞争，带来更加快速的交易确认。在某些情形下，也可能没人愿意为这种“快速确认服务”支付交易费——正如对矿工而言，他们会优先确认那些大额收益的交易。</w:t>
      </w:r>
    </w:p>
    <w:p w:rsidR="00896125" w:rsidRDefault="00896125" w:rsidP="00C2595C">
      <w:pPr>
        <w:rPr>
          <w:rFonts w:ascii="Simsun" w:eastAsia="宋体" w:hAnsi="Simsun" w:cs="宋体" w:hint="eastAsia"/>
          <w:color w:val="333333"/>
          <w:kern w:val="0"/>
          <w:sz w:val="15"/>
          <w:szCs w:val="15"/>
        </w:rPr>
      </w:pPr>
    </w:p>
    <w:p w:rsidR="00896125" w:rsidRDefault="00896125"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5"/>
          <w:szCs w:val="15"/>
        </w:rPr>
        <w:t>用户可以决定一个预定义的费率（通过设置</w:t>
      </w:r>
      <w:r>
        <w:rPr>
          <w:rFonts w:ascii="Simsun" w:eastAsia="宋体" w:hAnsi="Simsun" w:cs="宋体" w:hint="eastAsia"/>
          <w:color w:val="333333"/>
          <w:kern w:val="0"/>
          <w:sz w:val="15"/>
          <w:szCs w:val="15"/>
        </w:rPr>
        <w:t>-</w:t>
      </w:r>
      <w:proofErr w:type="spellStart"/>
      <w:r>
        <w:rPr>
          <w:rFonts w:ascii="Simsun" w:eastAsia="宋体" w:hAnsi="Simsun" w:cs="宋体" w:hint="eastAsia"/>
          <w:color w:val="333333"/>
          <w:kern w:val="0"/>
          <w:sz w:val="15"/>
          <w:szCs w:val="15"/>
        </w:rPr>
        <w:t>paytxfee</w:t>
      </w:r>
      <w:proofErr w:type="spellEnd"/>
      <w:r w:rsidR="006A70DC">
        <w:rPr>
          <w:rFonts w:ascii="Simsun" w:eastAsia="宋体" w:hAnsi="Simsun" w:cs="宋体" w:hint="eastAsia"/>
          <w:color w:val="333333"/>
          <w:kern w:val="0"/>
          <w:sz w:val="15"/>
          <w:szCs w:val="15"/>
        </w:rPr>
        <w:t>=&lt;n&gt;</w:t>
      </w:r>
      <w:r w:rsidR="000737DA">
        <w:rPr>
          <w:rFonts w:ascii="Simsun" w:eastAsia="宋体" w:hAnsi="Simsun" w:cs="宋体" w:hint="eastAsia"/>
          <w:color w:val="333333"/>
          <w:kern w:val="0"/>
          <w:sz w:val="15"/>
          <w:szCs w:val="15"/>
        </w:rPr>
        <w:t>或者</w:t>
      </w:r>
      <w:proofErr w:type="spellStart"/>
      <w:r w:rsidR="000737DA" w:rsidRPr="000737DA">
        <w:rPr>
          <w:rFonts w:ascii="Simsun" w:eastAsia="宋体" w:hAnsi="Simsun" w:cs="宋体" w:hint="eastAsia"/>
          <w:color w:val="333333"/>
          <w:kern w:val="0"/>
          <w:sz w:val="15"/>
          <w:szCs w:val="15"/>
        </w:rPr>
        <w:t>s</w:t>
      </w:r>
      <w:r w:rsidR="000737DA" w:rsidRPr="000737DA">
        <w:rPr>
          <w:rFonts w:ascii="Simsun" w:eastAsia="宋体" w:hAnsi="Simsun" w:cs="宋体"/>
          <w:color w:val="333333"/>
          <w:kern w:val="0"/>
          <w:sz w:val="15"/>
          <w:szCs w:val="15"/>
        </w:rPr>
        <w:t>ettxfee</w:t>
      </w:r>
      <w:proofErr w:type="spellEnd"/>
      <w:r w:rsidR="000737DA" w:rsidRPr="000737DA">
        <w:rPr>
          <w:rFonts w:ascii="Simsun" w:eastAsia="宋体" w:hAnsi="Simsun" w:cs="宋体"/>
          <w:color w:val="333333"/>
          <w:kern w:val="0"/>
          <w:sz w:val="15"/>
          <w:szCs w:val="15"/>
        </w:rPr>
        <w:t xml:space="preserve"> &lt;n&gt;</w:t>
      </w:r>
      <w:r>
        <w:rPr>
          <w:rFonts w:ascii="Simsun" w:eastAsia="宋体" w:hAnsi="Simsun" w:cs="宋体" w:hint="eastAsia"/>
          <w:color w:val="333333"/>
          <w:kern w:val="0"/>
          <w:sz w:val="15"/>
          <w:szCs w:val="15"/>
        </w:rPr>
        <w:t>参数）</w:t>
      </w:r>
      <w:r w:rsidR="00247CF4" w:rsidRPr="00247CF4">
        <w:rPr>
          <w:rFonts w:ascii="Simsun" w:eastAsia="宋体" w:hAnsi="Simsun" w:cs="宋体"/>
          <w:color w:val="333333"/>
          <w:kern w:val="0"/>
          <w:sz w:val="18"/>
          <w:szCs w:val="18"/>
        </w:rPr>
        <w:t xml:space="preserve">A value of `n=0` signals </w:t>
      </w:r>
      <w:proofErr w:type="spellStart"/>
      <w:r w:rsidR="00247CF4" w:rsidRPr="00247CF4">
        <w:rPr>
          <w:rFonts w:ascii="Simsun" w:eastAsia="宋体" w:hAnsi="Simsun" w:cs="宋体"/>
          <w:color w:val="333333"/>
          <w:kern w:val="0"/>
          <w:sz w:val="18"/>
          <w:szCs w:val="18"/>
        </w:rPr>
        <w:t>Bitcoin</w:t>
      </w:r>
      <w:proofErr w:type="spellEnd"/>
      <w:r w:rsidR="00247CF4" w:rsidRPr="00247CF4">
        <w:rPr>
          <w:rFonts w:ascii="Simsun" w:eastAsia="宋体" w:hAnsi="Simsun" w:cs="宋体"/>
          <w:color w:val="333333"/>
          <w:kern w:val="0"/>
          <w:sz w:val="18"/>
          <w:szCs w:val="18"/>
        </w:rPr>
        <w:t xml:space="preserve"> Core to use floating fees</w:t>
      </w:r>
      <w:r w:rsidR="00004E12">
        <w:rPr>
          <w:rFonts w:ascii="Simsun" w:eastAsia="宋体" w:hAnsi="Simsun" w:cs="宋体" w:hint="eastAsia"/>
          <w:color w:val="333333"/>
          <w:kern w:val="0"/>
          <w:sz w:val="18"/>
          <w:szCs w:val="18"/>
        </w:rPr>
        <w:t>。</w:t>
      </w:r>
      <w:r w:rsidR="00004E12" w:rsidRPr="00004E12">
        <w:rPr>
          <w:rFonts w:ascii="Simsun" w:eastAsia="宋体" w:hAnsi="Simsun" w:cs="宋体"/>
          <w:color w:val="333333"/>
          <w:kern w:val="0"/>
          <w:sz w:val="18"/>
          <w:szCs w:val="18"/>
        </w:rPr>
        <w:t xml:space="preserve">By default, </w:t>
      </w:r>
      <w:proofErr w:type="spellStart"/>
      <w:r w:rsidR="00004E12" w:rsidRPr="00004E12">
        <w:rPr>
          <w:rFonts w:ascii="Simsun" w:eastAsia="宋体" w:hAnsi="Simsun" w:cs="宋体"/>
          <w:color w:val="333333"/>
          <w:kern w:val="0"/>
          <w:sz w:val="18"/>
          <w:szCs w:val="18"/>
        </w:rPr>
        <w:t>Bitcoin</w:t>
      </w:r>
      <w:proofErr w:type="spellEnd"/>
      <w:r w:rsidR="00004E12" w:rsidRPr="00004E12">
        <w:rPr>
          <w:rFonts w:ascii="Simsun" w:eastAsia="宋体" w:hAnsi="Simsun" w:cs="宋体"/>
          <w:color w:val="333333"/>
          <w:kern w:val="0"/>
          <w:sz w:val="18"/>
          <w:szCs w:val="18"/>
        </w:rPr>
        <w:t xml:space="preserve"> Core will use floating fees</w:t>
      </w:r>
      <w:r w:rsidR="00004E12">
        <w:rPr>
          <w:rFonts w:ascii="Simsun" w:eastAsia="宋体" w:hAnsi="Simsun" w:cs="宋体" w:hint="eastAsia"/>
          <w:color w:val="333333"/>
          <w:kern w:val="0"/>
          <w:sz w:val="18"/>
          <w:szCs w:val="18"/>
        </w:rPr>
        <w:t>。</w:t>
      </w:r>
    </w:p>
    <w:p w:rsidR="00D93967" w:rsidRDefault="00D93967"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根据以往的交易数据，浮动的费用近似于</w:t>
      </w:r>
      <w:r w:rsidR="006F3C65">
        <w:rPr>
          <w:rFonts w:ascii="Simsun" w:eastAsia="宋体" w:hAnsi="Simsun" w:cs="宋体" w:hint="eastAsia"/>
          <w:color w:val="333333"/>
          <w:kern w:val="0"/>
          <w:sz w:val="18"/>
          <w:szCs w:val="18"/>
        </w:rPr>
        <w:t>最近</w:t>
      </w:r>
      <w:r w:rsidR="006F3C65">
        <w:rPr>
          <w:rFonts w:ascii="Simsun" w:eastAsia="宋体" w:hAnsi="Simsun" w:cs="宋体" w:hint="eastAsia"/>
          <w:color w:val="333333"/>
          <w:kern w:val="0"/>
          <w:sz w:val="18"/>
          <w:szCs w:val="18"/>
        </w:rPr>
        <w:t>m</w:t>
      </w:r>
      <w:proofErr w:type="gramStart"/>
      <w:r w:rsidR="006F3C65">
        <w:rPr>
          <w:rFonts w:ascii="Simsun" w:eastAsia="宋体" w:hAnsi="Simsun" w:cs="宋体" w:hint="eastAsia"/>
          <w:color w:val="333333"/>
          <w:kern w:val="0"/>
          <w:sz w:val="18"/>
          <w:szCs w:val="18"/>
        </w:rPr>
        <w:t>个</w:t>
      </w:r>
      <w:proofErr w:type="gramEnd"/>
      <w:r w:rsidR="006F3C65">
        <w:rPr>
          <w:rFonts w:ascii="Simsun" w:eastAsia="宋体" w:hAnsi="Simsun" w:cs="宋体" w:hint="eastAsia"/>
          <w:color w:val="333333"/>
          <w:kern w:val="0"/>
          <w:sz w:val="18"/>
          <w:szCs w:val="18"/>
        </w:rPr>
        <w:t>块的费用</w:t>
      </w:r>
      <w:r w:rsidR="009D2C97">
        <w:rPr>
          <w:rFonts w:ascii="Simsun" w:eastAsia="宋体" w:hAnsi="Simsun" w:cs="宋体" w:hint="eastAsia"/>
          <w:color w:val="333333"/>
          <w:kern w:val="0"/>
          <w:sz w:val="18"/>
          <w:szCs w:val="18"/>
        </w:rPr>
        <w:t>。</w:t>
      </w:r>
      <w:r w:rsidR="009D2C97" w:rsidRPr="009D2C97">
        <w:rPr>
          <w:rFonts w:ascii="Simsun" w:eastAsia="宋体" w:hAnsi="Simsun" w:cs="宋体"/>
          <w:color w:val="333333"/>
          <w:kern w:val="0"/>
          <w:sz w:val="18"/>
          <w:szCs w:val="18"/>
        </w:rPr>
        <w:t>This is configurable with `-</w:t>
      </w:r>
      <w:bookmarkStart w:id="0" w:name="OLE_LINK1"/>
      <w:bookmarkStart w:id="1" w:name="OLE_LINK2"/>
      <w:proofErr w:type="spellStart"/>
      <w:r w:rsidR="009D2C97" w:rsidRPr="009D2C97">
        <w:rPr>
          <w:rFonts w:ascii="Simsun" w:eastAsia="宋体" w:hAnsi="Simsun" w:cs="宋体"/>
          <w:color w:val="333333"/>
          <w:kern w:val="0"/>
          <w:sz w:val="18"/>
          <w:szCs w:val="18"/>
        </w:rPr>
        <w:t>txconfirmtarget</w:t>
      </w:r>
      <w:bookmarkEnd w:id="0"/>
      <w:bookmarkEnd w:id="1"/>
      <w:proofErr w:type="spellEnd"/>
      <w:r w:rsidR="009D2C97" w:rsidRPr="009D2C97">
        <w:rPr>
          <w:rFonts w:ascii="Simsun" w:eastAsia="宋体" w:hAnsi="Simsun" w:cs="宋体"/>
          <w:color w:val="333333"/>
          <w:kern w:val="0"/>
          <w:sz w:val="18"/>
          <w:szCs w:val="18"/>
        </w:rPr>
        <w:t>=&lt;m&gt;` (default: `2`)</w:t>
      </w:r>
      <w:r w:rsidR="009D2C97">
        <w:rPr>
          <w:rFonts w:ascii="Simsun" w:eastAsia="宋体" w:hAnsi="Simsun" w:cs="宋体" w:hint="eastAsia"/>
          <w:color w:val="333333"/>
          <w:kern w:val="0"/>
          <w:sz w:val="18"/>
          <w:szCs w:val="18"/>
        </w:rPr>
        <w:t>。</w:t>
      </w:r>
    </w:p>
    <w:p w:rsidR="00F26CB9" w:rsidRDefault="00F26CB9"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有时候费用的</w:t>
      </w:r>
      <w:proofErr w:type="gramStart"/>
      <w:r>
        <w:rPr>
          <w:rFonts w:ascii="Simsun" w:eastAsia="宋体" w:hAnsi="Simsun" w:cs="宋体" w:hint="eastAsia"/>
          <w:color w:val="333333"/>
          <w:kern w:val="0"/>
          <w:sz w:val="18"/>
          <w:szCs w:val="18"/>
        </w:rPr>
        <w:t>值不好</w:t>
      </w:r>
      <w:proofErr w:type="gramEnd"/>
      <w:r>
        <w:rPr>
          <w:rFonts w:ascii="Simsun" w:eastAsia="宋体" w:hAnsi="Simsun" w:cs="宋体" w:hint="eastAsia"/>
          <w:color w:val="333333"/>
          <w:kern w:val="0"/>
          <w:sz w:val="18"/>
          <w:szCs w:val="18"/>
        </w:rPr>
        <w:t>估算的话。</w:t>
      </w:r>
      <w:r w:rsidRPr="00F26CB9">
        <w:rPr>
          <w:rFonts w:ascii="Simsun" w:eastAsia="宋体" w:hAnsi="Simsun" w:cs="宋体"/>
          <w:color w:val="333333"/>
          <w:kern w:val="0"/>
          <w:sz w:val="18"/>
          <w:szCs w:val="18"/>
        </w:rPr>
        <w:t>Therefore, a fallback value can be set with `-</w:t>
      </w:r>
      <w:proofErr w:type="spellStart"/>
      <w:r w:rsidRPr="00F26CB9">
        <w:rPr>
          <w:rFonts w:ascii="Simsun" w:eastAsia="宋体" w:hAnsi="Simsun" w:cs="宋体"/>
          <w:color w:val="333333"/>
          <w:kern w:val="0"/>
          <w:sz w:val="18"/>
          <w:szCs w:val="18"/>
        </w:rPr>
        <w:t>fallbackfee</w:t>
      </w:r>
      <w:proofErr w:type="spellEnd"/>
      <w:r w:rsidRPr="00F26CB9">
        <w:rPr>
          <w:rFonts w:ascii="Simsun" w:eastAsia="宋体" w:hAnsi="Simsun" w:cs="宋体"/>
          <w:color w:val="333333"/>
          <w:kern w:val="0"/>
          <w:sz w:val="18"/>
          <w:szCs w:val="18"/>
        </w:rPr>
        <w:t>=&lt;f&gt;` (default: `0.0002` BTC/</w:t>
      </w:r>
      <w:proofErr w:type="spellStart"/>
      <w:r w:rsidRPr="00F26CB9">
        <w:rPr>
          <w:rFonts w:ascii="Simsun" w:eastAsia="宋体" w:hAnsi="Simsun" w:cs="宋体"/>
          <w:color w:val="333333"/>
          <w:kern w:val="0"/>
          <w:sz w:val="18"/>
          <w:szCs w:val="18"/>
        </w:rPr>
        <w:t>kB</w:t>
      </w:r>
      <w:proofErr w:type="spellEnd"/>
      <w:r w:rsidRPr="00F26CB9">
        <w:rPr>
          <w:rFonts w:ascii="Simsun" w:eastAsia="宋体" w:hAnsi="Simsun" w:cs="宋体"/>
          <w:color w:val="333333"/>
          <w:kern w:val="0"/>
          <w:sz w:val="18"/>
          <w:szCs w:val="18"/>
        </w:rPr>
        <w:t>)</w:t>
      </w:r>
      <w:r>
        <w:rPr>
          <w:rFonts w:ascii="Simsun" w:eastAsia="宋体" w:hAnsi="Simsun" w:cs="宋体" w:hint="eastAsia"/>
          <w:color w:val="333333"/>
          <w:kern w:val="0"/>
          <w:sz w:val="18"/>
          <w:szCs w:val="18"/>
        </w:rPr>
        <w:t>。</w:t>
      </w:r>
    </w:p>
    <w:p w:rsidR="00F835A1" w:rsidRDefault="00F835A1" w:rsidP="00C2595C">
      <w:pPr>
        <w:rPr>
          <w:rFonts w:ascii="Simsun" w:eastAsia="宋体" w:hAnsi="Simsun" w:cs="宋体" w:hint="eastAsia"/>
          <w:color w:val="333333"/>
          <w:kern w:val="0"/>
          <w:sz w:val="18"/>
          <w:szCs w:val="18"/>
        </w:rPr>
      </w:pPr>
    </w:p>
    <w:p w:rsidR="00F835A1" w:rsidRDefault="00F835A1"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一直以来，比特币的核心会设置一个</w:t>
      </w:r>
      <w:r>
        <w:rPr>
          <w:rFonts w:ascii="Simsun" w:eastAsia="宋体" w:hAnsi="Simsun" w:cs="宋体" w:hint="eastAsia"/>
          <w:color w:val="333333"/>
          <w:kern w:val="0"/>
          <w:sz w:val="18"/>
          <w:szCs w:val="18"/>
        </w:rPr>
        <w:t>-</w:t>
      </w:r>
      <w:proofErr w:type="spellStart"/>
      <w:r>
        <w:rPr>
          <w:rFonts w:ascii="Simsun" w:eastAsia="宋体" w:hAnsi="Simsun" w:cs="宋体" w:hint="eastAsia"/>
          <w:color w:val="333333"/>
          <w:kern w:val="0"/>
          <w:sz w:val="18"/>
          <w:szCs w:val="18"/>
        </w:rPr>
        <w:t>maxtxfee</w:t>
      </w:r>
      <w:proofErr w:type="spellEnd"/>
      <w:r>
        <w:rPr>
          <w:rFonts w:ascii="Simsun" w:eastAsia="宋体" w:hAnsi="Simsun" w:cs="宋体" w:hint="eastAsia"/>
          <w:color w:val="333333"/>
          <w:kern w:val="0"/>
          <w:sz w:val="18"/>
          <w:szCs w:val="18"/>
        </w:rPr>
        <w:t>=&lt;x&gt;</w:t>
      </w:r>
      <w:r w:rsidRPr="00F835A1">
        <w:rPr>
          <w:rFonts w:ascii="Simsun" w:eastAsia="宋体" w:hAnsi="Simsun" w:cs="宋体"/>
          <w:color w:val="333333"/>
          <w:kern w:val="0"/>
          <w:sz w:val="18"/>
          <w:szCs w:val="18"/>
        </w:rPr>
        <w:t xml:space="preserve"> (default: 0.10) BTC</w:t>
      </w:r>
      <w:r>
        <w:rPr>
          <w:rFonts w:ascii="Simsun" w:eastAsia="宋体" w:hAnsi="Simsun" w:cs="宋体" w:hint="eastAsia"/>
          <w:color w:val="333333"/>
          <w:kern w:val="0"/>
          <w:sz w:val="18"/>
          <w:szCs w:val="18"/>
        </w:rPr>
        <w:t>。最后会创建最小的费率</w:t>
      </w:r>
      <w:r>
        <w:rPr>
          <w:rFonts w:ascii="Simsun" w:eastAsia="宋体" w:hAnsi="Simsun" w:cs="宋体" w:hint="eastAsia"/>
          <w:color w:val="333333"/>
          <w:kern w:val="0"/>
          <w:sz w:val="18"/>
          <w:szCs w:val="18"/>
        </w:rPr>
        <w:t>-</w:t>
      </w:r>
      <w:proofErr w:type="spellStart"/>
      <w:r>
        <w:rPr>
          <w:rFonts w:ascii="Simsun" w:eastAsia="宋体" w:hAnsi="Simsun" w:cs="宋体" w:hint="eastAsia"/>
          <w:color w:val="333333"/>
          <w:kern w:val="0"/>
          <w:sz w:val="18"/>
          <w:szCs w:val="18"/>
        </w:rPr>
        <w:t>mintxfee</w:t>
      </w:r>
      <w:proofErr w:type="spellEnd"/>
      <w:r>
        <w:rPr>
          <w:rFonts w:ascii="Simsun" w:eastAsia="宋体" w:hAnsi="Simsun" w:cs="宋体" w:hint="eastAsia"/>
          <w:color w:val="333333"/>
          <w:kern w:val="0"/>
          <w:sz w:val="18"/>
          <w:szCs w:val="18"/>
        </w:rPr>
        <w:t>=&lt;i&gt;</w:t>
      </w:r>
      <w:r>
        <w:rPr>
          <w:rFonts w:ascii="Simsun" w:eastAsia="宋体" w:hAnsi="Simsun" w:cs="宋体" w:hint="eastAsia"/>
          <w:color w:val="333333"/>
          <w:kern w:val="0"/>
          <w:sz w:val="18"/>
          <w:szCs w:val="18"/>
        </w:rPr>
        <w:t>，</w:t>
      </w:r>
      <w:r w:rsidRPr="00F835A1">
        <w:rPr>
          <w:rFonts w:ascii="Simsun" w:eastAsia="宋体" w:hAnsi="Simsun" w:cs="宋体"/>
          <w:color w:val="333333"/>
          <w:kern w:val="0"/>
          <w:sz w:val="18"/>
          <w:szCs w:val="18"/>
        </w:rPr>
        <w:t xml:space="preserve">defaults to 1000 </w:t>
      </w:r>
      <w:proofErr w:type="spellStart"/>
      <w:r w:rsidRPr="00F835A1">
        <w:rPr>
          <w:rFonts w:ascii="Simsun" w:eastAsia="宋体" w:hAnsi="Simsun" w:cs="宋体"/>
          <w:color w:val="333333"/>
          <w:kern w:val="0"/>
          <w:sz w:val="18"/>
          <w:szCs w:val="18"/>
        </w:rPr>
        <w:t>satoshis</w:t>
      </w:r>
      <w:proofErr w:type="spellEnd"/>
      <w:r w:rsidRPr="00F835A1">
        <w:rPr>
          <w:rFonts w:ascii="Simsun" w:eastAsia="宋体" w:hAnsi="Simsun" w:cs="宋体"/>
          <w:color w:val="333333"/>
          <w:kern w:val="0"/>
          <w:sz w:val="18"/>
          <w:szCs w:val="18"/>
        </w:rPr>
        <w:t xml:space="preserve"> per </w:t>
      </w:r>
      <w:proofErr w:type="spellStart"/>
      <w:r w:rsidRPr="00F835A1">
        <w:rPr>
          <w:rFonts w:ascii="Simsun" w:eastAsia="宋体" w:hAnsi="Simsun" w:cs="宋体"/>
          <w:color w:val="333333"/>
          <w:kern w:val="0"/>
          <w:sz w:val="18"/>
          <w:szCs w:val="18"/>
        </w:rPr>
        <w:t>kB</w:t>
      </w:r>
      <w:proofErr w:type="spellEnd"/>
      <w:r w:rsidR="004A5D3D">
        <w:rPr>
          <w:rFonts w:ascii="Simsun" w:eastAsia="宋体" w:hAnsi="Simsun" w:cs="宋体" w:hint="eastAsia"/>
          <w:color w:val="333333"/>
          <w:kern w:val="0"/>
          <w:sz w:val="18"/>
          <w:szCs w:val="18"/>
        </w:rPr>
        <w:t>。</w:t>
      </w:r>
    </w:p>
    <w:p w:rsidR="004A5D3D" w:rsidRDefault="004A5D3D" w:rsidP="00C2595C">
      <w:pPr>
        <w:rPr>
          <w:rFonts w:ascii="Simsun" w:eastAsia="宋体" w:hAnsi="Simsun" w:cs="宋体" w:hint="eastAsia"/>
          <w:color w:val="333333"/>
          <w:kern w:val="0"/>
          <w:sz w:val="18"/>
          <w:szCs w:val="18"/>
        </w:rPr>
      </w:pPr>
    </w:p>
    <w:p w:rsidR="004A5D3D" w:rsidRDefault="004A5D3D"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加入快中：</w:t>
      </w:r>
    </w:p>
    <w:p w:rsidR="004A5D3D" w:rsidRDefault="00C83E02" w:rsidP="00C2595C">
      <w:pPr>
        <w:rPr>
          <w:rFonts w:ascii="Simsun" w:eastAsia="宋体" w:hAnsi="Simsun" w:cs="宋体" w:hint="eastAsia"/>
          <w:color w:val="333333"/>
          <w:kern w:val="0"/>
          <w:sz w:val="18"/>
          <w:szCs w:val="18"/>
        </w:rPr>
      </w:pPr>
      <w:r w:rsidRPr="00C83E02">
        <w:rPr>
          <w:rFonts w:ascii="Simsun" w:eastAsia="宋体" w:hAnsi="Simsun" w:cs="宋体"/>
          <w:color w:val="333333"/>
          <w:kern w:val="0"/>
          <w:sz w:val="18"/>
          <w:szCs w:val="18"/>
        </w:rPr>
        <w:t>Then transactions that pay a fee of at least 0.00001 BTC/kb are added to the block, highest-fee-per-kilobyte transactions first, until the block is not more than 750,000 bytes big</w:t>
      </w:r>
      <w:r w:rsidR="00F366A3">
        <w:rPr>
          <w:rFonts w:ascii="Simsun" w:eastAsia="宋体" w:hAnsi="Simsun" w:cs="宋体" w:hint="eastAsia"/>
          <w:color w:val="333333"/>
          <w:kern w:val="0"/>
          <w:sz w:val="18"/>
          <w:szCs w:val="18"/>
        </w:rPr>
        <w:t>。</w:t>
      </w:r>
    </w:p>
    <w:p w:rsidR="00F366A3" w:rsidRDefault="00F366A3" w:rsidP="00C2595C">
      <w:pPr>
        <w:rPr>
          <w:rFonts w:ascii="Simsun" w:eastAsia="宋体" w:hAnsi="Simsun" w:cs="宋体" w:hint="eastAsia"/>
          <w:color w:val="333333"/>
          <w:kern w:val="0"/>
          <w:sz w:val="18"/>
          <w:szCs w:val="18"/>
        </w:rPr>
      </w:pPr>
    </w:p>
    <w:p w:rsidR="005146EF" w:rsidRDefault="00F366A3"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剩余的交易会被加入到内存池中，以后可能会被加入到后续块中去。</w:t>
      </w:r>
    </w:p>
    <w:p w:rsidR="00157C78" w:rsidRPr="00157C78" w:rsidRDefault="00157C78" w:rsidP="00C2595C">
      <w:pPr>
        <w:rPr>
          <w:rFonts w:ascii="Simsun" w:eastAsia="宋体" w:hAnsi="Simsun" w:cs="宋体" w:hint="eastAsia"/>
          <w:color w:val="333333"/>
          <w:kern w:val="0"/>
          <w:sz w:val="18"/>
          <w:szCs w:val="18"/>
        </w:rPr>
      </w:pPr>
    </w:p>
    <w:p w:rsidR="005146EF" w:rsidRDefault="005146EF"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没有必要给每一笔交易添加小费，很大一部分的矿工确认交易是按照他们有足够的优先权</w:t>
      </w:r>
      <w:r w:rsidR="001E2BF4">
        <w:rPr>
          <w:rFonts w:ascii="Simsun" w:eastAsia="宋体" w:hAnsi="Simsun" w:cs="宋体" w:hint="eastAsia"/>
          <w:color w:val="333333"/>
          <w:kern w:val="0"/>
          <w:sz w:val="18"/>
          <w:szCs w:val="18"/>
        </w:rPr>
        <w:t>。</w:t>
      </w:r>
    </w:p>
    <w:p w:rsidR="001E2BF4" w:rsidRDefault="001E2BF4" w:rsidP="00C2595C">
      <w:pPr>
        <w:rPr>
          <w:rFonts w:ascii="Simsun" w:eastAsia="宋体" w:hAnsi="Simsun" w:cs="宋体" w:hint="eastAsia"/>
          <w:color w:val="333333"/>
          <w:kern w:val="0"/>
          <w:sz w:val="18"/>
          <w:szCs w:val="18"/>
        </w:rPr>
      </w:pPr>
      <w:r>
        <w:rPr>
          <w:rFonts w:ascii="Simsun" w:eastAsia="宋体" w:hAnsi="Simsun" w:cs="宋体" w:hint="eastAsia"/>
          <w:color w:val="333333"/>
          <w:kern w:val="0"/>
          <w:sz w:val="18"/>
          <w:szCs w:val="18"/>
        </w:rPr>
        <w:t>优先级的计算方法：</w:t>
      </w:r>
    </w:p>
    <w:p w:rsidR="001E2BF4" w:rsidRDefault="001E2BF4" w:rsidP="001E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宋体" w:hAnsi="Simsun" w:cs="宋体" w:hint="eastAsia"/>
          <w:color w:val="333333"/>
          <w:kern w:val="0"/>
          <w:sz w:val="18"/>
          <w:szCs w:val="18"/>
        </w:rPr>
      </w:pPr>
      <w:proofErr w:type="gramStart"/>
      <w:r w:rsidRPr="001E2BF4">
        <w:rPr>
          <w:rFonts w:ascii="Simsun" w:eastAsia="宋体" w:hAnsi="Simsun" w:cs="宋体"/>
          <w:color w:val="333333"/>
          <w:kern w:val="0"/>
          <w:sz w:val="18"/>
          <w:szCs w:val="18"/>
        </w:rPr>
        <w:t>priority</w:t>
      </w:r>
      <w:proofErr w:type="gramEnd"/>
      <w:r w:rsidRPr="001E2BF4">
        <w:rPr>
          <w:rFonts w:ascii="Simsun" w:eastAsia="宋体" w:hAnsi="Simsun" w:cs="宋体"/>
          <w:color w:val="333333"/>
          <w:kern w:val="0"/>
          <w:sz w:val="18"/>
          <w:szCs w:val="18"/>
        </w:rPr>
        <w:t xml:space="preserve"> = sum(</w:t>
      </w:r>
      <w:proofErr w:type="spellStart"/>
      <w:r w:rsidRPr="001E2BF4">
        <w:rPr>
          <w:rFonts w:ascii="Simsun" w:eastAsia="宋体" w:hAnsi="Simsun" w:cs="宋体"/>
          <w:color w:val="333333"/>
          <w:kern w:val="0"/>
          <w:sz w:val="18"/>
          <w:szCs w:val="18"/>
        </w:rPr>
        <w:t>input_value_in_base_units</w:t>
      </w:r>
      <w:proofErr w:type="spellEnd"/>
      <w:r w:rsidRPr="001E2BF4">
        <w:rPr>
          <w:rFonts w:ascii="Simsun" w:eastAsia="宋体" w:hAnsi="Simsun" w:cs="宋体"/>
          <w:color w:val="333333"/>
          <w:kern w:val="0"/>
          <w:sz w:val="18"/>
          <w:szCs w:val="18"/>
        </w:rPr>
        <w:t xml:space="preserve"> * </w:t>
      </w:r>
      <w:proofErr w:type="spellStart"/>
      <w:r w:rsidRPr="001E2BF4">
        <w:rPr>
          <w:rFonts w:ascii="Simsun" w:eastAsia="宋体" w:hAnsi="Simsun" w:cs="宋体"/>
          <w:color w:val="333333"/>
          <w:kern w:val="0"/>
          <w:sz w:val="18"/>
          <w:szCs w:val="18"/>
        </w:rPr>
        <w:t>input_age</w:t>
      </w:r>
      <w:proofErr w:type="spellEnd"/>
      <w:r w:rsidRPr="001E2BF4">
        <w:rPr>
          <w:rFonts w:ascii="Simsun" w:eastAsia="宋体" w:hAnsi="Simsun" w:cs="宋体"/>
          <w:color w:val="333333"/>
          <w:kern w:val="0"/>
          <w:sz w:val="18"/>
          <w:szCs w:val="18"/>
        </w:rPr>
        <w:t>)/</w:t>
      </w:r>
      <w:proofErr w:type="spellStart"/>
      <w:r w:rsidRPr="001E2BF4">
        <w:rPr>
          <w:rFonts w:ascii="Simsun" w:eastAsia="宋体" w:hAnsi="Simsun" w:cs="宋体"/>
          <w:color w:val="333333"/>
          <w:kern w:val="0"/>
          <w:sz w:val="18"/>
          <w:szCs w:val="18"/>
        </w:rPr>
        <w:t>size_in_bytes</w:t>
      </w:r>
      <w:proofErr w:type="spellEnd"/>
    </w:p>
    <w:p w:rsidR="00B46814" w:rsidRDefault="00B46814" w:rsidP="001E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宋体" w:hAnsi="Simsun" w:cs="宋体" w:hint="eastAsia"/>
          <w:color w:val="333333"/>
          <w:kern w:val="0"/>
          <w:sz w:val="18"/>
          <w:szCs w:val="18"/>
        </w:rPr>
      </w:pPr>
    </w:p>
    <w:p w:rsidR="00B46814" w:rsidRDefault="00B46814" w:rsidP="001E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13131"/>
          <w:sz w:val="18"/>
          <w:szCs w:val="18"/>
        </w:rPr>
      </w:pPr>
      <w:r>
        <w:rPr>
          <w:rFonts w:ascii="Arial" w:hAnsi="Arial" w:cs="Arial"/>
          <w:color w:val="313131"/>
          <w:sz w:val="18"/>
          <w:szCs w:val="18"/>
        </w:rPr>
        <w:t>交易是安全的发送没有费用如果这些条件得到满足</w:t>
      </w:r>
      <w:r>
        <w:rPr>
          <w:rFonts w:ascii="Arial" w:hAnsi="Arial" w:cs="Arial" w:hint="eastAsia"/>
          <w:color w:val="313131"/>
          <w:sz w:val="18"/>
          <w:szCs w:val="18"/>
        </w:rPr>
        <w:t>：</w:t>
      </w:r>
    </w:p>
    <w:p w:rsidR="00A032DE" w:rsidRPr="00A032DE" w:rsidRDefault="00A032DE" w:rsidP="00A032DE">
      <w:pPr>
        <w:widowControl/>
        <w:numPr>
          <w:ilvl w:val="0"/>
          <w:numId w:val="1"/>
        </w:numPr>
        <w:shd w:val="clear" w:color="auto" w:fill="FFFFFF"/>
        <w:spacing w:before="100" w:beforeAutospacing="1" w:after="24" w:line="360" w:lineRule="atLeast"/>
        <w:ind w:left="384"/>
        <w:jc w:val="left"/>
        <w:rPr>
          <w:rFonts w:ascii="Arial" w:eastAsia="宋体" w:hAnsi="Arial" w:cs="Arial"/>
          <w:color w:val="252525"/>
          <w:kern w:val="0"/>
          <w:sz w:val="15"/>
          <w:szCs w:val="15"/>
        </w:rPr>
      </w:pPr>
      <w:r w:rsidRPr="00A032DE">
        <w:rPr>
          <w:rFonts w:ascii="Arial" w:eastAsia="宋体" w:hAnsi="Arial" w:cs="Arial"/>
          <w:color w:val="252525"/>
          <w:kern w:val="0"/>
          <w:sz w:val="15"/>
          <w:szCs w:val="15"/>
        </w:rPr>
        <w:t>It is smaller than 1,000 bytes.</w:t>
      </w:r>
    </w:p>
    <w:p w:rsidR="00A032DE" w:rsidRPr="00A032DE" w:rsidRDefault="00A032DE" w:rsidP="00A032DE">
      <w:pPr>
        <w:widowControl/>
        <w:numPr>
          <w:ilvl w:val="0"/>
          <w:numId w:val="1"/>
        </w:numPr>
        <w:shd w:val="clear" w:color="auto" w:fill="FFFFFF"/>
        <w:spacing w:before="100" w:beforeAutospacing="1" w:after="24" w:line="360" w:lineRule="atLeast"/>
        <w:ind w:left="384"/>
        <w:jc w:val="left"/>
        <w:rPr>
          <w:rFonts w:ascii="Arial" w:eastAsia="宋体" w:hAnsi="Arial" w:cs="Arial"/>
          <w:color w:val="252525"/>
          <w:kern w:val="0"/>
          <w:sz w:val="15"/>
          <w:szCs w:val="15"/>
        </w:rPr>
      </w:pPr>
      <w:r w:rsidRPr="00A032DE">
        <w:rPr>
          <w:rFonts w:ascii="Arial" w:eastAsia="宋体" w:hAnsi="Arial" w:cs="Arial"/>
          <w:color w:val="252525"/>
          <w:kern w:val="0"/>
          <w:sz w:val="15"/>
          <w:szCs w:val="15"/>
        </w:rPr>
        <w:t>All outputs are 0.01 BTC or larger.</w:t>
      </w:r>
    </w:p>
    <w:p w:rsidR="00A032DE" w:rsidRPr="00A032DE" w:rsidRDefault="00A032DE" w:rsidP="00A032DE">
      <w:pPr>
        <w:widowControl/>
        <w:numPr>
          <w:ilvl w:val="0"/>
          <w:numId w:val="1"/>
        </w:numPr>
        <w:shd w:val="clear" w:color="auto" w:fill="FFFFFF"/>
        <w:spacing w:before="100" w:beforeAutospacing="1" w:after="24" w:line="360" w:lineRule="atLeast"/>
        <w:ind w:left="384"/>
        <w:jc w:val="left"/>
        <w:rPr>
          <w:rFonts w:ascii="Arial" w:eastAsia="宋体" w:hAnsi="Arial" w:cs="Arial"/>
          <w:color w:val="252525"/>
          <w:kern w:val="0"/>
          <w:sz w:val="15"/>
          <w:szCs w:val="15"/>
        </w:rPr>
      </w:pPr>
      <w:r w:rsidRPr="00A032DE">
        <w:rPr>
          <w:rFonts w:ascii="Arial" w:eastAsia="宋体" w:hAnsi="Arial" w:cs="Arial"/>
          <w:color w:val="252525"/>
          <w:kern w:val="0"/>
          <w:sz w:val="15"/>
          <w:szCs w:val="15"/>
        </w:rPr>
        <w:t>Its priority is large enough (see above)</w:t>
      </w:r>
    </w:p>
    <w:p w:rsidR="00474730" w:rsidRDefault="00474730" w:rsidP="00C2595C">
      <w:pPr>
        <w:rPr>
          <w:rFonts w:ascii="Simsun" w:eastAsia="宋体" w:hAnsi="Simsun" w:cs="宋体" w:hint="eastAsia"/>
          <w:color w:val="333333"/>
          <w:kern w:val="0"/>
          <w:sz w:val="18"/>
          <w:szCs w:val="18"/>
        </w:rPr>
      </w:pPr>
    </w:p>
    <w:p w:rsidR="00474730" w:rsidRPr="00474730" w:rsidRDefault="00474730" w:rsidP="00474730">
      <w:pPr>
        <w:widowControl/>
        <w:spacing w:line="193" w:lineRule="atLeast"/>
        <w:jc w:val="left"/>
        <w:outlineLvl w:val="0"/>
        <w:rPr>
          <w:rFonts w:ascii="微软雅黑" w:eastAsia="微软雅黑" w:hAnsi="微软雅黑" w:cs="宋体"/>
          <w:color w:val="333333"/>
          <w:kern w:val="36"/>
          <w:sz w:val="32"/>
          <w:szCs w:val="32"/>
        </w:rPr>
      </w:pPr>
      <w:r w:rsidRPr="00474730">
        <w:rPr>
          <w:rFonts w:ascii="微软雅黑" w:eastAsia="微软雅黑" w:hAnsi="微软雅黑" w:cs="宋体" w:hint="eastAsia"/>
          <w:color w:val="333333"/>
          <w:kern w:val="36"/>
          <w:sz w:val="17"/>
          <w:szCs w:val="17"/>
        </w:rPr>
        <w:t>人们在宣传比特币的时候常常提到：“你可以给地球上任意一个人免费转账，支付宝什么的都得跪”。当然在有些情况下这是成立的，但有时候手续费却又是必须的。当你不得不掏手续费的时候，基本上也就不到一个美分。这笔手续费用以维护比特</w:t>
      </w:r>
      <w:proofErr w:type="gramStart"/>
      <w:r w:rsidRPr="00474730">
        <w:rPr>
          <w:rFonts w:ascii="微软雅黑" w:eastAsia="微软雅黑" w:hAnsi="微软雅黑" w:cs="宋体" w:hint="eastAsia"/>
          <w:color w:val="333333"/>
          <w:kern w:val="36"/>
          <w:sz w:val="17"/>
          <w:szCs w:val="17"/>
        </w:rPr>
        <w:t>币网络</w:t>
      </w:r>
      <w:proofErr w:type="gramEnd"/>
      <w:r w:rsidRPr="00474730">
        <w:rPr>
          <w:rFonts w:ascii="微软雅黑" w:eastAsia="微软雅黑" w:hAnsi="微软雅黑" w:cs="宋体" w:hint="eastAsia"/>
          <w:color w:val="333333"/>
          <w:kern w:val="36"/>
          <w:sz w:val="17"/>
          <w:szCs w:val="17"/>
        </w:rPr>
        <w:t>的安全。矿工们本来每挖出一个区块已经可以得到25个比特币的底薪了，但比特币规则却要每四年就剥削掉一半的薪水，最终达到一毛不拔的地步，只给矿工们</w:t>
      </w:r>
      <w:proofErr w:type="gramStart"/>
      <w:r w:rsidRPr="00474730">
        <w:rPr>
          <w:rFonts w:ascii="微软雅黑" w:eastAsia="微软雅黑" w:hAnsi="微软雅黑" w:cs="宋体" w:hint="eastAsia"/>
          <w:color w:val="333333"/>
          <w:kern w:val="36"/>
          <w:sz w:val="17"/>
          <w:szCs w:val="17"/>
        </w:rPr>
        <w:t>发交易</w:t>
      </w:r>
      <w:proofErr w:type="gramEnd"/>
      <w:r w:rsidRPr="00474730">
        <w:rPr>
          <w:rFonts w:ascii="微软雅黑" w:eastAsia="微软雅黑" w:hAnsi="微软雅黑" w:cs="宋体" w:hint="eastAsia"/>
          <w:color w:val="333333"/>
          <w:kern w:val="36"/>
          <w:sz w:val="17"/>
          <w:szCs w:val="17"/>
        </w:rPr>
        <w:t>手续费。那么到底什么情况下需要掏手续费，具体又得掏多少呢？万法归宗，比特币的手续费规则也被纳入了比特币的网络规则，即取决于标准客户端（reference client）的行为。当你尝试通过</w:t>
      </w:r>
      <w:proofErr w:type="spellStart"/>
      <w:r w:rsidRPr="00474730">
        <w:rPr>
          <w:rFonts w:ascii="微软雅黑" w:eastAsia="微软雅黑" w:hAnsi="微软雅黑" w:cs="宋体" w:hint="eastAsia"/>
          <w:color w:val="333333"/>
          <w:kern w:val="36"/>
          <w:sz w:val="17"/>
          <w:szCs w:val="17"/>
        </w:rPr>
        <w:t>bitcoin-qt</w:t>
      </w:r>
      <w:proofErr w:type="spellEnd"/>
      <w:r w:rsidRPr="00474730">
        <w:rPr>
          <w:rFonts w:ascii="微软雅黑" w:eastAsia="微软雅黑" w:hAnsi="微软雅黑" w:cs="宋体" w:hint="eastAsia"/>
          <w:color w:val="333333"/>
          <w:kern w:val="36"/>
          <w:sz w:val="17"/>
          <w:szCs w:val="17"/>
        </w:rPr>
        <w:t>（当前通用的标准客户端）进行</w:t>
      </w:r>
      <w:proofErr w:type="gramStart"/>
      <w:r w:rsidRPr="00474730">
        <w:rPr>
          <w:rFonts w:ascii="微软雅黑" w:eastAsia="微软雅黑" w:hAnsi="微软雅黑" w:cs="宋体" w:hint="eastAsia"/>
          <w:color w:val="333333"/>
          <w:kern w:val="36"/>
          <w:sz w:val="17"/>
          <w:szCs w:val="17"/>
        </w:rPr>
        <w:t>转帐</w:t>
      </w:r>
      <w:proofErr w:type="gramEnd"/>
      <w:r w:rsidRPr="00474730">
        <w:rPr>
          <w:rFonts w:ascii="微软雅黑" w:eastAsia="微软雅黑" w:hAnsi="微软雅黑" w:cs="宋体" w:hint="eastAsia"/>
          <w:color w:val="333333"/>
          <w:kern w:val="36"/>
          <w:sz w:val="17"/>
          <w:szCs w:val="17"/>
        </w:rPr>
        <w:t>时，它要经过以下几个步骤：1. 选取要支出的比特币客户端首先要从你所拥有的比特币中选取一部分用来完成支付。每次你接受别人的支付时，这笔交易会记录到钱包中，直到你再把它花出去。假设你收到两笔支付，分别为2BTC和3BTC，则这两份余额会单独地存放在你的钱包中，而不会“合并”为一个5BTC。在经过一段时间之后你的钱包中积累了不同金额的比特币，当你想要支付时客户端就需要决定选择哪些金额最为合适。这些可用的金额称为一笔交易的“输入”，而最终发送出去的金额（包括可能被退回到你的钱包的找零）称为“输出”。</w:t>
      </w:r>
    </w:p>
    <w:p w:rsidR="00474730" w:rsidRPr="00474730" w:rsidRDefault="00474730" w:rsidP="00474730">
      <w:pPr>
        <w:widowControl/>
        <w:spacing w:line="193" w:lineRule="atLeast"/>
        <w:jc w:val="left"/>
        <w:outlineLvl w:val="0"/>
        <w:rPr>
          <w:rFonts w:ascii="微软雅黑" w:eastAsia="微软雅黑" w:hAnsi="微软雅黑" w:cs="宋体"/>
          <w:color w:val="333333"/>
          <w:kern w:val="36"/>
          <w:sz w:val="32"/>
          <w:szCs w:val="32"/>
        </w:rPr>
      </w:pPr>
      <w:r w:rsidRPr="00474730">
        <w:rPr>
          <w:rFonts w:ascii="微软雅黑" w:eastAsia="微软雅黑" w:hAnsi="微软雅黑" w:cs="宋体" w:hint="eastAsia"/>
          <w:color w:val="333333"/>
          <w:kern w:val="36"/>
          <w:sz w:val="17"/>
          <w:szCs w:val="17"/>
        </w:rPr>
        <w:t>2. 不鼓励零碎的支付如果交易的“输出”（包括找零8btc.com）低于0.01BTC，那么就要收取0.0001BTC的手续费。“选币算法”会尽量避免找零金额低于0.01BTC。</w:t>
      </w:r>
    </w:p>
    <w:p w:rsidR="00474730" w:rsidRPr="00474730" w:rsidRDefault="00474730" w:rsidP="00474730">
      <w:pPr>
        <w:widowControl/>
        <w:spacing w:line="193" w:lineRule="atLeast"/>
        <w:jc w:val="left"/>
        <w:outlineLvl w:val="0"/>
        <w:rPr>
          <w:rFonts w:ascii="微软雅黑" w:eastAsia="微软雅黑" w:hAnsi="微软雅黑" w:cs="宋体"/>
          <w:color w:val="333333"/>
          <w:kern w:val="36"/>
          <w:sz w:val="32"/>
          <w:szCs w:val="32"/>
        </w:rPr>
      </w:pPr>
      <w:r w:rsidRPr="00474730">
        <w:rPr>
          <w:rFonts w:ascii="微软雅黑" w:eastAsia="微软雅黑" w:hAnsi="微软雅黑" w:cs="宋体" w:hint="eastAsia"/>
          <w:color w:val="333333"/>
          <w:kern w:val="36"/>
          <w:sz w:val="17"/>
          <w:szCs w:val="17"/>
        </w:rPr>
        <w:t>3. 优先支付历史久远和数量多的比特</w:t>
      </w:r>
      <w:proofErr w:type="gramStart"/>
      <w:r w:rsidRPr="00474730">
        <w:rPr>
          <w:rFonts w:ascii="微软雅黑" w:eastAsia="微软雅黑" w:hAnsi="微软雅黑" w:cs="宋体" w:hint="eastAsia"/>
          <w:color w:val="333333"/>
          <w:kern w:val="36"/>
          <w:sz w:val="17"/>
          <w:szCs w:val="17"/>
        </w:rPr>
        <w:t>币如果</w:t>
      </w:r>
      <w:proofErr w:type="gramEnd"/>
      <w:r w:rsidRPr="00474730">
        <w:rPr>
          <w:rFonts w:ascii="微软雅黑" w:eastAsia="微软雅黑" w:hAnsi="微软雅黑" w:cs="宋体" w:hint="eastAsia"/>
          <w:color w:val="333333"/>
          <w:kern w:val="36"/>
          <w:sz w:val="17"/>
          <w:szCs w:val="17"/>
        </w:rPr>
        <w:t>你要支付的比特</w:t>
      </w:r>
      <w:proofErr w:type="gramStart"/>
      <w:r w:rsidRPr="00474730">
        <w:rPr>
          <w:rFonts w:ascii="微软雅黑" w:eastAsia="微软雅黑" w:hAnsi="微软雅黑" w:cs="宋体" w:hint="eastAsia"/>
          <w:color w:val="333333"/>
          <w:kern w:val="36"/>
          <w:sz w:val="17"/>
          <w:szCs w:val="17"/>
        </w:rPr>
        <w:t>币金额</w:t>
      </w:r>
      <w:proofErr w:type="gramEnd"/>
      <w:r w:rsidRPr="00474730">
        <w:rPr>
          <w:rFonts w:ascii="微软雅黑" w:eastAsia="微软雅黑" w:hAnsi="微软雅黑" w:cs="宋体" w:hint="eastAsia"/>
          <w:color w:val="333333"/>
          <w:kern w:val="36"/>
          <w:sz w:val="17"/>
          <w:szCs w:val="17"/>
        </w:rPr>
        <w:t>过小，或者离你得到它的时间比较近，那这笔交易就难逃收费一劫了。每笔交易都被赋予了一个优先级，由“输入”的历史时间、金额和笔数来决定。具体来说，对于每笔“输入”客户端都会使用其金额来乘以其在区块中存在的时间，最后相加后除以这笔交易的字节长度。如果结果小于0.576则交易会被收费。这意味着你可以在交易中选取大量零碎且/或时间较近的“输入”的</w:t>
      </w:r>
      <w:r w:rsidRPr="00474730">
        <w:rPr>
          <w:rFonts w:ascii="微软雅黑" w:eastAsia="微软雅黑" w:hAnsi="微软雅黑" w:cs="宋体" w:hint="eastAsia"/>
          <w:color w:val="333333"/>
          <w:kern w:val="36"/>
          <w:sz w:val="17"/>
          <w:szCs w:val="17"/>
        </w:rPr>
        <w:lastRenderedPageBreak/>
        <w:t>同时仍然避免被收费——只需在其中附上一笔时间久远的“输入”即可。关键的是金额乘以历史时间的均值。如果在第3步中某笔交易原本确定要被收费，但有可能随着时间流逝，新区块不断产生，这笔交易原先的“输入”的历史时间也会增长，使得交易的优先级得到提升，因此在第3步中产生的费用可能会被免除。</w:t>
      </w:r>
    </w:p>
    <w:p w:rsidR="00474730" w:rsidRPr="00474730" w:rsidRDefault="00474730" w:rsidP="00474730">
      <w:pPr>
        <w:widowControl/>
        <w:spacing w:line="193" w:lineRule="atLeast"/>
        <w:jc w:val="left"/>
        <w:outlineLvl w:val="0"/>
        <w:rPr>
          <w:rFonts w:ascii="微软雅黑" w:eastAsia="微软雅黑" w:hAnsi="微软雅黑" w:cs="宋体"/>
          <w:color w:val="333333"/>
          <w:kern w:val="36"/>
          <w:sz w:val="32"/>
          <w:szCs w:val="32"/>
        </w:rPr>
      </w:pPr>
      <w:r w:rsidRPr="00474730">
        <w:rPr>
          <w:rFonts w:ascii="微软雅黑" w:eastAsia="微软雅黑" w:hAnsi="微软雅黑" w:cs="宋体" w:hint="eastAsia"/>
          <w:color w:val="333333"/>
          <w:kern w:val="36"/>
          <w:sz w:val="17"/>
          <w:szCs w:val="17"/>
        </w:rPr>
        <w:t>4. “称重”收费（按每千字节收费）最后客户端会检查交易的字节长度。这一长度取决于输入和输出的数量，大致可用下列公式计算：</w:t>
      </w:r>
    </w:p>
    <w:p w:rsidR="00474730" w:rsidRPr="00474730" w:rsidRDefault="00474730" w:rsidP="00474730">
      <w:pPr>
        <w:widowControl/>
        <w:spacing w:line="193" w:lineRule="atLeast"/>
        <w:jc w:val="left"/>
        <w:outlineLvl w:val="0"/>
        <w:rPr>
          <w:rFonts w:ascii="微软雅黑" w:eastAsia="微软雅黑" w:hAnsi="微软雅黑" w:cs="宋体"/>
          <w:color w:val="333333"/>
          <w:kern w:val="36"/>
          <w:sz w:val="32"/>
          <w:szCs w:val="32"/>
        </w:rPr>
      </w:pPr>
      <w:r w:rsidRPr="00474730">
        <w:rPr>
          <w:rFonts w:ascii="微软雅黑" w:eastAsia="微软雅黑" w:hAnsi="微软雅黑" w:cs="宋体" w:hint="eastAsia"/>
          <w:color w:val="333333"/>
          <w:kern w:val="36"/>
          <w:sz w:val="17"/>
          <w:szCs w:val="17"/>
        </w:rPr>
        <w:t>148 * 输入数量 + 34 * 输出数量 + 10</w:t>
      </w:r>
    </w:p>
    <w:p w:rsidR="00474730" w:rsidRPr="00474730" w:rsidRDefault="00474730" w:rsidP="00474730">
      <w:pPr>
        <w:widowControl/>
        <w:spacing w:line="193" w:lineRule="atLeast"/>
        <w:jc w:val="left"/>
        <w:outlineLvl w:val="0"/>
        <w:rPr>
          <w:rFonts w:ascii="微软雅黑" w:eastAsia="微软雅黑" w:hAnsi="微软雅黑" w:cs="宋体"/>
          <w:color w:val="333333"/>
          <w:kern w:val="36"/>
          <w:sz w:val="32"/>
          <w:szCs w:val="32"/>
        </w:rPr>
      </w:pPr>
      <w:r w:rsidRPr="00474730">
        <w:rPr>
          <w:rFonts w:ascii="微软雅黑" w:eastAsia="微软雅黑" w:hAnsi="微软雅黑" w:cs="宋体" w:hint="eastAsia"/>
          <w:color w:val="333333"/>
          <w:kern w:val="36"/>
          <w:sz w:val="17"/>
          <w:szCs w:val="17"/>
        </w:rPr>
        <w:t>如果这一长度小于10000字节且在第3步中有足够高的优先级，那么这笔交易最终被确认为免费，否则需要交费。费用按每千字节收费（不足1k的按1k计算）。单位费用默认为0.0001BTC，你也可以在客户端的“设置-选项-主要”选项卡中提高这一费用——低于0.0001BTC的设置不会生效。如果你在这里设置了任何费用，则其会替代第2步中的费用，而不是叠加。</w:t>
      </w:r>
    </w:p>
    <w:p w:rsidR="00474730" w:rsidRDefault="00474730" w:rsidP="00D72DF4">
      <w:pPr>
        <w:widowControl/>
        <w:spacing w:line="193" w:lineRule="atLeast"/>
        <w:jc w:val="left"/>
        <w:outlineLvl w:val="0"/>
        <w:rPr>
          <w:rFonts w:ascii="微软雅黑" w:eastAsia="微软雅黑" w:hAnsi="微软雅黑" w:cs="宋体" w:hint="eastAsia"/>
          <w:color w:val="333333"/>
          <w:kern w:val="36"/>
          <w:sz w:val="17"/>
          <w:szCs w:val="17"/>
        </w:rPr>
      </w:pPr>
      <w:r w:rsidRPr="00474730">
        <w:rPr>
          <w:rFonts w:ascii="微软雅黑" w:eastAsia="微软雅黑" w:hAnsi="微软雅黑" w:cs="宋体" w:hint="eastAsia"/>
          <w:color w:val="333333"/>
          <w:kern w:val="36"/>
          <w:sz w:val="17"/>
          <w:szCs w:val="17"/>
        </w:rPr>
        <w:t>以上所有规则都可以在标准客户端的源码中找到。请参看</w:t>
      </w:r>
      <w:proofErr w:type="spellStart"/>
      <w:r w:rsidRPr="00474730">
        <w:rPr>
          <w:rFonts w:ascii="微软雅黑" w:eastAsia="微软雅黑" w:hAnsi="微软雅黑" w:cs="宋体" w:hint="eastAsia"/>
          <w:color w:val="333333"/>
          <w:kern w:val="36"/>
          <w:sz w:val="17"/>
          <w:szCs w:val="17"/>
        </w:rPr>
        <w:t>src</w:t>
      </w:r>
      <w:proofErr w:type="spellEnd"/>
      <w:r w:rsidRPr="00474730">
        <w:rPr>
          <w:rFonts w:ascii="微软雅黑" w:eastAsia="微软雅黑" w:hAnsi="微软雅黑" w:cs="宋体" w:hint="eastAsia"/>
          <w:color w:val="333333"/>
          <w:kern w:val="36"/>
          <w:sz w:val="17"/>
          <w:szCs w:val="17"/>
        </w:rPr>
        <w:t>/main.cpp中的</w:t>
      </w:r>
      <w:proofErr w:type="spellStart"/>
      <w:r w:rsidRPr="00474730">
        <w:rPr>
          <w:rFonts w:ascii="微软雅黑" w:eastAsia="微软雅黑" w:hAnsi="微软雅黑" w:cs="宋体" w:hint="eastAsia"/>
          <w:color w:val="333333"/>
          <w:kern w:val="36"/>
          <w:sz w:val="17"/>
          <w:szCs w:val="17"/>
        </w:rPr>
        <w:t>CTransaction</w:t>
      </w:r>
      <w:proofErr w:type="spellEnd"/>
      <w:r w:rsidRPr="00474730">
        <w:rPr>
          <w:rFonts w:ascii="微软雅黑" w:eastAsia="微软雅黑" w:hAnsi="微软雅黑" w:cs="宋体" w:hint="eastAsia"/>
          <w:color w:val="333333"/>
          <w:kern w:val="36"/>
          <w:sz w:val="17"/>
          <w:szCs w:val="17"/>
        </w:rPr>
        <w:t>::</w:t>
      </w:r>
      <w:proofErr w:type="spellStart"/>
      <w:r w:rsidRPr="00474730">
        <w:rPr>
          <w:rFonts w:ascii="微软雅黑" w:eastAsia="微软雅黑" w:hAnsi="微软雅黑" w:cs="宋体" w:hint="eastAsia"/>
          <w:color w:val="333333"/>
          <w:kern w:val="36"/>
          <w:sz w:val="17"/>
          <w:szCs w:val="17"/>
        </w:rPr>
        <w:t>GetMinFee</w:t>
      </w:r>
      <w:proofErr w:type="spellEnd"/>
      <w:r w:rsidRPr="00474730">
        <w:rPr>
          <w:rFonts w:ascii="微软雅黑" w:eastAsia="微软雅黑" w:hAnsi="微软雅黑" w:cs="宋体" w:hint="eastAsia"/>
          <w:color w:val="333333"/>
          <w:kern w:val="36"/>
          <w:sz w:val="17"/>
          <w:szCs w:val="17"/>
        </w:rPr>
        <w:t>()，</w:t>
      </w:r>
      <w:proofErr w:type="spellStart"/>
      <w:r w:rsidRPr="00474730">
        <w:rPr>
          <w:rFonts w:ascii="微软雅黑" w:eastAsia="微软雅黑" w:hAnsi="微软雅黑" w:cs="宋体" w:hint="eastAsia"/>
          <w:color w:val="333333"/>
          <w:kern w:val="36"/>
          <w:sz w:val="17"/>
          <w:szCs w:val="17"/>
        </w:rPr>
        <w:t>src</w:t>
      </w:r>
      <w:proofErr w:type="spellEnd"/>
      <w:r w:rsidRPr="00474730">
        <w:rPr>
          <w:rFonts w:ascii="微软雅黑" w:eastAsia="微软雅黑" w:hAnsi="微软雅黑" w:cs="宋体" w:hint="eastAsia"/>
          <w:color w:val="333333"/>
          <w:kern w:val="36"/>
          <w:sz w:val="17"/>
          <w:szCs w:val="17"/>
        </w:rPr>
        <w:t>/</w:t>
      </w:r>
      <w:proofErr w:type="spellStart"/>
      <w:r w:rsidRPr="00474730">
        <w:rPr>
          <w:rFonts w:ascii="微软雅黑" w:eastAsia="微软雅黑" w:hAnsi="微软雅黑" w:cs="宋体" w:hint="eastAsia"/>
          <w:color w:val="333333"/>
          <w:kern w:val="36"/>
          <w:sz w:val="17"/>
          <w:szCs w:val="17"/>
        </w:rPr>
        <w:t>main.h</w:t>
      </w:r>
      <w:proofErr w:type="spellEnd"/>
      <w:r w:rsidRPr="00474730">
        <w:rPr>
          <w:rFonts w:ascii="微软雅黑" w:eastAsia="微软雅黑" w:hAnsi="微软雅黑" w:cs="宋体" w:hint="eastAsia"/>
          <w:color w:val="333333"/>
          <w:kern w:val="36"/>
          <w:sz w:val="17"/>
          <w:szCs w:val="17"/>
        </w:rPr>
        <w:t>中的</w:t>
      </w:r>
      <w:proofErr w:type="spellStart"/>
      <w:r w:rsidRPr="00474730">
        <w:rPr>
          <w:rFonts w:ascii="微软雅黑" w:eastAsia="微软雅黑" w:hAnsi="微软雅黑" w:cs="宋体" w:hint="eastAsia"/>
          <w:color w:val="333333"/>
          <w:kern w:val="36"/>
          <w:sz w:val="17"/>
          <w:szCs w:val="17"/>
        </w:rPr>
        <w:t>AllowFree</w:t>
      </w:r>
      <w:proofErr w:type="spellEnd"/>
      <w:r w:rsidRPr="00474730">
        <w:rPr>
          <w:rFonts w:ascii="微软雅黑" w:eastAsia="微软雅黑" w:hAnsi="微软雅黑" w:cs="宋体" w:hint="eastAsia"/>
          <w:color w:val="333333"/>
          <w:kern w:val="36"/>
          <w:sz w:val="17"/>
          <w:szCs w:val="17"/>
        </w:rPr>
        <w:t>()以及</w:t>
      </w:r>
      <w:proofErr w:type="spellStart"/>
      <w:r w:rsidRPr="00474730">
        <w:rPr>
          <w:rFonts w:ascii="微软雅黑" w:eastAsia="微软雅黑" w:hAnsi="微软雅黑" w:cs="宋体" w:hint="eastAsia"/>
          <w:color w:val="333333"/>
          <w:kern w:val="36"/>
          <w:sz w:val="17"/>
          <w:szCs w:val="17"/>
        </w:rPr>
        <w:t>src</w:t>
      </w:r>
      <w:proofErr w:type="spellEnd"/>
      <w:r w:rsidRPr="00474730">
        <w:rPr>
          <w:rFonts w:ascii="微软雅黑" w:eastAsia="微软雅黑" w:hAnsi="微软雅黑" w:cs="宋体" w:hint="eastAsia"/>
          <w:color w:val="333333"/>
          <w:kern w:val="36"/>
          <w:sz w:val="17"/>
          <w:szCs w:val="17"/>
        </w:rPr>
        <w:t>/wallet.cpp中的</w:t>
      </w:r>
      <w:proofErr w:type="spellStart"/>
      <w:r w:rsidRPr="00474730">
        <w:rPr>
          <w:rFonts w:ascii="微软雅黑" w:eastAsia="微软雅黑" w:hAnsi="微软雅黑" w:cs="宋体" w:hint="eastAsia"/>
          <w:color w:val="333333"/>
          <w:kern w:val="36"/>
          <w:sz w:val="17"/>
          <w:szCs w:val="17"/>
        </w:rPr>
        <w:t>CWallet:CreateTransaction</w:t>
      </w:r>
      <w:proofErr w:type="spellEnd"/>
      <w:r w:rsidRPr="00474730">
        <w:rPr>
          <w:rFonts w:ascii="微软雅黑" w:eastAsia="微软雅黑" w:hAnsi="微软雅黑" w:cs="宋体" w:hint="eastAsia"/>
          <w:color w:val="333333"/>
          <w:kern w:val="36"/>
          <w:sz w:val="17"/>
          <w:szCs w:val="17"/>
        </w:rPr>
        <w:t>()。</w:t>
      </w:r>
    </w:p>
    <w:p w:rsidR="00C9021C" w:rsidRDefault="00C9021C" w:rsidP="00D72DF4">
      <w:pPr>
        <w:widowControl/>
        <w:spacing w:line="193" w:lineRule="atLeast"/>
        <w:jc w:val="left"/>
        <w:outlineLvl w:val="0"/>
        <w:rPr>
          <w:rFonts w:ascii="微软雅黑" w:eastAsia="微软雅黑" w:hAnsi="微软雅黑" w:cs="宋体" w:hint="eastAsia"/>
          <w:color w:val="333333"/>
          <w:kern w:val="36"/>
          <w:sz w:val="17"/>
          <w:szCs w:val="17"/>
        </w:rPr>
      </w:pPr>
    </w:p>
    <w:p w:rsidR="00C9021C" w:rsidRDefault="00C9021C" w:rsidP="00D72DF4">
      <w:pPr>
        <w:widowControl/>
        <w:spacing w:line="193" w:lineRule="atLeast"/>
        <w:jc w:val="left"/>
        <w:outlineLvl w:val="0"/>
        <w:rPr>
          <w:rFonts w:ascii="微软雅黑" w:eastAsia="微软雅黑" w:hAnsi="微软雅黑" w:cs="宋体" w:hint="eastAsia"/>
          <w:color w:val="333333"/>
          <w:kern w:val="36"/>
          <w:sz w:val="17"/>
          <w:szCs w:val="17"/>
        </w:rPr>
      </w:pPr>
      <w:proofErr w:type="spellStart"/>
      <w:r>
        <w:rPr>
          <w:rFonts w:ascii="微软雅黑" w:eastAsia="微软雅黑" w:hAnsi="微软雅黑" w:cs="宋体"/>
          <w:color w:val="333333"/>
          <w:kern w:val="36"/>
          <w:sz w:val="17"/>
          <w:szCs w:val="17"/>
        </w:rPr>
        <w:t>B</w:t>
      </w:r>
      <w:r>
        <w:rPr>
          <w:rFonts w:ascii="微软雅黑" w:eastAsia="微软雅黑" w:hAnsi="微软雅黑" w:cs="宋体" w:hint="eastAsia"/>
          <w:color w:val="333333"/>
          <w:kern w:val="36"/>
          <w:sz w:val="17"/>
          <w:szCs w:val="17"/>
        </w:rPr>
        <w:t>itcoin</w:t>
      </w:r>
      <w:proofErr w:type="spellEnd"/>
      <w:r>
        <w:rPr>
          <w:rFonts w:ascii="微软雅黑" w:eastAsia="微软雅黑" w:hAnsi="微软雅黑" w:cs="宋体" w:hint="eastAsia"/>
          <w:color w:val="333333"/>
          <w:kern w:val="36"/>
          <w:sz w:val="17"/>
          <w:szCs w:val="17"/>
        </w:rPr>
        <w:t>代码：</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 Can we complete this as a free transaction?</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hint="eastAsia"/>
          <w:color w:val="FF0000"/>
        </w:rPr>
        <w:t>//判断交易</w:t>
      </w:r>
      <w:proofErr w:type="gramStart"/>
      <w:r w:rsidRPr="006A3F7D">
        <w:rPr>
          <w:rFonts w:ascii="宋体" w:eastAsia="宋体" w:hAnsi="宋体" w:cs="宋体" w:hint="eastAsia"/>
          <w:color w:val="FF0000"/>
        </w:rPr>
        <w:t>单大小</w:t>
      </w:r>
      <w:proofErr w:type="gramEnd"/>
      <w:r w:rsidRPr="006A3F7D">
        <w:rPr>
          <w:rFonts w:ascii="宋体" w:eastAsia="宋体" w:hAnsi="宋体" w:cs="宋体" w:hint="eastAsia"/>
          <w:color w:val="FF0000"/>
        </w:rPr>
        <w:t>是否不大于</w:t>
      </w:r>
      <w:r w:rsidRPr="006A3F7D">
        <w:rPr>
          <w:rFonts w:ascii="宋体" w:eastAsia="宋体" w:hAnsi="宋体" w:cs="宋体"/>
          <w:color w:val="FF0000"/>
        </w:rPr>
        <w:t>MAX_FREE_TRANSACTION_CREATE_SIZE</w:t>
      </w:r>
      <w:r w:rsidRPr="006A3F7D">
        <w:rPr>
          <w:rFonts w:ascii="宋体" w:eastAsia="宋体" w:hAnsi="宋体" w:cs="宋体" w:hint="eastAsia"/>
          <w:color w:val="FF0000"/>
        </w:rPr>
        <w:t>（1000字节）</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hint="eastAsia"/>
          <w:color w:val="FF0000"/>
        </w:rPr>
        <w:t>//</w:t>
      </w:r>
      <w:r w:rsidRPr="006A3F7D">
        <w:rPr>
          <w:rFonts w:ascii="宋体" w:eastAsia="宋体" w:hAnsi="宋体" w:cs="宋体"/>
          <w:color w:val="FF0000"/>
        </w:rPr>
        <w:t xml:space="preserve"> </w:t>
      </w:r>
      <w:proofErr w:type="spellStart"/>
      <w:r w:rsidRPr="006A3F7D">
        <w:rPr>
          <w:rFonts w:ascii="宋体" w:eastAsia="宋体" w:hAnsi="宋体" w:cs="宋体"/>
          <w:color w:val="FF0000"/>
        </w:rPr>
        <w:t>fSendFreeTransactions</w:t>
      </w:r>
      <w:proofErr w:type="spellEnd"/>
      <w:r w:rsidRPr="006A3F7D">
        <w:rPr>
          <w:rFonts w:ascii="宋体" w:eastAsia="宋体" w:hAnsi="宋体" w:cs="宋体" w:hint="eastAsia"/>
          <w:color w:val="FF0000"/>
        </w:rPr>
        <w:t>是否支持免费</w:t>
      </w:r>
    </w:p>
    <w:p w:rsidR="00C9021C" w:rsidRPr="006A3F7D" w:rsidRDefault="00C9021C" w:rsidP="00C9021C">
      <w:pPr>
        <w:autoSpaceDE w:val="0"/>
        <w:autoSpaceDN w:val="0"/>
        <w:adjustRightInd w:val="0"/>
        <w:jc w:val="left"/>
        <w:rPr>
          <w:rFonts w:ascii="宋体" w:eastAsia="宋体" w:hAnsi="宋体" w:cs="宋体"/>
          <w:color w:val="FF0000"/>
        </w:rPr>
      </w:pPr>
      <w:proofErr w:type="gramStart"/>
      <w:r w:rsidRPr="006A3F7D">
        <w:rPr>
          <w:rFonts w:ascii="宋体" w:eastAsia="宋体" w:hAnsi="宋体" w:cs="宋体"/>
          <w:color w:val="FF0000"/>
        </w:rPr>
        <w:t>if</w:t>
      </w:r>
      <w:proofErr w:type="gramEnd"/>
      <w:r w:rsidRPr="006A3F7D">
        <w:rPr>
          <w:rFonts w:ascii="宋体" w:eastAsia="宋体" w:hAnsi="宋体" w:cs="宋体"/>
          <w:color w:val="FF0000"/>
        </w:rPr>
        <w:t xml:space="preserve"> (</w:t>
      </w:r>
      <w:proofErr w:type="spellStart"/>
      <w:r w:rsidRPr="006A3F7D">
        <w:rPr>
          <w:rFonts w:ascii="宋体" w:eastAsia="宋体" w:hAnsi="宋体" w:cs="宋体"/>
          <w:color w:val="FF0000"/>
        </w:rPr>
        <w:t>fSendFreeTransactions</w:t>
      </w:r>
      <w:proofErr w:type="spellEnd"/>
      <w:r w:rsidRPr="006A3F7D">
        <w:rPr>
          <w:rFonts w:ascii="宋体" w:eastAsia="宋体" w:hAnsi="宋体" w:cs="宋体"/>
          <w:color w:val="FF0000"/>
        </w:rPr>
        <w:t xml:space="preserve"> &amp;&amp; </w:t>
      </w:r>
      <w:proofErr w:type="spellStart"/>
      <w:r w:rsidRPr="006A3F7D">
        <w:rPr>
          <w:rFonts w:ascii="宋体" w:eastAsia="宋体" w:hAnsi="宋体" w:cs="宋体"/>
          <w:color w:val="FF0000"/>
        </w:rPr>
        <w:t>nBytes</w:t>
      </w:r>
      <w:proofErr w:type="spellEnd"/>
      <w:r w:rsidRPr="006A3F7D">
        <w:rPr>
          <w:rFonts w:ascii="宋体" w:eastAsia="宋体" w:hAnsi="宋体" w:cs="宋体"/>
          <w:color w:val="FF0000"/>
        </w:rPr>
        <w:t xml:space="preserve"> &lt;= MAX_FREE_TRANSACTION_CREATE_SIZE)</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w:t>
      </w:r>
    </w:p>
    <w:p w:rsidR="00C9021C"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 xml:space="preserve">     // Not enough fee: enough priority?</w:t>
      </w:r>
    </w:p>
    <w:p w:rsidR="00C9021C" w:rsidRPr="006A3F7D" w:rsidRDefault="00C9021C" w:rsidP="00C9021C">
      <w:pPr>
        <w:autoSpaceDE w:val="0"/>
        <w:autoSpaceDN w:val="0"/>
        <w:adjustRightInd w:val="0"/>
        <w:jc w:val="left"/>
        <w:rPr>
          <w:rFonts w:ascii="宋体" w:eastAsia="宋体" w:hAnsi="宋体" w:cs="宋体"/>
          <w:color w:val="FF0000"/>
        </w:rPr>
      </w:pPr>
      <w:r>
        <w:rPr>
          <w:rFonts w:ascii="宋体" w:eastAsia="宋体" w:hAnsi="宋体" w:cs="宋体" w:hint="eastAsia"/>
          <w:color w:val="FF0000"/>
        </w:rPr>
        <w:tab/>
        <w:t xml:space="preserve"> // 根据</w:t>
      </w:r>
      <w:proofErr w:type="spellStart"/>
      <w:r w:rsidRPr="006A3F7D">
        <w:rPr>
          <w:rFonts w:ascii="宋体" w:eastAsia="宋体" w:hAnsi="宋体" w:cs="宋体"/>
          <w:color w:val="FF0000"/>
        </w:rPr>
        <w:t>nTxConfirmTarget</w:t>
      </w:r>
      <w:proofErr w:type="spellEnd"/>
      <w:r>
        <w:rPr>
          <w:rFonts w:ascii="宋体" w:eastAsia="宋体" w:hAnsi="宋体" w:cs="宋体" w:hint="eastAsia"/>
          <w:color w:val="FF0000"/>
        </w:rPr>
        <w:t>求出优先权需要满足的条件</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 xml:space="preserve">     </w:t>
      </w:r>
      <w:proofErr w:type="gramStart"/>
      <w:r w:rsidRPr="006A3F7D">
        <w:rPr>
          <w:rFonts w:ascii="宋体" w:eastAsia="宋体" w:hAnsi="宋体" w:cs="宋体"/>
          <w:color w:val="FF0000"/>
        </w:rPr>
        <w:t>double</w:t>
      </w:r>
      <w:proofErr w:type="gramEnd"/>
      <w:r w:rsidRPr="006A3F7D">
        <w:rPr>
          <w:rFonts w:ascii="宋体" w:eastAsia="宋体" w:hAnsi="宋体" w:cs="宋体"/>
          <w:color w:val="FF0000"/>
        </w:rPr>
        <w:t xml:space="preserve"> </w:t>
      </w:r>
      <w:proofErr w:type="spellStart"/>
      <w:r w:rsidRPr="006A3F7D">
        <w:rPr>
          <w:rFonts w:ascii="宋体" w:eastAsia="宋体" w:hAnsi="宋体" w:cs="宋体"/>
          <w:color w:val="FF0000"/>
        </w:rPr>
        <w:t>dPriorityNeeded</w:t>
      </w:r>
      <w:proofErr w:type="spellEnd"/>
      <w:r w:rsidRPr="006A3F7D">
        <w:rPr>
          <w:rFonts w:ascii="宋体" w:eastAsia="宋体" w:hAnsi="宋体" w:cs="宋体"/>
          <w:color w:val="FF0000"/>
        </w:rPr>
        <w:t xml:space="preserve"> = </w:t>
      </w:r>
      <w:proofErr w:type="spellStart"/>
      <w:r w:rsidRPr="006A3F7D">
        <w:rPr>
          <w:rFonts w:ascii="宋体" w:eastAsia="宋体" w:hAnsi="宋体" w:cs="宋体"/>
          <w:color w:val="FF0000"/>
        </w:rPr>
        <w:t>mempool.estimateSmartPriority</w:t>
      </w:r>
      <w:proofErr w:type="spellEnd"/>
      <w:r w:rsidRPr="006A3F7D">
        <w:rPr>
          <w:rFonts w:ascii="宋体" w:eastAsia="宋体" w:hAnsi="宋体" w:cs="宋体"/>
          <w:color w:val="FF0000"/>
        </w:rPr>
        <w:t>(</w:t>
      </w:r>
      <w:proofErr w:type="spellStart"/>
      <w:r w:rsidRPr="006A3F7D">
        <w:rPr>
          <w:rFonts w:ascii="宋体" w:eastAsia="宋体" w:hAnsi="宋体" w:cs="宋体"/>
          <w:color w:val="FF0000"/>
        </w:rPr>
        <w:t>nTxConfirmTarget</w:t>
      </w:r>
      <w:proofErr w:type="spellEnd"/>
      <w:r w:rsidRPr="006A3F7D">
        <w:rPr>
          <w:rFonts w:ascii="宋体" w:eastAsia="宋体" w:hAnsi="宋体" w:cs="宋体"/>
          <w:color w:val="FF0000"/>
        </w:rPr>
        <w:t>);</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 xml:space="preserve">     // </w:t>
      </w:r>
      <w:proofErr w:type="gramStart"/>
      <w:r w:rsidRPr="006A3F7D">
        <w:rPr>
          <w:rFonts w:ascii="宋体" w:eastAsia="宋体" w:hAnsi="宋体" w:cs="宋体"/>
          <w:color w:val="FF0000"/>
        </w:rPr>
        <w:t>Require</w:t>
      </w:r>
      <w:proofErr w:type="gramEnd"/>
      <w:r w:rsidRPr="006A3F7D">
        <w:rPr>
          <w:rFonts w:ascii="宋体" w:eastAsia="宋体" w:hAnsi="宋体" w:cs="宋体"/>
          <w:color w:val="FF0000"/>
        </w:rPr>
        <w:t xml:space="preserve"> at least hard-coded </w:t>
      </w:r>
      <w:proofErr w:type="spellStart"/>
      <w:r w:rsidRPr="006A3F7D">
        <w:rPr>
          <w:rFonts w:ascii="宋体" w:eastAsia="宋体" w:hAnsi="宋体" w:cs="宋体"/>
          <w:color w:val="FF0000"/>
        </w:rPr>
        <w:t>AllowFree</w:t>
      </w:r>
      <w:proofErr w:type="spellEnd"/>
      <w:r w:rsidRPr="006A3F7D">
        <w:rPr>
          <w:rFonts w:ascii="宋体" w:eastAsia="宋体" w:hAnsi="宋体" w:cs="宋体"/>
          <w:color w:val="FF0000"/>
        </w:rPr>
        <w:t>.</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 xml:space="preserve">     </w:t>
      </w:r>
      <w:proofErr w:type="gramStart"/>
      <w:r w:rsidRPr="006A3F7D">
        <w:rPr>
          <w:rFonts w:ascii="宋体" w:eastAsia="宋体" w:hAnsi="宋体" w:cs="宋体"/>
          <w:color w:val="FF0000"/>
        </w:rPr>
        <w:t>if</w:t>
      </w:r>
      <w:proofErr w:type="gramEnd"/>
      <w:r w:rsidRPr="006A3F7D">
        <w:rPr>
          <w:rFonts w:ascii="宋体" w:eastAsia="宋体" w:hAnsi="宋体" w:cs="宋体"/>
          <w:color w:val="FF0000"/>
        </w:rPr>
        <w:t xml:space="preserve"> (</w:t>
      </w:r>
      <w:proofErr w:type="spellStart"/>
      <w:r w:rsidRPr="006A3F7D">
        <w:rPr>
          <w:rFonts w:ascii="宋体" w:eastAsia="宋体" w:hAnsi="宋体" w:cs="宋体"/>
          <w:color w:val="FF0000"/>
        </w:rPr>
        <w:t>dPriority</w:t>
      </w:r>
      <w:proofErr w:type="spellEnd"/>
      <w:r w:rsidRPr="006A3F7D">
        <w:rPr>
          <w:rFonts w:ascii="宋体" w:eastAsia="宋体" w:hAnsi="宋体" w:cs="宋体"/>
          <w:color w:val="FF0000"/>
        </w:rPr>
        <w:t xml:space="preserve"> &gt;= </w:t>
      </w:r>
      <w:proofErr w:type="spellStart"/>
      <w:r w:rsidRPr="006A3F7D">
        <w:rPr>
          <w:rFonts w:ascii="宋体" w:eastAsia="宋体" w:hAnsi="宋体" w:cs="宋体"/>
          <w:color w:val="FF0000"/>
        </w:rPr>
        <w:t>dPriorityNeeded</w:t>
      </w:r>
      <w:proofErr w:type="spellEnd"/>
      <w:r w:rsidRPr="006A3F7D">
        <w:rPr>
          <w:rFonts w:ascii="宋体" w:eastAsia="宋体" w:hAnsi="宋体" w:cs="宋体"/>
          <w:color w:val="FF0000"/>
        </w:rPr>
        <w:t xml:space="preserve"> &amp;&amp; </w:t>
      </w:r>
      <w:proofErr w:type="spellStart"/>
      <w:r w:rsidRPr="006A3F7D">
        <w:rPr>
          <w:rFonts w:ascii="宋体" w:eastAsia="宋体" w:hAnsi="宋体" w:cs="宋体"/>
          <w:color w:val="FF0000"/>
        </w:rPr>
        <w:t>AllowFree</w:t>
      </w:r>
      <w:proofErr w:type="spellEnd"/>
      <w:r w:rsidRPr="006A3F7D">
        <w:rPr>
          <w:rFonts w:ascii="宋体" w:eastAsia="宋体" w:hAnsi="宋体" w:cs="宋体"/>
          <w:color w:val="FF0000"/>
        </w:rPr>
        <w:t>(</w:t>
      </w:r>
      <w:proofErr w:type="spellStart"/>
      <w:r w:rsidRPr="006A3F7D">
        <w:rPr>
          <w:rFonts w:ascii="宋体" w:eastAsia="宋体" w:hAnsi="宋体" w:cs="宋体"/>
          <w:color w:val="FF0000"/>
        </w:rPr>
        <w:t>dPriority</w:t>
      </w:r>
      <w:proofErr w:type="spellEnd"/>
      <w:r w:rsidRPr="006A3F7D">
        <w:rPr>
          <w:rFonts w:ascii="宋体" w:eastAsia="宋体" w:hAnsi="宋体" w:cs="宋体"/>
          <w:color w:val="FF0000"/>
        </w:rPr>
        <w:t>))</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 xml:space="preserve">    </w:t>
      </w:r>
      <w:r w:rsidRPr="006A3F7D">
        <w:rPr>
          <w:rFonts w:ascii="宋体" w:eastAsia="宋体" w:hAnsi="宋体" w:cs="宋体" w:hint="eastAsia"/>
          <w:color w:val="FF0000"/>
        </w:rPr>
        <w:t xml:space="preserve"> </w:t>
      </w:r>
      <w:proofErr w:type="gramStart"/>
      <w:r w:rsidRPr="006A3F7D">
        <w:rPr>
          <w:rFonts w:ascii="宋体" w:eastAsia="宋体" w:hAnsi="宋体" w:cs="宋体"/>
          <w:color w:val="FF0000"/>
        </w:rPr>
        <w:t>break</w:t>
      </w:r>
      <w:proofErr w:type="gramEnd"/>
      <w:r w:rsidRPr="006A3F7D">
        <w:rPr>
          <w:rFonts w:ascii="宋体" w:eastAsia="宋体" w:hAnsi="宋体" w:cs="宋体"/>
          <w:color w:val="FF0000"/>
        </w:rPr>
        <w:t>;</w:t>
      </w:r>
    </w:p>
    <w:p w:rsidR="00C9021C" w:rsidRPr="006A3F7D" w:rsidRDefault="00C9021C" w:rsidP="00C9021C">
      <w:pPr>
        <w:pStyle w:val="HTML0"/>
        <w:shd w:val="clear" w:color="auto" w:fill="FFFFFF"/>
        <w:spacing w:line="322" w:lineRule="atLeast"/>
        <w:rPr>
          <w:color w:val="FF0000"/>
          <w:kern w:val="2"/>
          <w:sz w:val="21"/>
          <w:szCs w:val="22"/>
        </w:rPr>
      </w:pPr>
      <w:r w:rsidRPr="006A3F7D">
        <w:rPr>
          <w:color w:val="FF0000"/>
          <w:kern w:val="2"/>
          <w:sz w:val="21"/>
          <w:szCs w:val="22"/>
        </w:rPr>
        <w:t xml:space="preserve"> }</w:t>
      </w:r>
    </w:p>
    <w:p w:rsidR="00C9021C" w:rsidRDefault="00C9021C" w:rsidP="00C9021C">
      <w:pPr>
        <w:pStyle w:val="HTML0"/>
        <w:shd w:val="clear" w:color="auto" w:fill="FFFFFF"/>
        <w:spacing w:line="322" w:lineRule="atLeast"/>
        <w:rPr>
          <w:kern w:val="2"/>
          <w:sz w:val="21"/>
          <w:szCs w:val="22"/>
        </w:rPr>
      </w:pPr>
      <w:proofErr w:type="spellStart"/>
      <w:r>
        <w:rPr>
          <w:rFonts w:hint="eastAsia"/>
          <w:kern w:val="2"/>
          <w:sz w:val="21"/>
          <w:szCs w:val="22"/>
        </w:rPr>
        <w:t>Dacrs</w:t>
      </w:r>
      <w:proofErr w:type="spellEnd"/>
      <w:r>
        <w:rPr>
          <w:rFonts w:hint="eastAsia"/>
          <w:kern w:val="2"/>
          <w:sz w:val="21"/>
          <w:szCs w:val="22"/>
        </w:rPr>
        <w:t>：</w:t>
      </w:r>
    </w:p>
    <w:p w:rsidR="00C9021C" w:rsidRPr="006A3F7D" w:rsidRDefault="00C9021C" w:rsidP="00C9021C">
      <w:pPr>
        <w:pStyle w:val="HTML0"/>
        <w:shd w:val="clear" w:color="auto" w:fill="FFFFFF"/>
        <w:spacing w:line="322" w:lineRule="atLeast"/>
        <w:rPr>
          <w:color w:val="FF0000"/>
          <w:kern w:val="2"/>
          <w:sz w:val="21"/>
          <w:szCs w:val="22"/>
        </w:rPr>
      </w:pPr>
      <w:r w:rsidRPr="006A3F7D">
        <w:rPr>
          <w:rFonts w:hint="eastAsia"/>
          <w:color w:val="FF0000"/>
          <w:kern w:val="2"/>
          <w:sz w:val="21"/>
          <w:szCs w:val="22"/>
        </w:rPr>
        <w:t>没有提供免费的交易,根据小费来计算其优先权：</w:t>
      </w:r>
    </w:p>
    <w:p w:rsidR="00C9021C" w:rsidRPr="006A3F7D" w:rsidRDefault="00C9021C" w:rsidP="00C9021C">
      <w:pPr>
        <w:autoSpaceDE w:val="0"/>
        <w:autoSpaceDN w:val="0"/>
        <w:adjustRightInd w:val="0"/>
        <w:jc w:val="left"/>
        <w:rPr>
          <w:rFonts w:ascii="宋体" w:eastAsia="宋体" w:hAnsi="宋体" w:cs="宋体"/>
          <w:color w:val="FF0000"/>
        </w:rPr>
      </w:pPr>
      <w:proofErr w:type="gramStart"/>
      <w:r w:rsidRPr="006A3F7D">
        <w:rPr>
          <w:rFonts w:ascii="宋体" w:eastAsia="宋体" w:hAnsi="宋体" w:cs="宋体"/>
          <w:color w:val="FF0000"/>
        </w:rPr>
        <w:t>double</w:t>
      </w:r>
      <w:proofErr w:type="gramEnd"/>
      <w:r w:rsidRPr="006A3F7D">
        <w:rPr>
          <w:rFonts w:ascii="宋体" w:eastAsia="宋体" w:hAnsi="宋体" w:cs="宋体"/>
          <w:color w:val="FF0000"/>
        </w:rPr>
        <w:t xml:space="preserve"> </w:t>
      </w:r>
      <w:proofErr w:type="spellStart"/>
      <w:r w:rsidRPr="006A3F7D">
        <w:rPr>
          <w:rFonts w:ascii="宋体" w:eastAsia="宋体" w:hAnsi="宋体" w:cs="宋体"/>
          <w:color w:val="FF0000"/>
        </w:rPr>
        <w:t>GetPriority</w:t>
      </w:r>
      <w:proofErr w:type="spellEnd"/>
      <w:r w:rsidRPr="006A3F7D">
        <w:rPr>
          <w:rFonts w:ascii="宋体" w:eastAsia="宋体" w:hAnsi="宋体" w:cs="宋体"/>
          <w:color w:val="FF0000"/>
        </w:rPr>
        <w:t xml:space="preserve">() </w:t>
      </w:r>
      <w:proofErr w:type="spellStart"/>
      <w:r w:rsidRPr="006A3F7D">
        <w:rPr>
          <w:rFonts w:ascii="宋体" w:eastAsia="宋体" w:hAnsi="宋体" w:cs="宋体"/>
          <w:color w:val="FF0000"/>
        </w:rPr>
        <w:t>const</w:t>
      </w:r>
      <w:proofErr w:type="spellEnd"/>
      <w:r w:rsidRPr="006A3F7D">
        <w:rPr>
          <w:rFonts w:ascii="宋体" w:eastAsia="宋体" w:hAnsi="宋体" w:cs="宋体"/>
          <w:color w:val="FF0000"/>
        </w:rPr>
        <w:t xml:space="preserve"> {</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ab/>
      </w:r>
      <w:r w:rsidRPr="006A3F7D">
        <w:rPr>
          <w:rFonts w:ascii="宋体" w:eastAsia="宋体" w:hAnsi="宋体" w:cs="宋体"/>
          <w:color w:val="FF0000"/>
        </w:rPr>
        <w:tab/>
      </w:r>
      <w:proofErr w:type="gramStart"/>
      <w:r w:rsidRPr="006A3F7D">
        <w:rPr>
          <w:rFonts w:ascii="宋体" w:eastAsia="宋体" w:hAnsi="宋体" w:cs="宋体"/>
          <w:color w:val="FF0000"/>
        </w:rPr>
        <w:t>return</w:t>
      </w:r>
      <w:proofErr w:type="gramEnd"/>
      <w:r w:rsidRPr="006A3F7D">
        <w:rPr>
          <w:rFonts w:ascii="宋体" w:eastAsia="宋体" w:hAnsi="宋体" w:cs="宋体"/>
          <w:color w:val="FF0000"/>
        </w:rPr>
        <w:t xml:space="preserve"> </w:t>
      </w:r>
      <w:proofErr w:type="spellStart"/>
      <w:r w:rsidRPr="006A3F7D">
        <w:rPr>
          <w:rFonts w:ascii="宋体" w:eastAsia="宋体" w:hAnsi="宋体" w:cs="宋体"/>
          <w:color w:val="FF0000"/>
        </w:rPr>
        <w:t>llFees</w:t>
      </w:r>
      <w:proofErr w:type="spellEnd"/>
      <w:r w:rsidRPr="006A3F7D">
        <w:rPr>
          <w:rFonts w:ascii="宋体" w:eastAsia="宋体" w:hAnsi="宋体" w:cs="宋体"/>
          <w:color w:val="FF0000"/>
        </w:rPr>
        <w:t xml:space="preserve"> / </w:t>
      </w:r>
      <w:proofErr w:type="spellStart"/>
      <w:r w:rsidRPr="006A3F7D">
        <w:rPr>
          <w:rFonts w:ascii="宋体" w:eastAsia="宋体" w:hAnsi="宋体" w:cs="宋体"/>
          <w:color w:val="FF0000"/>
        </w:rPr>
        <w:t>GetSerializeSize</w:t>
      </w:r>
      <w:proofErr w:type="spellEnd"/>
      <w:r w:rsidRPr="006A3F7D">
        <w:rPr>
          <w:rFonts w:ascii="宋体" w:eastAsia="宋体" w:hAnsi="宋体" w:cs="宋体"/>
          <w:color w:val="FF0000"/>
        </w:rPr>
        <w:t>(SER_NETWORK, PROTOCOL_VERSION);</w:t>
      </w:r>
    </w:p>
    <w:p w:rsidR="00C9021C" w:rsidRPr="006A3F7D" w:rsidRDefault="00C9021C" w:rsidP="00C9021C">
      <w:pPr>
        <w:autoSpaceDE w:val="0"/>
        <w:autoSpaceDN w:val="0"/>
        <w:adjustRightInd w:val="0"/>
        <w:jc w:val="left"/>
        <w:rPr>
          <w:rFonts w:ascii="宋体" w:eastAsia="宋体" w:hAnsi="宋体" w:cs="宋体"/>
          <w:color w:val="FF0000"/>
        </w:rPr>
      </w:pPr>
      <w:r w:rsidRPr="006A3F7D">
        <w:rPr>
          <w:rFonts w:ascii="宋体" w:eastAsia="宋体" w:hAnsi="宋体" w:cs="宋体"/>
          <w:color w:val="FF0000"/>
        </w:rPr>
        <w:tab/>
        <w:t>}</w:t>
      </w:r>
    </w:p>
    <w:p w:rsidR="003A302B" w:rsidRDefault="003A302B" w:rsidP="00D72DF4">
      <w:pPr>
        <w:widowControl/>
        <w:spacing w:line="193" w:lineRule="atLeast"/>
        <w:jc w:val="left"/>
        <w:outlineLvl w:val="0"/>
        <w:rPr>
          <w:rFonts w:ascii="微软雅黑" w:eastAsia="微软雅黑" w:hAnsi="微软雅黑" w:cs="宋体"/>
          <w:color w:val="333333"/>
          <w:kern w:val="36"/>
          <w:sz w:val="32"/>
          <w:szCs w:val="32"/>
        </w:rPr>
      </w:pPr>
      <w:bookmarkStart w:id="2" w:name="_GoBack"/>
      <w:bookmarkEnd w:id="2"/>
    </w:p>
    <w:p w:rsidR="003A302B" w:rsidRPr="003A302B" w:rsidRDefault="003A302B" w:rsidP="00D72DF4">
      <w:pPr>
        <w:widowControl/>
        <w:spacing w:line="193" w:lineRule="atLeast"/>
        <w:jc w:val="left"/>
        <w:outlineLvl w:val="0"/>
        <w:rPr>
          <w:rFonts w:ascii="微软雅黑" w:eastAsia="微软雅黑" w:hAnsi="微软雅黑" w:cs="宋体"/>
          <w:color w:val="333333"/>
          <w:kern w:val="36"/>
          <w:sz w:val="18"/>
          <w:szCs w:val="18"/>
        </w:rPr>
      </w:pPr>
      <w:r>
        <w:rPr>
          <w:rFonts w:ascii="微软雅黑" w:eastAsia="微软雅黑" w:hAnsi="微软雅黑" w:cs="宋体" w:hint="eastAsia"/>
          <w:color w:val="333333"/>
          <w:kern w:val="36"/>
          <w:sz w:val="18"/>
          <w:szCs w:val="18"/>
        </w:rPr>
        <w:t>网址：</w:t>
      </w:r>
      <w:r w:rsidRPr="003A302B">
        <w:rPr>
          <w:rFonts w:ascii="微软雅黑" w:eastAsia="微软雅黑" w:hAnsi="微软雅黑" w:cs="宋体"/>
          <w:color w:val="333333"/>
          <w:kern w:val="36"/>
          <w:sz w:val="18"/>
          <w:szCs w:val="18"/>
        </w:rPr>
        <w:t>https://bitcoin.org/en/glossary/transaction-</w:t>
      </w:r>
      <w:proofErr w:type="gramStart"/>
      <w:r w:rsidRPr="003A302B">
        <w:rPr>
          <w:rFonts w:ascii="微软雅黑" w:eastAsia="微软雅黑" w:hAnsi="微软雅黑" w:cs="宋体"/>
          <w:color w:val="333333"/>
          <w:kern w:val="36"/>
          <w:sz w:val="18"/>
          <w:szCs w:val="18"/>
        </w:rPr>
        <w:t>fee(</w:t>
      </w:r>
      <w:proofErr w:type="gramEnd"/>
      <w:r w:rsidRPr="003A302B">
        <w:rPr>
          <w:rFonts w:ascii="微软雅黑" w:eastAsia="微软雅黑" w:hAnsi="微软雅黑" w:cs="宋体"/>
          <w:color w:val="333333"/>
          <w:kern w:val="36"/>
          <w:sz w:val="18"/>
          <w:szCs w:val="18"/>
        </w:rPr>
        <w:t>Minimum relay fee, Transaction fee, Transaction fees)</w:t>
      </w:r>
    </w:p>
    <w:sectPr w:rsidR="003A302B" w:rsidRPr="003A302B" w:rsidSect="00A076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21C" w:rsidRDefault="0018221C" w:rsidP="00004692">
      <w:r>
        <w:separator/>
      </w:r>
    </w:p>
  </w:endnote>
  <w:endnote w:type="continuationSeparator" w:id="0">
    <w:p w:rsidR="0018221C" w:rsidRDefault="0018221C" w:rsidP="0000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21C" w:rsidRDefault="0018221C" w:rsidP="00004692">
      <w:r>
        <w:separator/>
      </w:r>
    </w:p>
  </w:footnote>
  <w:footnote w:type="continuationSeparator" w:id="0">
    <w:p w:rsidR="0018221C" w:rsidRDefault="0018221C" w:rsidP="0000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3C92"/>
    <w:multiLevelType w:val="multilevel"/>
    <w:tmpl w:val="B13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4692"/>
    <w:rsid w:val="00004692"/>
    <w:rsid w:val="00004E12"/>
    <w:rsid w:val="00015860"/>
    <w:rsid w:val="000737DA"/>
    <w:rsid w:val="0009450F"/>
    <w:rsid w:val="00157C78"/>
    <w:rsid w:val="0018221C"/>
    <w:rsid w:val="001D7BD7"/>
    <w:rsid w:val="001E2BF4"/>
    <w:rsid w:val="00220611"/>
    <w:rsid w:val="00247CF4"/>
    <w:rsid w:val="00395E42"/>
    <w:rsid w:val="003A302B"/>
    <w:rsid w:val="003A70F6"/>
    <w:rsid w:val="003F1892"/>
    <w:rsid w:val="004306E8"/>
    <w:rsid w:val="004737E6"/>
    <w:rsid w:val="00474730"/>
    <w:rsid w:val="004A5D3D"/>
    <w:rsid w:val="005146EF"/>
    <w:rsid w:val="00565157"/>
    <w:rsid w:val="005E1831"/>
    <w:rsid w:val="00611869"/>
    <w:rsid w:val="00634576"/>
    <w:rsid w:val="006409EF"/>
    <w:rsid w:val="006A70DC"/>
    <w:rsid w:val="006C3048"/>
    <w:rsid w:val="006F3C65"/>
    <w:rsid w:val="00735282"/>
    <w:rsid w:val="007A6A0A"/>
    <w:rsid w:val="00820F9E"/>
    <w:rsid w:val="00896125"/>
    <w:rsid w:val="009736A1"/>
    <w:rsid w:val="009B0DB8"/>
    <w:rsid w:val="009D2C97"/>
    <w:rsid w:val="00A032DE"/>
    <w:rsid w:val="00A0766D"/>
    <w:rsid w:val="00A24241"/>
    <w:rsid w:val="00AF66A0"/>
    <w:rsid w:val="00B46814"/>
    <w:rsid w:val="00B63BC0"/>
    <w:rsid w:val="00B65B96"/>
    <w:rsid w:val="00B72E99"/>
    <w:rsid w:val="00B74FDD"/>
    <w:rsid w:val="00C2595C"/>
    <w:rsid w:val="00C26116"/>
    <w:rsid w:val="00C80228"/>
    <w:rsid w:val="00C83E02"/>
    <w:rsid w:val="00C9021C"/>
    <w:rsid w:val="00D052FB"/>
    <w:rsid w:val="00D5442A"/>
    <w:rsid w:val="00D72DF4"/>
    <w:rsid w:val="00D93967"/>
    <w:rsid w:val="00DB2C44"/>
    <w:rsid w:val="00DC6299"/>
    <w:rsid w:val="00EC3DE9"/>
    <w:rsid w:val="00ED561C"/>
    <w:rsid w:val="00F047FC"/>
    <w:rsid w:val="00F26CB9"/>
    <w:rsid w:val="00F366A3"/>
    <w:rsid w:val="00F835A1"/>
    <w:rsid w:val="00FA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66D"/>
    <w:pPr>
      <w:widowControl w:val="0"/>
      <w:jc w:val="both"/>
    </w:pPr>
  </w:style>
  <w:style w:type="paragraph" w:styleId="1">
    <w:name w:val="heading 1"/>
    <w:basedOn w:val="a"/>
    <w:link w:val="1Char"/>
    <w:uiPriority w:val="9"/>
    <w:qFormat/>
    <w:rsid w:val="0047473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ED56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6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692"/>
    <w:rPr>
      <w:sz w:val="18"/>
      <w:szCs w:val="18"/>
    </w:rPr>
  </w:style>
  <w:style w:type="paragraph" w:styleId="a4">
    <w:name w:val="footer"/>
    <w:basedOn w:val="a"/>
    <w:link w:val="Char0"/>
    <w:uiPriority w:val="99"/>
    <w:semiHidden/>
    <w:unhideWhenUsed/>
    <w:rsid w:val="000046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4692"/>
    <w:rPr>
      <w:sz w:val="18"/>
      <w:szCs w:val="18"/>
    </w:rPr>
  </w:style>
  <w:style w:type="paragraph" w:styleId="a5">
    <w:name w:val="Normal (Web)"/>
    <w:basedOn w:val="a"/>
    <w:uiPriority w:val="99"/>
    <w:semiHidden/>
    <w:unhideWhenUsed/>
    <w:rsid w:val="00C2595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2595C"/>
    <w:rPr>
      <w:b/>
      <w:bCs/>
    </w:rPr>
  </w:style>
  <w:style w:type="character" w:styleId="a7">
    <w:name w:val="Hyperlink"/>
    <w:basedOn w:val="a0"/>
    <w:uiPriority w:val="99"/>
    <w:semiHidden/>
    <w:unhideWhenUsed/>
    <w:rsid w:val="00C2595C"/>
    <w:rPr>
      <w:color w:val="0000FF"/>
      <w:u w:val="single"/>
    </w:rPr>
  </w:style>
  <w:style w:type="character" w:styleId="HTML">
    <w:name w:val="HTML Code"/>
    <w:basedOn w:val="a0"/>
    <w:uiPriority w:val="99"/>
    <w:semiHidden/>
    <w:unhideWhenUsed/>
    <w:rsid w:val="004306E8"/>
    <w:rPr>
      <w:rFonts w:ascii="宋体" w:eastAsia="宋体" w:hAnsi="宋体" w:cs="宋体"/>
      <w:sz w:val="24"/>
      <w:szCs w:val="24"/>
    </w:rPr>
  </w:style>
  <w:style w:type="paragraph" w:styleId="HTML0">
    <w:name w:val="HTML Preformatted"/>
    <w:basedOn w:val="a"/>
    <w:link w:val="HTMLChar"/>
    <w:uiPriority w:val="99"/>
    <w:unhideWhenUsed/>
    <w:rsid w:val="001E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E2BF4"/>
    <w:rPr>
      <w:rFonts w:ascii="宋体" w:eastAsia="宋体" w:hAnsi="宋体" w:cs="宋体"/>
      <w:kern w:val="0"/>
      <w:sz w:val="24"/>
      <w:szCs w:val="24"/>
    </w:rPr>
  </w:style>
  <w:style w:type="character" w:customStyle="1" w:styleId="1Char">
    <w:name w:val="标题 1 Char"/>
    <w:basedOn w:val="a0"/>
    <w:link w:val="1"/>
    <w:uiPriority w:val="9"/>
    <w:rsid w:val="00474730"/>
    <w:rPr>
      <w:rFonts w:ascii="宋体" w:eastAsia="宋体" w:hAnsi="宋体" w:cs="宋体"/>
      <w:b/>
      <w:bCs/>
      <w:kern w:val="36"/>
      <w:sz w:val="48"/>
      <w:szCs w:val="48"/>
    </w:rPr>
  </w:style>
  <w:style w:type="character" w:customStyle="1" w:styleId="3Char">
    <w:name w:val="标题 3 Char"/>
    <w:basedOn w:val="a0"/>
    <w:link w:val="3"/>
    <w:uiPriority w:val="9"/>
    <w:semiHidden/>
    <w:rsid w:val="00ED561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622">
      <w:bodyDiv w:val="1"/>
      <w:marLeft w:val="0"/>
      <w:marRight w:val="0"/>
      <w:marTop w:val="0"/>
      <w:marBottom w:val="0"/>
      <w:divBdr>
        <w:top w:val="none" w:sz="0" w:space="0" w:color="auto"/>
        <w:left w:val="none" w:sz="0" w:space="0" w:color="auto"/>
        <w:bottom w:val="none" w:sz="0" w:space="0" w:color="auto"/>
        <w:right w:val="none" w:sz="0" w:space="0" w:color="auto"/>
      </w:divBdr>
    </w:div>
    <w:div w:id="108090244">
      <w:bodyDiv w:val="1"/>
      <w:marLeft w:val="0"/>
      <w:marRight w:val="0"/>
      <w:marTop w:val="0"/>
      <w:marBottom w:val="0"/>
      <w:divBdr>
        <w:top w:val="none" w:sz="0" w:space="0" w:color="auto"/>
        <w:left w:val="none" w:sz="0" w:space="0" w:color="auto"/>
        <w:bottom w:val="none" w:sz="0" w:space="0" w:color="auto"/>
        <w:right w:val="none" w:sz="0" w:space="0" w:color="auto"/>
      </w:divBdr>
      <w:divsChild>
        <w:div w:id="1466200122">
          <w:marLeft w:val="0"/>
          <w:marRight w:val="0"/>
          <w:marTop w:val="0"/>
          <w:marBottom w:val="0"/>
          <w:divBdr>
            <w:top w:val="none" w:sz="0" w:space="0" w:color="auto"/>
            <w:left w:val="none" w:sz="0" w:space="0" w:color="auto"/>
            <w:bottom w:val="none" w:sz="0" w:space="0" w:color="auto"/>
            <w:right w:val="none" w:sz="0" w:space="0" w:color="auto"/>
          </w:divBdr>
          <w:divsChild>
            <w:div w:id="1567521866">
              <w:marLeft w:val="0"/>
              <w:marRight w:val="0"/>
              <w:marTop w:val="0"/>
              <w:marBottom w:val="0"/>
              <w:divBdr>
                <w:top w:val="none" w:sz="0" w:space="0" w:color="auto"/>
                <w:left w:val="none" w:sz="0" w:space="0" w:color="auto"/>
                <w:bottom w:val="none" w:sz="0" w:space="0" w:color="auto"/>
                <w:right w:val="none" w:sz="0" w:space="0" w:color="auto"/>
              </w:divBdr>
              <w:divsChild>
                <w:div w:id="21404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4321">
      <w:bodyDiv w:val="1"/>
      <w:marLeft w:val="0"/>
      <w:marRight w:val="0"/>
      <w:marTop w:val="0"/>
      <w:marBottom w:val="0"/>
      <w:divBdr>
        <w:top w:val="none" w:sz="0" w:space="0" w:color="auto"/>
        <w:left w:val="none" w:sz="0" w:space="0" w:color="auto"/>
        <w:bottom w:val="none" w:sz="0" w:space="0" w:color="auto"/>
        <w:right w:val="none" w:sz="0" w:space="0" w:color="auto"/>
      </w:divBdr>
      <w:divsChild>
        <w:div w:id="1309750467">
          <w:blockQuote w:val="1"/>
          <w:marLeft w:val="0"/>
          <w:marRight w:val="0"/>
          <w:marTop w:val="0"/>
          <w:marBottom w:val="215"/>
          <w:divBdr>
            <w:top w:val="none" w:sz="0" w:space="0" w:color="auto"/>
            <w:left w:val="none" w:sz="0" w:space="0" w:color="auto"/>
            <w:bottom w:val="none" w:sz="0" w:space="0" w:color="auto"/>
            <w:right w:val="none" w:sz="0" w:space="0" w:color="auto"/>
          </w:divBdr>
        </w:div>
      </w:divsChild>
    </w:div>
    <w:div w:id="1112475577">
      <w:bodyDiv w:val="1"/>
      <w:marLeft w:val="0"/>
      <w:marRight w:val="0"/>
      <w:marTop w:val="0"/>
      <w:marBottom w:val="0"/>
      <w:divBdr>
        <w:top w:val="none" w:sz="0" w:space="0" w:color="auto"/>
        <w:left w:val="none" w:sz="0" w:space="0" w:color="auto"/>
        <w:bottom w:val="none" w:sz="0" w:space="0" w:color="auto"/>
        <w:right w:val="none" w:sz="0" w:space="0" w:color="auto"/>
      </w:divBdr>
    </w:div>
    <w:div w:id="1564295043">
      <w:bodyDiv w:val="1"/>
      <w:marLeft w:val="0"/>
      <w:marRight w:val="0"/>
      <w:marTop w:val="0"/>
      <w:marBottom w:val="0"/>
      <w:divBdr>
        <w:top w:val="none" w:sz="0" w:space="0" w:color="auto"/>
        <w:left w:val="none" w:sz="0" w:space="0" w:color="auto"/>
        <w:bottom w:val="none" w:sz="0" w:space="0" w:color="auto"/>
        <w:right w:val="none" w:sz="0" w:space="0" w:color="auto"/>
      </w:divBdr>
    </w:div>
    <w:div w:id="20590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ce.btc126.com/trade.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tc126.com/btc/wallet/" TargetMode="External"/><Relationship Id="rId4" Type="http://schemas.openxmlformats.org/officeDocument/2006/relationships/settings" Target="settings.xml"/><Relationship Id="rId9" Type="http://schemas.openxmlformats.org/officeDocument/2006/relationships/hyperlink" Target="http://www.btc126.com/btc/mi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787</Words>
  <Characters>4492</Characters>
  <Application>Microsoft Office Word</Application>
  <DocSecurity>0</DocSecurity>
  <Lines>37</Lines>
  <Paragraphs>10</Paragraphs>
  <ScaleCrop>false</ScaleCrop>
  <Company>china</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china</cp:lastModifiedBy>
  <cp:revision>46</cp:revision>
  <dcterms:created xsi:type="dcterms:W3CDTF">2016-09-22T08:55:00Z</dcterms:created>
  <dcterms:modified xsi:type="dcterms:W3CDTF">2016-11-24T01:59:00Z</dcterms:modified>
</cp:coreProperties>
</file>