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FE" w:rsidRPr="00B92250" w:rsidRDefault="00DF5AFE"/>
    <w:tbl>
      <w:tblPr>
        <w:tblW w:w="8400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"/>
        <w:gridCol w:w="1938"/>
        <w:gridCol w:w="520"/>
        <w:gridCol w:w="1758"/>
        <w:gridCol w:w="2464"/>
        <w:gridCol w:w="1258"/>
      </w:tblGrid>
      <w:tr w:rsidR="00B92250" w:rsidRPr="00B92250" w:rsidTr="004B68CA">
        <w:trPr>
          <w:trHeight w:val="420"/>
        </w:trPr>
        <w:tc>
          <w:tcPr>
            <w:tcW w:w="466" w:type="dxa"/>
          </w:tcPr>
          <w:p w:rsidR="00FB56C3" w:rsidRPr="00B92250" w:rsidRDefault="00FB56C3">
            <w:r w:rsidRPr="00B92250">
              <w:rPr>
                <w:rFonts w:hint="eastAsia"/>
              </w:rPr>
              <w:t>序号</w:t>
            </w:r>
          </w:p>
        </w:tc>
        <w:tc>
          <w:tcPr>
            <w:tcW w:w="1763" w:type="dxa"/>
          </w:tcPr>
          <w:p w:rsidR="00FB56C3" w:rsidRPr="00B92250" w:rsidRDefault="00FB56C3">
            <w:r w:rsidRPr="00B92250">
              <w:rPr>
                <w:rFonts w:hint="eastAsia"/>
              </w:rPr>
              <w:t>用途</w:t>
            </w:r>
          </w:p>
        </w:tc>
        <w:tc>
          <w:tcPr>
            <w:tcW w:w="532" w:type="dxa"/>
          </w:tcPr>
          <w:p w:rsidR="00FB56C3" w:rsidRPr="00B92250" w:rsidRDefault="00FB56C3">
            <w:r w:rsidRPr="00B92250">
              <w:rPr>
                <w:rFonts w:hint="eastAsia"/>
              </w:rPr>
              <w:t>机器数量</w:t>
            </w:r>
          </w:p>
        </w:tc>
        <w:tc>
          <w:tcPr>
            <w:tcW w:w="1785" w:type="dxa"/>
          </w:tcPr>
          <w:p w:rsidR="00FB56C3" w:rsidRPr="00B92250" w:rsidRDefault="00FB56C3" w:rsidP="006A1EE9">
            <w:r w:rsidRPr="00B92250">
              <w:rPr>
                <w:rFonts w:hint="eastAsia"/>
              </w:rPr>
              <w:t>IP</w:t>
            </w:r>
            <w:r w:rsidRPr="00B92250">
              <w:rPr>
                <w:rFonts w:hint="eastAsia"/>
              </w:rPr>
              <w:t>地址</w:t>
            </w:r>
          </w:p>
        </w:tc>
        <w:tc>
          <w:tcPr>
            <w:tcW w:w="2587" w:type="dxa"/>
          </w:tcPr>
          <w:p w:rsidR="00FB56C3" w:rsidRPr="00B92250" w:rsidRDefault="00FB56C3" w:rsidP="00FB56C3">
            <w:pPr>
              <w:ind w:left="192"/>
            </w:pPr>
            <w:r w:rsidRPr="00B92250">
              <w:rPr>
                <w:rFonts w:hint="eastAsia"/>
              </w:rPr>
              <w:t>账户</w:t>
            </w:r>
            <w:r w:rsidRPr="00B92250">
              <w:rPr>
                <w:rFonts w:hint="eastAsia"/>
              </w:rPr>
              <w:t>/</w:t>
            </w:r>
            <w:r w:rsidRPr="00B92250">
              <w:rPr>
                <w:rFonts w:hint="eastAsia"/>
              </w:rPr>
              <w:t>密码</w:t>
            </w:r>
          </w:p>
        </w:tc>
        <w:tc>
          <w:tcPr>
            <w:tcW w:w="1267" w:type="dxa"/>
          </w:tcPr>
          <w:p w:rsidR="00FB56C3" w:rsidRPr="00B92250" w:rsidRDefault="00573ABB" w:rsidP="006A1EE9">
            <w:r w:rsidRPr="00B92250">
              <w:rPr>
                <w:rFonts w:hint="eastAsia"/>
              </w:rPr>
              <w:t>机器名</w:t>
            </w:r>
          </w:p>
        </w:tc>
      </w:tr>
      <w:tr w:rsidR="00B92250" w:rsidRPr="00B92250" w:rsidTr="004B68CA">
        <w:trPr>
          <w:trHeight w:val="261"/>
        </w:trPr>
        <w:tc>
          <w:tcPr>
            <w:tcW w:w="466" w:type="dxa"/>
            <w:vMerge w:val="restart"/>
          </w:tcPr>
          <w:p w:rsidR="00FB56C3" w:rsidRPr="00B92250" w:rsidRDefault="0025437B">
            <w:r w:rsidRPr="00B92250">
              <w:rPr>
                <w:rFonts w:hint="eastAsia"/>
              </w:rPr>
              <w:t>1</w:t>
            </w:r>
          </w:p>
        </w:tc>
        <w:tc>
          <w:tcPr>
            <w:tcW w:w="1763" w:type="dxa"/>
            <w:vMerge w:val="restart"/>
          </w:tcPr>
          <w:p w:rsidR="00FB56C3" w:rsidRPr="00B92250" w:rsidRDefault="005A6037">
            <w:proofErr w:type="spellStart"/>
            <w:r w:rsidRPr="00B92250">
              <w:rPr>
                <w:rFonts w:hint="eastAsia"/>
              </w:rPr>
              <w:t>c</w:t>
            </w:r>
            <w:r w:rsidR="00FB56C3" w:rsidRPr="00B92250">
              <w:rPr>
                <w:rFonts w:hint="eastAsia"/>
              </w:rPr>
              <w:t>eph</w:t>
            </w:r>
            <w:proofErr w:type="spellEnd"/>
            <w:r w:rsidRPr="00B92250">
              <w:rPr>
                <w:rFonts w:hint="eastAsia"/>
              </w:rPr>
              <w:t>(</w:t>
            </w:r>
            <w:r w:rsidRPr="00B92250">
              <w:rPr>
                <w:rFonts w:hint="eastAsia"/>
              </w:rPr>
              <w:t>存储镜像，虚拟机磁盘</w:t>
            </w:r>
            <w:r w:rsidRPr="00B92250">
              <w:rPr>
                <w:rFonts w:hint="eastAsia"/>
              </w:rPr>
              <w:t>)</w:t>
            </w:r>
          </w:p>
        </w:tc>
        <w:tc>
          <w:tcPr>
            <w:tcW w:w="532" w:type="dxa"/>
            <w:vMerge w:val="restart"/>
          </w:tcPr>
          <w:p w:rsidR="00FB56C3" w:rsidRPr="00B92250" w:rsidRDefault="00FB56C3">
            <w:r w:rsidRPr="00B92250">
              <w:rPr>
                <w:rFonts w:hint="eastAsia"/>
              </w:rPr>
              <w:t>3</w:t>
            </w:r>
          </w:p>
        </w:tc>
        <w:tc>
          <w:tcPr>
            <w:tcW w:w="1785" w:type="dxa"/>
          </w:tcPr>
          <w:p w:rsidR="00FB56C3" w:rsidRPr="00B92250" w:rsidRDefault="005B35C5" w:rsidP="00004935">
            <w:r w:rsidRPr="00B92250">
              <w:rPr>
                <w:rFonts w:hint="eastAsia"/>
              </w:rPr>
              <w:t>192.168.</w:t>
            </w:r>
            <w:r w:rsidR="00004935" w:rsidRPr="00B92250">
              <w:rPr>
                <w:rFonts w:hint="eastAsia"/>
              </w:rPr>
              <w:t>203</w:t>
            </w:r>
            <w:r w:rsidRPr="00B92250">
              <w:rPr>
                <w:rFonts w:hint="eastAsia"/>
              </w:rPr>
              <w:t>.11</w:t>
            </w:r>
          </w:p>
        </w:tc>
        <w:tc>
          <w:tcPr>
            <w:tcW w:w="2587" w:type="dxa"/>
          </w:tcPr>
          <w:p w:rsidR="00FB56C3" w:rsidRPr="00B92250" w:rsidRDefault="00230245">
            <w:proofErr w:type="spellStart"/>
            <w:r w:rsidRPr="00B92250">
              <w:rPr>
                <w:rFonts w:hint="eastAsia"/>
              </w:rPr>
              <w:t>ceph</w:t>
            </w:r>
            <w:proofErr w:type="spellEnd"/>
            <w:r w:rsidRPr="00B92250">
              <w:rPr>
                <w:rFonts w:hint="eastAsia"/>
              </w:rPr>
              <w:t>/RDC</w:t>
            </w:r>
          </w:p>
        </w:tc>
        <w:tc>
          <w:tcPr>
            <w:tcW w:w="1267" w:type="dxa"/>
          </w:tcPr>
          <w:p w:rsidR="00FB56C3" w:rsidRPr="00B92250" w:rsidRDefault="00230245">
            <w:r w:rsidRPr="00B92250">
              <w:rPr>
                <w:rFonts w:hint="eastAsia"/>
              </w:rPr>
              <w:t>ceph1</w:t>
            </w:r>
          </w:p>
        </w:tc>
      </w:tr>
      <w:tr w:rsidR="00B92250" w:rsidRPr="00B92250" w:rsidTr="004B68CA">
        <w:trPr>
          <w:trHeight w:val="315"/>
        </w:trPr>
        <w:tc>
          <w:tcPr>
            <w:tcW w:w="466" w:type="dxa"/>
            <w:vMerge/>
          </w:tcPr>
          <w:p w:rsidR="00FB56C3" w:rsidRPr="00B92250" w:rsidRDefault="00FB56C3"/>
        </w:tc>
        <w:tc>
          <w:tcPr>
            <w:tcW w:w="1763" w:type="dxa"/>
            <w:vMerge/>
          </w:tcPr>
          <w:p w:rsidR="00FB56C3" w:rsidRPr="00B92250" w:rsidRDefault="00FB56C3"/>
        </w:tc>
        <w:tc>
          <w:tcPr>
            <w:tcW w:w="532" w:type="dxa"/>
            <w:vMerge/>
          </w:tcPr>
          <w:p w:rsidR="00FB56C3" w:rsidRPr="00B92250" w:rsidRDefault="00FB56C3"/>
        </w:tc>
        <w:tc>
          <w:tcPr>
            <w:tcW w:w="1785" w:type="dxa"/>
          </w:tcPr>
          <w:p w:rsidR="00FB56C3" w:rsidRPr="00B92250" w:rsidRDefault="00004935" w:rsidP="009D6369">
            <w:r w:rsidRPr="00B92250">
              <w:rPr>
                <w:rFonts w:hint="eastAsia"/>
              </w:rPr>
              <w:t>192.168.203</w:t>
            </w:r>
            <w:r w:rsidR="005B35C5" w:rsidRPr="00B92250">
              <w:rPr>
                <w:rFonts w:hint="eastAsia"/>
              </w:rPr>
              <w:t>.12</w:t>
            </w:r>
          </w:p>
        </w:tc>
        <w:tc>
          <w:tcPr>
            <w:tcW w:w="2587" w:type="dxa"/>
          </w:tcPr>
          <w:p w:rsidR="00FB56C3" w:rsidRPr="00B92250" w:rsidRDefault="00230245" w:rsidP="009D6369">
            <w:proofErr w:type="spellStart"/>
            <w:r w:rsidRPr="00B92250">
              <w:rPr>
                <w:rFonts w:hint="eastAsia"/>
              </w:rPr>
              <w:t>ceph</w:t>
            </w:r>
            <w:proofErr w:type="spellEnd"/>
            <w:r w:rsidRPr="00B92250">
              <w:rPr>
                <w:rFonts w:hint="eastAsia"/>
              </w:rPr>
              <w:t>/RDC</w:t>
            </w:r>
          </w:p>
        </w:tc>
        <w:tc>
          <w:tcPr>
            <w:tcW w:w="1267" w:type="dxa"/>
          </w:tcPr>
          <w:p w:rsidR="00FB56C3" w:rsidRPr="00B92250" w:rsidRDefault="00230245" w:rsidP="009D6369">
            <w:r w:rsidRPr="00B92250">
              <w:rPr>
                <w:rFonts w:hint="eastAsia"/>
              </w:rPr>
              <w:t>ceph2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  <w:vMerge/>
          </w:tcPr>
          <w:p w:rsidR="005B35C5" w:rsidRPr="00B92250" w:rsidRDefault="005B35C5"/>
        </w:tc>
        <w:tc>
          <w:tcPr>
            <w:tcW w:w="1763" w:type="dxa"/>
            <w:vMerge/>
          </w:tcPr>
          <w:p w:rsidR="005B35C5" w:rsidRPr="00B92250" w:rsidRDefault="005B35C5"/>
        </w:tc>
        <w:tc>
          <w:tcPr>
            <w:tcW w:w="532" w:type="dxa"/>
            <w:vMerge/>
          </w:tcPr>
          <w:p w:rsidR="005B35C5" w:rsidRPr="00B92250" w:rsidRDefault="005B35C5"/>
        </w:tc>
        <w:tc>
          <w:tcPr>
            <w:tcW w:w="1785" w:type="dxa"/>
          </w:tcPr>
          <w:p w:rsidR="005B35C5" w:rsidRPr="00B92250" w:rsidRDefault="00004935" w:rsidP="00C66C7F">
            <w:r w:rsidRPr="00B92250">
              <w:rPr>
                <w:rFonts w:hint="eastAsia"/>
              </w:rPr>
              <w:t>192.168.203</w:t>
            </w:r>
            <w:r w:rsidR="00C66C7F" w:rsidRPr="00B92250">
              <w:rPr>
                <w:rFonts w:hint="eastAsia"/>
              </w:rPr>
              <w:t>.15</w:t>
            </w:r>
          </w:p>
        </w:tc>
        <w:tc>
          <w:tcPr>
            <w:tcW w:w="2587" w:type="dxa"/>
          </w:tcPr>
          <w:p w:rsidR="005B35C5" w:rsidRPr="00B92250" w:rsidRDefault="00230245" w:rsidP="009D6369">
            <w:proofErr w:type="spellStart"/>
            <w:r w:rsidRPr="00B92250">
              <w:rPr>
                <w:rFonts w:hint="eastAsia"/>
              </w:rPr>
              <w:t>ceph</w:t>
            </w:r>
            <w:proofErr w:type="spellEnd"/>
            <w:r w:rsidRPr="00B92250">
              <w:rPr>
                <w:rFonts w:hint="eastAsia"/>
              </w:rPr>
              <w:t>/RDC</w:t>
            </w:r>
          </w:p>
        </w:tc>
        <w:tc>
          <w:tcPr>
            <w:tcW w:w="1267" w:type="dxa"/>
          </w:tcPr>
          <w:p w:rsidR="005B35C5" w:rsidRPr="00B92250" w:rsidRDefault="00230245" w:rsidP="009D6369">
            <w:r w:rsidRPr="00B92250">
              <w:rPr>
                <w:rFonts w:hint="eastAsia"/>
              </w:rPr>
              <w:t>ceph3</w:t>
            </w:r>
          </w:p>
        </w:tc>
      </w:tr>
      <w:tr w:rsidR="00B92250" w:rsidRPr="00B92250" w:rsidTr="004B68CA">
        <w:trPr>
          <w:trHeight w:val="270"/>
        </w:trPr>
        <w:tc>
          <w:tcPr>
            <w:tcW w:w="466" w:type="dxa"/>
            <w:vMerge w:val="restart"/>
          </w:tcPr>
          <w:p w:rsidR="005B35C5" w:rsidRPr="00B92250" w:rsidRDefault="0025437B">
            <w:r w:rsidRPr="00B92250">
              <w:rPr>
                <w:rFonts w:hint="eastAsia"/>
              </w:rPr>
              <w:t>2</w:t>
            </w:r>
          </w:p>
        </w:tc>
        <w:tc>
          <w:tcPr>
            <w:tcW w:w="1763" w:type="dxa"/>
            <w:vMerge w:val="restart"/>
          </w:tcPr>
          <w:p w:rsidR="005B35C5" w:rsidRPr="00B92250" w:rsidRDefault="002E5665">
            <w:proofErr w:type="spellStart"/>
            <w:r w:rsidRPr="00B92250">
              <w:t>H</w:t>
            </w:r>
            <w:r w:rsidR="005B35C5" w:rsidRPr="00B92250">
              <w:rPr>
                <w:rFonts w:hint="eastAsia"/>
              </w:rPr>
              <w:t>aproxy</w:t>
            </w:r>
            <w:r w:rsidRPr="00B92250">
              <w:rPr>
                <w:rFonts w:hint="eastAsia"/>
              </w:rPr>
              <w:t>+keepalived</w:t>
            </w:r>
            <w:proofErr w:type="spellEnd"/>
          </w:p>
          <w:p w:rsidR="002E5665" w:rsidRPr="00B92250" w:rsidRDefault="002E5665">
            <w:r w:rsidRPr="00B92250">
              <w:rPr>
                <w:rFonts w:hint="eastAsia"/>
              </w:rPr>
              <w:t>(</w:t>
            </w:r>
            <w:r w:rsidRPr="00B92250">
              <w:rPr>
                <w:rFonts w:hint="eastAsia"/>
              </w:rPr>
              <w:t>负载均衡、高可用</w:t>
            </w:r>
            <w:r w:rsidRPr="00B92250">
              <w:rPr>
                <w:rFonts w:hint="eastAsia"/>
              </w:rPr>
              <w:t>)</w:t>
            </w:r>
          </w:p>
        </w:tc>
        <w:tc>
          <w:tcPr>
            <w:tcW w:w="532" w:type="dxa"/>
            <w:vMerge w:val="restart"/>
          </w:tcPr>
          <w:p w:rsidR="005B35C5" w:rsidRPr="00B92250" w:rsidRDefault="005B35C5">
            <w:r w:rsidRPr="00B92250">
              <w:rPr>
                <w:rFonts w:hint="eastAsia"/>
              </w:rPr>
              <w:t>2</w:t>
            </w:r>
          </w:p>
        </w:tc>
        <w:tc>
          <w:tcPr>
            <w:tcW w:w="1785" w:type="dxa"/>
          </w:tcPr>
          <w:p w:rsidR="005B35C5" w:rsidRPr="00B92250" w:rsidRDefault="005B35C5">
            <w:r w:rsidRPr="00B92250">
              <w:rPr>
                <w:rFonts w:hint="eastAsia"/>
              </w:rPr>
              <w:t>虚拟</w:t>
            </w:r>
            <w:r w:rsidRPr="00B92250">
              <w:rPr>
                <w:rFonts w:hint="eastAsia"/>
              </w:rPr>
              <w:t>IP:</w:t>
            </w:r>
          </w:p>
          <w:p w:rsidR="005B35C5" w:rsidRPr="00B92250" w:rsidRDefault="00417BF2" w:rsidP="009847FB">
            <w:r w:rsidRPr="00B92250">
              <w:rPr>
                <w:rFonts w:hint="eastAsia"/>
              </w:rPr>
              <w:t>192.168.203</w:t>
            </w:r>
            <w:r w:rsidR="009847FB" w:rsidRPr="00B92250">
              <w:rPr>
                <w:rFonts w:hint="eastAsia"/>
              </w:rPr>
              <w:t>.20</w:t>
            </w:r>
          </w:p>
        </w:tc>
        <w:tc>
          <w:tcPr>
            <w:tcW w:w="2587" w:type="dxa"/>
          </w:tcPr>
          <w:p w:rsidR="005B35C5" w:rsidRPr="00B92250" w:rsidRDefault="005B35C5"/>
        </w:tc>
        <w:tc>
          <w:tcPr>
            <w:tcW w:w="1267" w:type="dxa"/>
          </w:tcPr>
          <w:p w:rsidR="005B35C5" w:rsidRPr="00B92250" w:rsidRDefault="005B35C5"/>
        </w:tc>
      </w:tr>
      <w:tr w:rsidR="00B92250" w:rsidRPr="00B92250" w:rsidTr="004B68CA">
        <w:trPr>
          <w:trHeight w:val="270"/>
        </w:trPr>
        <w:tc>
          <w:tcPr>
            <w:tcW w:w="466" w:type="dxa"/>
            <w:vMerge/>
          </w:tcPr>
          <w:p w:rsidR="005B35C5" w:rsidRPr="00B92250" w:rsidRDefault="005B35C5"/>
        </w:tc>
        <w:tc>
          <w:tcPr>
            <w:tcW w:w="1763" w:type="dxa"/>
            <w:vMerge/>
          </w:tcPr>
          <w:p w:rsidR="005B35C5" w:rsidRPr="00B92250" w:rsidRDefault="005B35C5"/>
        </w:tc>
        <w:tc>
          <w:tcPr>
            <w:tcW w:w="532" w:type="dxa"/>
            <w:vMerge/>
          </w:tcPr>
          <w:p w:rsidR="005B35C5" w:rsidRPr="00B92250" w:rsidRDefault="005B35C5"/>
        </w:tc>
        <w:tc>
          <w:tcPr>
            <w:tcW w:w="1785" w:type="dxa"/>
          </w:tcPr>
          <w:p w:rsidR="005B35C5" w:rsidRPr="00B92250" w:rsidRDefault="00417BF2">
            <w:r w:rsidRPr="00B92250">
              <w:rPr>
                <w:rFonts w:hint="eastAsia"/>
              </w:rPr>
              <w:t>192.168.203</w:t>
            </w:r>
            <w:r w:rsidR="009847FB" w:rsidRPr="00B92250">
              <w:rPr>
                <w:rFonts w:hint="eastAsia"/>
              </w:rPr>
              <w:t>.21</w:t>
            </w:r>
          </w:p>
        </w:tc>
        <w:tc>
          <w:tcPr>
            <w:tcW w:w="2587" w:type="dxa"/>
          </w:tcPr>
          <w:p w:rsidR="005B35C5" w:rsidRPr="00B92250" w:rsidRDefault="00F53FEE">
            <w:proofErr w:type="spellStart"/>
            <w:r w:rsidRPr="00B92250">
              <w:rPr>
                <w:rFonts w:hint="eastAsia"/>
              </w:rPr>
              <w:t>haproxy</w:t>
            </w:r>
            <w:proofErr w:type="spellEnd"/>
            <w:r w:rsidRPr="00B92250">
              <w:rPr>
                <w:rFonts w:hint="eastAsia"/>
              </w:rPr>
              <w:t>/RDC</w:t>
            </w:r>
          </w:p>
        </w:tc>
        <w:tc>
          <w:tcPr>
            <w:tcW w:w="1267" w:type="dxa"/>
          </w:tcPr>
          <w:p w:rsidR="005B35C5" w:rsidRPr="00B92250" w:rsidRDefault="00F53FEE">
            <w:r w:rsidRPr="00B92250">
              <w:rPr>
                <w:rFonts w:hint="eastAsia"/>
              </w:rPr>
              <w:t>haproxy1</w:t>
            </w:r>
          </w:p>
        </w:tc>
      </w:tr>
      <w:tr w:rsidR="00B92250" w:rsidRPr="00B92250" w:rsidTr="004B68CA">
        <w:trPr>
          <w:trHeight w:val="345"/>
        </w:trPr>
        <w:tc>
          <w:tcPr>
            <w:tcW w:w="466" w:type="dxa"/>
            <w:vMerge/>
          </w:tcPr>
          <w:p w:rsidR="005B35C5" w:rsidRPr="00B92250" w:rsidRDefault="005B35C5"/>
        </w:tc>
        <w:tc>
          <w:tcPr>
            <w:tcW w:w="1763" w:type="dxa"/>
            <w:vMerge/>
          </w:tcPr>
          <w:p w:rsidR="005B35C5" w:rsidRPr="00B92250" w:rsidRDefault="005B35C5"/>
        </w:tc>
        <w:tc>
          <w:tcPr>
            <w:tcW w:w="532" w:type="dxa"/>
            <w:vMerge/>
          </w:tcPr>
          <w:p w:rsidR="005B35C5" w:rsidRPr="00B92250" w:rsidRDefault="005B35C5"/>
        </w:tc>
        <w:tc>
          <w:tcPr>
            <w:tcW w:w="1785" w:type="dxa"/>
          </w:tcPr>
          <w:p w:rsidR="005B35C5" w:rsidRPr="00B92250" w:rsidRDefault="00417BF2" w:rsidP="009D6369">
            <w:r w:rsidRPr="00B92250">
              <w:rPr>
                <w:rFonts w:hint="eastAsia"/>
              </w:rPr>
              <w:t>192.168.203</w:t>
            </w:r>
            <w:r w:rsidR="009847FB" w:rsidRPr="00B92250">
              <w:rPr>
                <w:rFonts w:hint="eastAsia"/>
              </w:rPr>
              <w:t>.22</w:t>
            </w:r>
          </w:p>
        </w:tc>
        <w:tc>
          <w:tcPr>
            <w:tcW w:w="2587" w:type="dxa"/>
          </w:tcPr>
          <w:p w:rsidR="005B35C5" w:rsidRPr="00B92250" w:rsidRDefault="00F53FEE" w:rsidP="009D6369">
            <w:proofErr w:type="spellStart"/>
            <w:r w:rsidRPr="00B92250">
              <w:rPr>
                <w:rFonts w:hint="eastAsia"/>
              </w:rPr>
              <w:t>haproxy</w:t>
            </w:r>
            <w:proofErr w:type="spellEnd"/>
            <w:r w:rsidRPr="00B92250">
              <w:rPr>
                <w:rFonts w:hint="eastAsia"/>
              </w:rPr>
              <w:t>/RDC</w:t>
            </w:r>
          </w:p>
        </w:tc>
        <w:tc>
          <w:tcPr>
            <w:tcW w:w="1267" w:type="dxa"/>
          </w:tcPr>
          <w:p w:rsidR="005B35C5" w:rsidRPr="00B92250" w:rsidRDefault="00F53FEE" w:rsidP="009D6369">
            <w:r w:rsidRPr="00B92250">
              <w:rPr>
                <w:rFonts w:hint="eastAsia"/>
              </w:rPr>
              <w:t>haproxy2</w:t>
            </w:r>
          </w:p>
        </w:tc>
      </w:tr>
      <w:tr w:rsidR="00B92250" w:rsidRPr="00B92250" w:rsidTr="004B68CA">
        <w:trPr>
          <w:trHeight w:val="165"/>
        </w:trPr>
        <w:tc>
          <w:tcPr>
            <w:tcW w:w="466" w:type="dxa"/>
            <w:vMerge w:val="restart"/>
          </w:tcPr>
          <w:p w:rsidR="005B35C5" w:rsidRPr="00B92250" w:rsidRDefault="0025437B">
            <w:r w:rsidRPr="00B92250">
              <w:rPr>
                <w:rFonts w:hint="eastAsia"/>
              </w:rPr>
              <w:t>3</w:t>
            </w:r>
          </w:p>
        </w:tc>
        <w:tc>
          <w:tcPr>
            <w:tcW w:w="1763" w:type="dxa"/>
            <w:vMerge w:val="restart"/>
          </w:tcPr>
          <w:p w:rsidR="005B35C5" w:rsidRPr="00B92250" w:rsidRDefault="00BA3F85">
            <w:r w:rsidRPr="00B92250">
              <w:t>C</w:t>
            </w:r>
            <w:r w:rsidR="005B35C5" w:rsidRPr="00B92250">
              <w:rPr>
                <w:rFonts w:hint="eastAsia"/>
              </w:rPr>
              <w:t>ontroller</w:t>
            </w:r>
            <w:r w:rsidRPr="00B92250">
              <w:rPr>
                <w:rFonts w:hint="eastAsia"/>
              </w:rPr>
              <w:t>(</w:t>
            </w:r>
            <w:r w:rsidRPr="00B92250">
              <w:rPr>
                <w:rFonts w:hint="eastAsia"/>
              </w:rPr>
              <w:t>控制节点</w:t>
            </w:r>
            <w:r w:rsidRPr="00B92250">
              <w:rPr>
                <w:rFonts w:hint="eastAsia"/>
              </w:rPr>
              <w:t>)</w:t>
            </w:r>
          </w:p>
        </w:tc>
        <w:tc>
          <w:tcPr>
            <w:tcW w:w="532" w:type="dxa"/>
            <w:vMerge w:val="restart"/>
          </w:tcPr>
          <w:p w:rsidR="005B35C5" w:rsidRPr="00B92250" w:rsidRDefault="005B35C5">
            <w:r w:rsidRPr="00B92250">
              <w:rPr>
                <w:rFonts w:hint="eastAsia"/>
              </w:rPr>
              <w:t>2</w:t>
            </w:r>
          </w:p>
        </w:tc>
        <w:tc>
          <w:tcPr>
            <w:tcW w:w="1785" w:type="dxa"/>
          </w:tcPr>
          <w:p w:rsidR="005B35C5" w:rsidRPr="00B92250" w:rsidRDefault="00417BF2" w:rsidP="00D0027F">
            <w:r w:rsidRPr="00B92250">
              <w:rPr>
                <w:rFonts w:hint="eastAsia"/>
              </w:rPr>
              <w:t>192.168.203</w:t>
            </w:r>
            <w:r w:rsidR="00D0027F" w:rsidRPr="00B92250">
              <w:rPr>
                <w:rFonts w:hint="eastAsia"/>
              </w:rPr>
              <w:t>.23</w:t>
            </w:r>
          </w:p>
        </w:tc>
        <w:tc>
          <w:tcPr>
            <w:tcW w:w="2587" w:type="dxa"/>
          </w:tcPr>
          <w:p w:rsidR="005B35C5" w:rsidRPr="00B92250" w:rsidRDefault="004B68CA">
            <w:r w:rsidRPr="00B92250">
              <w:rPr>
                <w:rFonts w:hint="eastAsia"/>
              </w:rPr>
              <w:t>controller/RDC</w:t>
            </w:r>
          </w:p>
        </w:tc>
        <w:tc>
          <w:tcPr>
            <w:tcW w:w="1267" w:type="dxa"/>
          </w:tcPr>
          <w:p w:rsidR="005B35C5" w:rsidRPr="00B92250" w:rsidRDefault="00F206FD">
            <w:r w:rsidRPr="00B92250">
              <w:rPr>
                <w:rFonts w:hint="eastAsia"/>
              </w:rPr>
              <w:t>controller</w:t>
            </w:r>
            <w:r w:rsidR="00410817" w:rsidRPr="00B92250">
              <w:rPr>
                <w:rFonts w:hint="eastAsia"/>
              </w:rPr>
              <w:t>1</w:t>
            </w:r>
          </w:p>
        </w:tc>
      </w:tr>
      <w:tr w:rsidR="00B92250" w:rsidRPr="00B92250" w:rsidTr="004B68CA">
        <w:trPr>
          <w:trHeight w:val="150"/>
        </w:trPr>
        <w:tc>
          <w:tcPr>
            <w:tcW w:w="466" w:type="dxa"/>
            <w:vMerge/>
          </w:tcPr>
          <w:p w:rsidR="005B35C5" w:rsidRPr="00B92250" w:rsidRDefault="005B35C5"/>
        </w:tc>
        <w:tc>
          <w:tcPr>
            <w:tcW w:w="1763" w:type="dxa"/>
            <w:vMerge/>
          </w:tcPr>
          <w:p w:rsidR="005B35C5" w:rsidRPr="00B92250" w:rsidRDefault="005B35C5"/>
        </w:tc>
        <w:tc>
          <w:tcPr>
            <w:tcW w:w="532" w:type="dxa"/>
            <w:vMerge/>
          </w:tcPr>
          <w:p w:rsidR="005B35C5" w:rsidRPr="00B92250" w:rsidRDefault="005B35C5"/>
        </w:tc>
        <w:tc>
          <w:tcPr>
            <w:tcW w:w="1785" w:type="dxa"/>
          </w:tcPr>
          <w:p w:rsidR="005B35C5" w:rsidRPr="00B92250" w:rsidRDefault="00417BF2" w:rsidP="00D0027F">
            <w:r w:rsidRPr="00B92250">
              <w:rPr>
                <w:rFonts w:hint="eastAsia"/>
              </w:rPr>
              <w:t>192.168.203</w:t>
            </w:r>
            <w:r w:rsidR="00D0027F" w:rsidRPr="00B92250">
              <w:rPr>
                <w:rFonts w:hint="eastAsia"/>
              </w:rPr>
              <w:t>.25</w:t>
            </w:r>
          </w:p>
        </w:tc>
        <w:tc>
          <w:tcPr>
            <w:tcW w:w="2587" w:type="dxa"/>
          </w:tcPr>
          <w:p w:rsidR="005B35C5" w:rsidRPr="00B92250" w:rsidRDefault="007D666E">
            <w:r w:rsidRPr="00B92250">
              <w:rPr>
                <w:rFonts w:hint="eastAsia"/>
              </w:rPr>
              <w:t>controller/RDC</w:t>
            </w:r>
          </w:p>
        </w:tc>
        <w:tc>
          <w:tcPr>
            <w:tcW w:w="1267" w:type="dxa"/>
          </w:tcPr>
          <w:p w:rsidR="005B35C5" w:rsidRPr="00B92250" w:rsidRDefault="00731325">
            <w:r w:rsidRPr="00B92250">
              <w:rPr>
                <w:rFonts w:hint="eastAsia"/>
              </w:rPr>
              <w:t>c</w:t>
            </w:r>
            <w:r w:rsidR="00F206FD" w:rsidRPr="00B92250">
              <w:rPr>
                <w:rFonts w:hint="eastAsia"/>
              </w:rPr>
              <w:t>ontroller</w:t>
            </w:r>
            <w:r w:rsidR="00410817" w:rsidRPr="00B92250">
              <w:rPr>
                <w:rFonts w:hint="eastAsia"/>
              </w:rPr>
              <w:t>2</w:t>
            </w:r>
          </w:p>
        </w:tc>
      </w:tr>
      <w:tr w:rsidR="00B92250" w:rsidRPr="00B92250" w:rsidTr="004B68CA">
        <w:trPr>
          <w:trHeight w:val="195"/>
        </w:trPr>
        <w:tc>
          <w:tcPr>
            <w:tcW w:w="466" w:type="dxa"/>
            <w:vMerge w:val="restart"/>
          </w:tcPr>
          <w:p w:rsidR="005B35C5" w:rsidRPr="00B92250" w:rsidRDefault="0025437B">
            <w:r w:rsidRPr="00B92250">
              <w:rPr>
                <w:rFonts w:hint="eastAsia"/>
              </w:rPr>
              <w:t>4</w:t>
            </w:r>
          </w:p>
        </w:tc>
        <w:tc>
          <w:tcPr>
            <w:tcW w:w="1763" w:type="dxa"/>
            <w:vMerge w:val="restart"/>
          </w:tcPr>
          <w:p w:rsidR="005B35C5" w:rsidRPr="00B92250" w:rsidRDefault="005B35C5">
            <w:proofErr w:type="spellStart"/>
            <w:r w:rsidRPr="00B92250">
              <w:rPr>
                <w:rFonts w:hint="eastAsia"/>
              </w:rPr>
              <w:t>Openstack_Mysql</w:t>
            </w:r>
            <w:proofErr w:type="spellEnd"/>
          </w:p>
          <w:p w:rsidR="004726A1" w:rsidRPr="00B92250" w:rsidRDefault="004726A1">
            <w:r w:rsidRPr="00B92250">
              <w:rPr>
                <w:rFonts w:hint="eastAsia"/>
              </w:rPr>
              <w:t>(</w:t>
            </w:r>
            <w:proofErr w:type="spellStart"/>
            <w:r w:rsidRPr="00B92250">
              <w:rPr>
                <w:rFonts w:hint="eastAsia"/>
              </w:rPr>
              <w:t>openstack-mysql</w:t>
            </w:r>
            <w:proofErr w:type="spellEnd"/>
            <w:r w:rsidRPr="00B92250">
              <w:rPr>
                <w:rFonts w:hint="eastAsia"/>
              </w:rPr>
              <w:t>存储</w:t>
            </w:r>
            <w:r w:rsidRPr="00B92250">
              <w:rPr>
                <w:rFonts w:hint="eastAsia"/>
              </w:rPr>
              <w:t>)</w:t>
            </w:r>
          </w:p>
        </w:tc>
        <w:tc>
          <w:tcPr>
            <w:tcW w:w="532" w:type="dxa"/>
            <w:vMerge w:val="restart"/>
          </w:tcPr>
          <w:p w:rsidR="005B35C5" w:rsidRPr="00B92250" w:rsidRDefault="005B35C5">
            <w:r w:rsidRPr="00B92250">
              <w:rPr>
                <w:rFonts w:hint="eastAsia"/>
              </w:rPr>
              <w:t>2</w:t>
            </w:r>
          </w:p>
        </w:tc>
        <w:tc>
          <w:tcPr>
            <w:tcW w:w="1785" w:type="dxa"/>
          </w:tcPr>
          <w:p w:rsidR="005B35C5" w:rsidRPr="00B92250" w:rsidRDefault="00417BF2" w:rsidP="00D0027F">
            <w:r w:rsidRPr="00B92250">
              <w:rPr>
                <w:rFonts w:hint="eastAsia"/>
              </w:rPr>
              <w:t>192.168.203</w:t>
            </w:r>
            <w:r w:rsidR="00D0027F" w:rsidRPr="00B92250">
              <w:rPr>
                <w:rFonts w:hint="eastAsia"/>
              </w:rPr>
              <w:t>.26</w:t>
            </w:r>
          </w:p>
        </w:tc>
        <w:tc>
          <w:tcPr>
            <w:tcW w:w="2587" w:type="dxa"/>
          </w:tcPr>
          <w:p w:rsidR="005B35C5" w:rsidRPr="00B92250" w:rsidRDefault="00F81AA1">
            <w:proofErr w:type="spellStart"/>
            <w:r w:rsidRPr="00B92250">
              <w:rPr>
                <w:rFonts w:hint="eastAsia"/>
              </w:rPr>
              <w:t>mysql</w:t>
            </w:r>
            <w:proofErr w:type="spellEnd"/>
            <w:r w:rsidRPr="00B92250">
              <w:rPr>
                <w:rFonts w:hint="eastAsia"/>
              </w:rPr>
              <w:t>/RDC</w:t>
            </w:r>
          </w:p>
        </w:tc>
        <w:tc>
          <w:tcPr>
            <w:tcW w:w="1267" w:type="dxa"/>
          </w:tcPr>
          <w:p w:rsidR="005B35C5" w:rsidRPr="00B92250" w:rsidRDefault="0053056F">
            <w:r w:rsidRPr="00B92250">
              <w:rPr>
                <w:rFonts w:hint="eastAsia"/>
              </w:rPr>
              <w:t>mysql</w:t>
            </w:r>
            <w:r w:rsidR="00B53AA0" w:rsidRPr="00B92250">
              <w:rPr>
                <w:rFonts w:hint="eastAsia"/>
              </w:rPr>
              <w:t>1</w:t>
            </w:r>
          </w:p>
        </w:tc>
      </w:tr>
      <w:tr w:rsidR="00B92250" w:rsidRPr="00B92250" w:rsidTr="004B68CA">
        <w:trPr>
          <w:trHeight w:val="120"/>
        </w:trPr>
        <w:tc>
          <w:tcPr>
            <w:tcW w:w="466" w:type="dxa"/>
            <w:vMerge/>
          </w:tcPr>
          <w:p w:rsidR="005B35C5" w:rsidRPr="00B92250" w:rsidRDefault="005B35C5"/>
        </w:tc>
        <w:tc>
          <w:tcPr>
            <w:tcW w:w="1763" w:type="dxa"/>
            <w:vMerge/>
          </w:tcPr>
          <w:p w:rsidR="005B35C5" w:rsidRPr="00B92250" w:rsidRDefault="005B35C5"/>
        </w:tc>
        <w:tc>
          <w:tcPr>
            <w:tcW w:w="532" w:type="dxa"/>
            <w:vMerge/>
          </w:tcPr>
          <w:p w:rsidR="005B35C5" w:rsidRPr="00B92250" w:rsidRDefault="005B35C5"/>
        </w:tc>
        <w:tc>
          <w:tcPr>
            <w:tcW w:w="1785" w:type="dxa"/>
          </w:tcPr>
          <w:p w:rsidR="005B35C5" w:rsidRPr="00B92250" w:rsidRDefault="00417BF2" w:rsidP="00D0027F">
            <w:r w:rsidRPr="00B92250">
              <w:rPr>
                <w:rFonts w:hint="eastAsia"/>
              </w:rPr>
              <w:t>192.168.203</w:t>
            </w:r>
            <w:r w:rsidR="00D0027F" w:rsidRPr="00B92250">
              <w:rPr>
                <w:rFonts w:hint="eastAsia"/>
              </w:rPr>
              <w:t>.27</w:t>
            </w:r>
          </w:p>
        </w:tc>
        <w:tc>
          <w:tcPr>
            <w:tcW w:w="2587" w:type="dxa"/>
          </w:tcPr>
          <w:p w:rsidR="005B35C5" w:rsidRPr="00B92250" w:rsidRDefault="00F81AA1">
            <w:proofErr w:type="spellStart"/>
            <w:r w:rsidRPr="00B92250">
              <w:rPr>
                <w:rFonts w:hint="eastAsia"/>
              </w:rPr>
              <w:t>mysql</w:t>
            </w:r>
            <w:proofErr w:type="spellEnd"/>
            <w:r w:rsidRPr="00B92250">
              <w:rPr>
                <w:rFonts w:hint="eastAsia"/>
              </w:rPr>
              <w:t>/RDC</w:t>
            </w:r>
          </w:p>
        </w:tc>
        <w:tc>
          <w:tcPr>
            <w:tcW w:w="1267" w:type="dxa"/>
          </w:tcPr>
          <w:p w:rsidR="005B35C5" w:rsidRPr="00B92250" w:rsidRDefault="00192316">
            <w:r w:rsidRPr="00B92250">
              <w:rPr>
                <w:rFonts w:hint="eastAsia"/>
              </w:rPr>
              <w:t>m</w:t>
            </w:r>
            <w:r w:rsidR="0053056F" w:rsidRPr="00B92250">
              <w:rPr>
                <w:rFonts w:hint="eastAsia"/>
              </w:rPr>
              <w:t>y</w:t>
            </w:r>
            <w:r w:rsidR="005662E6" w:rsidRPr="00B92250">
              <w:rPr>
                <w:rFonts w:hint="eastAsia"/>
              </w:rPr>
              <w:t>s</w:t>
            </w:r>
            <w:r w:rsidR="0053056F" w:rsidRPr="00B92250">
              <w:rPr>
                <w:rFonts w:hint="eastAsia"/>
              </w:rPr>
              <w:t>ql</w:t>
            </w:r>
            <w:r w:rsidR="00B53AA0" w:rsidRPr="00B92250">
              <w:rPr>
                <w:rFonts w:hint="eastAsia"/>
              </w:rPr>
              <w:t>2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25437B">
            <w:r w:rsidRPr="00B92250">
              <w:rPr>
                <w:rFonts w:hint="eastAsia"/>
              </w:rPr>
              <w:t>5</w:t>
            </w:r>
          </w:p>
        </w:tc>
        <w:tc>
          <w:tcPr>
            <w:tcW w:w="1763" w:type="dxa"/>
          </w:tcPr>
          <w:p w:rsidR="00B37B2F" w:rsidRPr="00B92250" w:rsidRDefault="00B37B2F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>
            <w:r w:rsidRPr="00B92250"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B37B2F" w:rsidRPr="00B92250" w:rsidRDefault="00B37B2F">
            <w:r w:rsidRPr="00B92250">
              <w:rPr>
                <w:rFonts w:hint="eastAsia"/>
              </w:rPr>
              <w:t>192.168.203.41</w:t>
            </w:r>
          </w:p>
        </w:tc>
        <w:tc>
          <w:tcPr>
            <w:tcW w:w="2587" w:type="dxa"/>
          </w:tcPr>
          <w:p w:rsidR="00B37B2F" w:rsidRPr="00B92250" w:rsidRDefault="00B37B2F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>
            <w:r w:rsidRPr="00B92250">
              <w:rPr>
                <w:rFonts w:hint="eastAsia"/>
              </w:rPr>
              <w:t>compute1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>
            <w:r w:rsidRPr="00B92250">
              <w:rPr>
                <w:rFonts w:hint="eastAsia"/>
              </w:rPr>
              <w:t>2</w:t>
            </w:r>
          </w:p>
        </w:tc>
        <w:tc>
          <w:tcPr>
            <w:tcW w:w="1785" w:type="dxa"/>
          </w:tcPr>
          <w:p w:rsidR="00B37B2F" w:rsidRPr="00B92250" w:rsidRDefault="00B37B2F">
            <w:r w:rsidRPr="00B92250">
              <w:rPr>
                <w:rFonts w:hint="eastAsia"/>
              </w:rPr>
              <w:t>192.168.203.42</w:t>
            </w:r>
          </w:p>
        </w:tc>
        <w:tc>
          <w:tcPr>
            <w:tcW w:w="2587" w:type="dxa"/>
          </w:tcPr>
          <w:p w:rsidR="00B37B2F" w:rsidRPr="00B92250" w:rsidRDefault="00B37B2F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>
            <w:r w:rsidRPr="00B92250">
              <w:rPr>
                <w:rFonts w:hint="eastAsia"/>
              </w:rPr>
              <w:t>compute2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F73AB1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F73AB1">
            <w:r w:rsidRPr="00B92250">
              <w:rPr>
                <w:rFonts w:hint="eastAsia"/>
              </w:rPr>
              <w:t>3</w:t>
            </w:r>
          </w:p>
        </w:tc>
        <w:tc>
          <w:tcPr>
            <w:tcW w:w="1785" w:type="dxa"/>
          </w:tcPr>
          <w:p w:rsidR="00B37B2F" w:rsidRPr="00B92250" w:rsidRDefault="00B37B2F" w:rsidP="00711053">
            <w:r w:rsidRPr="00B92250">
              <w:rPr>
                <w:rFonts w:hint="eastAsia"/>
              </w:rPr>
              <w:t>192.168.203.43</w:t>
            </w:r>
          </w:p>
        </w:tc>
        <w:tc>
          <w:tcPr>
            <w:tcW w:w="2587" w:type="dxa"/>
          </w:tcPr>
          <w:p w:rsidR="00B37B2F" w:rsidRPr="00B92250" w:rsidRDefault="00B37B2F" w:rsidP="00F73AB1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711053">
            <w:r w:rsidRPr="00B92250">
              <w:rPr>
                <w:rFonts w:hint="eastAsia"/>
              </w:rPr>
              <w:t>compute3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F73AB1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F73AB1">
            <w:r w:rsidRPr="00B92250">
              <w:rPr>
                <w:rFonts w:hint="eastAsia"/>
              </w:rPr>
              <w:t>4</w:t>
            </w:r>
          </w:p>
        </w:tc>
        <w:tc>
          <w:tcPr>
            <w:tcW w:w="1785" w:type="dxa"/>
          </w:tcPr>
          <w:p w:rsidR="00B37B2F" w:rsidRPr="00B92250" w:rsidRDefault="00B37B2F" w:rsidP="00711053">
            <w:r w:rsidRPr="00B92250">
              <w:rPr>
                <w:rFonts w:hint="eastAsia"/>
              </w:rPr>
              <w:t>192.168.203.44</w:t>
            </w:r>
          </w:p>
        </w:tc>
        <w:tc>
          <w:tcPr>
            <w:tcW w:w="2587" w:type="dxa"/>
          </w:tcPr>
          <w:p w:rsidR="00B37B2F" w:rsidRPr="00B92250" w:rsidRDefault="00B37B2F" w:rsidP="00F73AB1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711053">
            <w:r w:rsidRPr="00B92250">
              <w:rPr>
                <w:rFonts w:hint="eastAsia"/>
              </w:rPr>
              <w:t>compute4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F73AB1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F73AB1">
            <w:r w:rsidRPr="00B92250">
              <w:rPr>
                <w:rFonts w:hint="eastAsia"/>
              </w:rPr>
              <w:t>5</w:t>
            </w:r>
          </w:p>
        </w:tc>
        <w:tc>
          <w:tcPr>
            <w:tcW w:w="1785" w:type="dxa"/>
          </w:tcPr>
          <w:p w:rsidR="00B37B2F" w:rsidRPr="00B92250" w:rsidRDefault="00B37B2F" w:rsidP="00711053">
            <w:r w:rsidRPr="00B92250">
              <w:rPr>
                <w:rFonts w:hint="eastAsia"/>
              </w:rPr>
              <w:t>192.168.203.45</w:t>
            </w:r>
          </w:p>
        </w:tc>
        <w:tc>
          <w:tcPr>
            <w:tcW w:w="2587" w:type="dxa"/>
          </w:tcPr>
          <w:p w:rsidR="00B37B2F" w:rsidRPr="00B92250" w:rsidRDefault="00B37B2F" w:rsidP="00F73AB1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711053">
            <w:r w:rsidRPr="00B92250">
              <w:rPr>
                <w:rFonts w:hint="eastAsia"/>
              </w:rPr>
              <w:t>compute5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6</w:t>
            </w:r>
          </w:p>
        </w:tc>
        <w:tc>
          <w:tcPr>
            <w:tcW w:w="1785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192.168.203.46</w:t>
            </w:r>
          </w:p>
        </w:tc>
        <w:tc>
          <w:tcPr>
            <w:tcW w:w="258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compute6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7</w:t>
            </w:r>
          </w:p>
        </w:tc>
        <w:tc>
          <w:tcPr>
            <w:tcW w:w="1785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192.168.203.47</w:t>
            </w:r>
          </w:p>
        </w:tc>
        <w:tc>
          <w:tcPr>
            <w:tcW w:w="258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compute7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8</w:t>
            </w:r>
          </w:p>
        </w:tc>
        <w:tc>
          <w:tcPr>
            <w:tcW w:w="1785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192.168.203.48</w:t>
            </w:r>
          </w:p>
        </w:tc>
        <w:tc>
          <w:tcPr>
            <w:tcW w:w="258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compute8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9</w:t>
            </w:r>
          </w:p>
        </w:tc>
        <w:tc>
          <w:tcPr>
            <w:tcW w:w="1785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192.168.203.49</w:t>
            </w:r>
          </w:p>
        </w:tc>
        <w:tc>
          <w:tcPr>
            <w:tcW w:w="258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compute9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10</w:t>
            </w:r>
          </w:p>
        </w:tc>
        <w:tc>
          <w:tcPr>
            <w:tcW w:w="1785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192.168.203.50</w:t>
            </w:r>
          </w:p>
        </w:tc>
        <w:tc>
          <w:tcPr>
            <w:tcW w:w="258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compute10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11</w:t>
            </w:r>
          </w:p>
        </w:tc>
        <w:tc>
          <w:tcPr>
            <w:tcW w:w="1785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192.168.203.51</w:t>
            </w:r>
          </w:p>
        </w:tc>
        <w:tc>
          <w:tcPr>
            <w:tcW w:w="258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compute11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12</w:t>
            </w:r>
          </w:p>
        </w:tc>
        <w:tc>
          <w:tcPr>
            <w:tcW w:w="1785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192.168.203.52</w:t>
            </w:r>
          </w:p>
        </w:tc>
        <w:tc>
          <w:tcPr>
            <w:tcW w:w="258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compute12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13</w:t>
            </w:r>
          </w:p>
        </w:tc>
        <w:tc>
          <w:tcPr>
            <w:tcW w:w="1785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192.168.203.53</w:t>
            </w:r>
          </w:p>
        </w:tc>
        <w:tc>
          <w:tcPr>
            <w:tcW w:w="258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compute13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14</w:t>
            </w:r>
          </w:p>
        </w:tc>
        <w:tc>
          <w:tcPr>
            <w:tcW w:w="1785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192.168.203.54</w:t>
            </w:r>
          </w:p>
        </w:tc>
        <w:tc>
          <w:tcPr>
            <w:tcW w:w="258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5C638E">
            <w:r w:rsidRPr="00B92250">
              <w:rPr>
                <w:rFonts w:hint="eastAsia"/>
              </w:rPr>
              <w:t>compute14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15</w:t>
            </w:r>
          </w:p>
        </w:tc>
        <w:tc>
          <w:tcPr>
            <w:tcW w:w="1785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192.168.203.55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93162B">
            <w:r w:rsidRPr="00B92250">
              <w:rPr>
                <w:rFonts w:hint="eastAsia"/>
              </w:rPr>
              <w:t>compute15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16</w:t>
            </w:r>
          </w:p>
        </w:tc>
        <w:tc>
          <w:tcPr>
            <w:tcW w:w="1785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192.168.203.56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93162B">
            <w:r w:rsidRPr="00B92250">
              <w:rPr>
                <w:rFonts w:hint="eastAsia"/>
              </w:rPr>
              <w:t>compute16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17</w:t>
            </w:r>
          </w:p>
        </w:tc>
        <w:tc>
          <w:tcPr>
            <w:tcW w:w="1785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192.168.203.57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93162B">
            <w:r w:rsidRPr="00B92250">
              <w:rPr>
                <w:rFonts w:hint="eastAsia"/>
              </w:rPr>
              <w:t>compute17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18</w:t>
            </w:r>
          </w:p>
        </w:tc>
        <w:tc>
          <w:tcPr>
            <w:tcW w:w="1785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192.168.203.58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93162B">
            <w:r w:rsidRPr="00B92250">
              <w:rPr>
                <w:rFonts w:hint="eastAsia"/>
              </w:rPr>
              <w:t>compute18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19</w:t>
            </w:r>
          </w:p>
        </w:tc>
        <w:tc>
          <w:tcPr>
            <w:tcW w:w="1785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192.168.203.59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93162B">
            <w:r w:rsidRPr="00B92250">
              <w:rPr>
                <w:rFonts w:hint="eastAsia"/>
              </w:rPr>
              <w:t>compute19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20</w:t>
            </w:r>
          </w:p>
        </w:tc>
        <w:tc>
          <w:tcPr>
            <w:tcW w:w="1785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192.168.203.60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93162B">
            <w:r w:rsidRPr="00B92250">
              <w:rPr>
                <w:rFonts w:hint="eastAsia"/>
              </w:rPr>
              <w:t>compute20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21</w:t>
            </w:r>
          </w:p>
        </w:tc>
        <w:tc>
          <w:tcPr>
            <w:tcW w:w="1785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 xml:space="preserve">192.168.203.61 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93162B">
            <w:r w:rsidRPr="00B92250">
              <w:rPr>
                <w:rFonts w:hint="eastAsia"/>
              </w:rPr>
              <w:t>compute21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22</w:t>
            </w:r>
          </w:p>
        </w:tc>
        <w:tc>
          <w:tcPr>
            <w:tcW w:w="1785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192.168.203.62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93162B">
            <w:r w:rsidRPr="00B92250">
              <w:rPr>
                <w:rFonts w:hint="eastAsia"/>
              </w:rPr>
              <w:t>compute22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23</w:t>
            </w:r>
          </w:p>
        </w:tc>
        <w:tc>
          <w:tcPr>
            <w:tcW w:w="1785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192.168.203.63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compute23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24</w:t>
            </w:r>
          </w:p>
        </w:tc>
        <w:tc>
          <w:tcPr>
            <w:tcW w:w="1785" w:type="dxa"/>
          </w:tcPr>
          <w:p w:rsidR="00B37B2F" w:rsidRPr="00B92250" w:rsidRDefault="00B37B2F" w:rsidP="00771F3B">
            <w:r w:rsidRPr="00B92250">
              <w:rPr>
                <w:rFonts w:hint="eastAsia"/>
              </w:rPr>
              <w:t>192.168.203.64</w:t>
            </w:r>
          </w:p>
        </w:tc>
        <w:tc>
          <w:tcPr>
            <w:tcW w:w="2587" w:type="dxa"/>
          </w:tcPr>
          <w:p w:rsidR="00B37B2F" w:rsidRPr="00B92250" w:rsidRDefault="00B37B2F" w:rsidP="00117AA8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93162B">
            <w:r w:rsidRPr="00B92250">
              <w:rPr>
                <w:rFonts w:hint="eastAsia"/>
              </w:rPr>
              <w:t>compute24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25</w:t>
            </w:r>
          </w:p>
        </w:tc>
        <w:tc>
          <w:tcPr>
            <w:tcW w:w="1785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192.168.203.65</w:t>
            </w:r>
          </w:p>
        </w:tc>
        <w:tc>
          <w:tcPr>
            <w:tcW w:w="2587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compute25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26</w:t>
            </w:r>
          </w:p>
        </w:tc>
        <w:tc>
          <w:tcPr>
            <w:tcW w:w="1785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 xml:space="preserve">192.168.203.66 </w:t>
            </w:r>
          </w:p>
        </w:tc>
        <w:tc>
          <w:tcPr>
            <w:tcW w:w="2587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compute26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27</w:t>
            </w:r>
          </w:p>
        </w:tc>
        <w:tc>
          <w:tcPr>
            <w:tcW w:w="1785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192.168.203.67</w:t>
            </w:r>
          </w:p>
        </w:tc>
        <w:tc>
          <w:tcPr>
            <w:tcW w:w="2587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compute27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28</w:t>
            </w:r>
          </w:p>
        </w:tc>
        <w:tc>
          <w:tcPr>
            <w:tcW w:w="1785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192.168.203.68</w:t>
            </w:r>
          </w:p>
        </w:tc>
        <w:tc>
          <w:tcPr>
            <w:tcW w:w="2587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compute28</w:t>
            </w:r>
          </w:p>
        </w:tc>
      </w:tr>
      <w:tr w:rsidR="00B92250" w:rsidRPr="00B92250" w:rsidTr="004B68CA">
        <w:trPr>
          <w:trHeight w:val="330"/>
        </w:trPr>
        <w:tc>
          <w:tcPr>
            <w:tcW w:w="466" w:type="dxa"/>
          </w:tcPr>
          <w:p w:rsidR="00B37B2F" w:rsidRPr="00B92250" w:rsidRDefault="00B37B2F"/>
        </w:tc>
        <w:tc>
          <w:tcPr>
            <w:tcW w:w="1763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29</w:t>
            </w:r>
          </w:p>
        </w:tc>
        <w:tc>
          <w:tcPr>
            <w:tcW w:w="1785" w:type="dxa"/>
          </w:tcPr>
          <w:p w:rsidR="00B37B2F" w:rsidRPr="00B92250" w:rsidRDefault="00B37B2F" w:rsidP="00447241">
            <w:r w:rsidRPr="00B92250">
              <w:rPr>
                <w:rFonts w:hint="eastAsia"/>
              </w:rPr>
              <w:t>192.168.203.69</w:t>
            </w:r>
          </w:p>
        </w:tc>
        <w:tc>
          <w:tcPr>
            <w:tcW w:w="2587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</w:tcPr>
          <w:p w:rsidR="00B37B2F" w:rsidRPr="00B92250" w:rsidRDefault="00B37B2F" w:rsidP="00C70A3B">
            <w:r w:rsidRPr="00B92250">
              <w:rPr>
                <w:rFonts w:hint="eastAsia"/>
              </w:rPr>
              <w:t>compute29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192.168.203.70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compute30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17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89703A">
            <w:r w:rsidRPr="00B92250">
              <w:rPr>
                <w:rFonts w:hint="eastAsia"/>
              </w:rPr>
              <w:t>192.168.203.71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compute31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18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89703A">
            <w:r w:rsidRPr="00B92250">
              <w:rPr>
                <w:rFonts w:hint="eastAsia"/>
              </w:rPr>
              <w:t>192.168.203.72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compute32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19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89703A">
            <w:r w:rsidRPr="00B92250">
              <w:rPr>
                <w:rFonts w:hint="eastAsia"/>
              </w:rPr>
              <w:t>192.168.203.73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compute33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89703A">
            <w:r w:rsidRPr="00B92250">
              <w:rPr>
                <w:rFonts w:hint="eastAsia"/>
              </w:rPr>
              <w:t>192.168.203.74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compute34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89703A">
            <w:r w:rsidRPr="00B92250">
              <w:rPr>
                <w:rFonts w:hint="eastAsia"/>
              </w:rPr>
              <w:t xml:space="preserve">192.168.203.75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compute35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192.168.203.76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compute36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192.168.203.77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compute37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192.168.203.78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compute38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192.168.203.79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compute39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89703A">
            <w:r w:rsidRPr="00B92250">
              <w:rPr>
                <w:rFonts w:hint="eastAsia"/>
              </w:rPr>
              <w:t xml:space="preserve">192.168.203.80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compute40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27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89703A">
            <w:r w:rsidRPr="00B92250">
              <w:rPr>
                <w:rFonts w:hint="eastAsia"/>
              </w:rPr>
              <w:t>192.168.203.81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compute41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89703A">
            <w:r w:rsidRPr="00B92250">
              <w:rPr>
                <w:rFonts w:hint="eastAsia"/>
              </w:rPr>
              <w:t>192.168.203.82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compute42</w:t>
            </w:r>
          </w:p>
        </w:tc>
      </w:tr>
      <w:tr w:rsidR="00B92250" w:rsidRPr="00B92250" w:rsidTr="0089703A">
        <w:trPr>
          <w:trHeight w:val="33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/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29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89703A">
            <w:r w:rsidRPr="00B92250">
              <w:rPr>
                <w:rFonts w:hint="eastAsia"/>
              </w:rPr>
              <w:t>192.168.203.83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D30B50">
            <w:r w:rsidRPr="00B92250">
              <w:rPr>
                <w:rFonts w:hint="eastAsia"/>
              </w:rPr>
              <w:t>compute/RDC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B2F" w:rsidRPr="00B92250" w:rsidRDefault="00B37B2F" w:rsidP="001D44E2">
            <w:r w:rsidRPr="00B92250">
              <w:rPr>
                <w:rFonts w:hint="eastAsia"/>
              </w:rPr>
              <w:t>compute43</w:t>
            </w:r>
            <w:bookmarkStart w:id="0" w:name="_GoBack"/>
            <w:bookmarkEnd w:id="0"/>
          </w:p>
        </w:tc>
      </w:tr>
    </w:tbl>
    <w:p w:rsidR="00277388" w:rsidRPr="00B92250" w:rsidRDefault="00277388"/>
    <w:sectPr w:rsidR="00277388" w:rsidRPr="00B9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ED" w:rsidRDefault="005224ED" w:rsidP="00277388">
      <w:r>
        <w:separator/>
      </w:r>
    </w:p>
  </w:endnote>
  <w:endnote w:type="continuationSeparator" w:id="0">
    <w:p w:rsidR="005224ED" w:rsidRDefault="005224ED" w:rsidP="0027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ED" w:rsidRDefault="005224ED" w:rsidP="00277388">
      <w:r>
        <w:separator/>
      </w:r>
    </w:p>
  </w:footnote>
  <w:footnote w:type="continuationSeparator" w:id="0">
    <w:p w:rsidR="005224ED" w:rsidRDefault="005224ED" w:rsidP="00277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88"/>
    <w:rsid w:val="00004935"/>
    <w:rsid w:val="00023472"/>
    <w:rsid w:val="0004161A"/>
    <w:rsid w:val="00065103"/>
    <w:rsid w:val="00091158"/>
    <w:rsid w:val="000A05AE"/>
    <w:rsid w:val="000F7385"/>
    <w:rsid w:val="00156DD3"/>
    <w:rsid w:val="00167375"/>
    <w:rsid w:val="00176112"/>
    <w:rsid w:val="00192316"/>
    <w:rsid w:val="001D44E2"/>
    <w:rsid w:val="00206FEC"/>
    <w:rsid w:val="0022798D"/>
    <w:rsid w:val="00230245"/>
    <w:rsid w:val="00240C1B"/>
    <w:rsid w:val="0025437B"/>
    <w:rsid w:val="00277388"/>
    <w:rsid w:val="0028731B"/>
    <w:rsid w:val="002E0C3E"/>
    <w:rsid w:val="002E5665"/>
    <w:rsid w:val="00310975"/>
    <w:rsid w:val="00312224"/>
    <w:rsid w:val="00362F6B"/>
    <w:rsid w:val="00365754"/>
    <w:rsid w:val="00365D04"/>
    <w:rsid w:val="003C282B"/>
    <w:rsid w:val="003D1129"/>
    <w:rsid w:val="003D6109"/>
    <w:rsid w:val="00410817"/>
    <w:rsid w:val="00413B3E"/>
    <w:rsid w:val="00417BF2"/>
    <w:rsid w:val="00422F2E"/>
    <w:rsid w:val="00447241"/>
    <w:rsid w:val="004610B9"/>
    <w:rsid w:val="004726A1"/>
    <w:rsid w:val="004B68CA"/>
    <w:rsid w:val="004F55B3"/>
    <w:rsid w:val="005109B5"/>
    <w:rsid w:val="005206CB"/>
    <w:rsid w:val="0052146A"/>
    <w:rsid w:val="005224ED"/>
    <w:rsid w:val="0053056F"/>
    <w:rsid w:val="005662D8"/>
    <w:rsid w:val="005662E6"/>
    <w:rsid w:val="00573ABB"/>
    <w:rsid w:val="00590D38"/>
    <w:rsid w:val="005A6037"/>
    <w:rsid w:val="005B35C5"/>
    <w:rsid w:val="00630269"/>
    <w:rsid w:val="006342E1"/>
    <w:rsid w:val="00681C38"/>
    <w:rsid w:val="006A1EE9"/>
    <w:rsid w:val="006A3C37"/>
    <w:rsid w:val="00703DE5"/>
    <w:rsid w:val="00711053"/>
    <w:rsid w:val="00714B7C"/>
    <w:rsid w:val="00723974"/>
    <w:rsid w:val="00731325"/>
    <w:rsid w:val="00750789"/>
    <w:rsid w:val="007512C2"/>
    <w:rsid w:val="00771F3B"/>
    <w:rsid w:val="007D666E"/>
    <w:rsid w:val="00810CE0"/>
    <w:rsid w:val="0082330A"/>
    <w:rsid w:val="008245DB"/>
    <w:rsid w:val="008273D1"/>
    <w:rsid w:val="0089703A"/>
    <w:rsid w:val="008F5373"/>
    <w:rsid w:val="0093162B"/>
    <w:rsid w:val="009847FB"/>
    <w:rsid w:val="009923E3"/>
    <w:rsid w:val="009D6369"/>
    <w:rsid w:val="00A6077C"/>
    <w:rsid w:val="00A60E03"/>
    <w:rsid w:val="00B022FD"/>
    <w:rsid w:val="00B15AFC"/>
    <w:rsid w:val="00B37B2F"/>
    <w:rsid w:val="00B53AA0"/>
    <w:rsid w:val="00B56CDE"/>
    <w:rsid w:val="00B92250"/>
    <w:rsid w:val="00BA3F85"/>
    <w:rsid w:val="00BD6692"/>
    <w:rsid w:val="00C1194A"/>
    <w:rsid w:val="00C146B3"/>
    <w:rsid w:val="00C66C7F"/>
    <w:rsid w:val="00C67B91"/>
    <w:rsid w:val="00D0027F"/>
    <w:rsid w:val="00D73001"/>
    <w:rsid w:val="00D73DBF"/>
    <w:rsid w:val="00D818C2"/>
    <w:rsid w:val="00DB0732"/>
    <w:rsid w:val="00DF5AFE"/>
    <w:rsid w:val="00E16DC5"/>
    <w:rsid w:val="00E373A3"/>
    <w:rsid w:val="00E44E95"/>
    <w:rsid w:val="00E465E6"/>
    <w:rsid w:val="00EA7A3A"/>
    <w:rsid w:val="00EB6CF9"/>
    <w:rsid w:val="00EC029D"/>
    <w:rsid w:val="00ED432E"/>
    <w:rsid w:val="00F206FD"/>
    <w:rsid w:val="00F24D88"/>
    <w:rsid w:val="00F27E32"/>
    <w:rsid w:val="00F31F3F"/>
    <w:rsid w:val="00F53FEE"/>
    <w:rsid w:val="00F81AA1"/>
    <w:rsid w:val="00F834CE"/>
    <w:rsid w:val="00FA3522"/>
    <w:rsid w:val="00FB2D1B"/>
    <w:rsid w:val="00FB56C3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3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394</Words>
  <Characters>2249</Characters>
  <Application>Microsoft Office Word</Application>
  <DocSecurity>0</DocSecurity>
  <Lines>18</Lines>
  <Paragraphs>5</Paragraphs>
  <ScaleCrop>false</ScaleCrop>
  <Company>微软中国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test</cp:lastModifiedBy>
  <cp:revision>75</cp:revision>
  <dcterms:created xsi:type="dcterms:W3CDTF">2014-11-04T02:31:00Z</dcterms:created>
  <dcterms:modified xsi:type="dcterms:W3CDTF">2015-01-20T09:36:00Z</dcterms:modified>
</cp:coreProperties>
</file>