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35400" w:sz="20"/>
              <w:left w:val="single" w:color="D35400" w:sz="20"/>
              <w:bottom w:val="single" w:color="F5C200" w:sz="20"/>
              <w:right w:val="single" w:color="D35400" w:sz="20"/>
            </w:tcBorders>
            <w:shd w:fill="D35400" w:val="clear"/>
            <w:tcMar>
              <w:top w:type="dxa" w:w="480"/>
              <w:left w:type="dxa" w:w="480"/>
              <w:bottom w:type="dxa" w:w="480"/>
              <w:right w:type="dxa" w:w="480"/>
            </w:tcMar>
          </w:tcPr>
          <w:p>
            <w:pPr>
              <w:spacing w:after="120" w:before="0"/>
            </w:pPr>
            <w:r>
              <w:rPr>
                <w:rFonts w:ascii="Arial" w:cs="Arial" w:eastAsia="Arial" w:hAnsi="Arial"/>
                <w:b/>
                <w:bCs/>
                <w:color w:val="F5C200"/>
                <w:sz w:val="56"/>
                <w:szCs w:val="56"/>
              </w:rPr>
              <w:t xml:space="preserve">Mission Intelligence</w:t>
            </w:r>
          </w:p>
          <w:p>
            <w:pPr>
              <w:spacing w:after="200" w:before="0"/>
            </w:pPr>
            <w:r>
              <w:rPr>
                <w:rFonts w:ascii="Arial" w:cs="Arial" w:eastAsia="Arial" w:hAnsi="Arial"/>
                <w:b/>
                <w:bCs/>
                <w:color w:val="FFFFFF"/>
                <w:sz w:val="38"/>
                <w:szCs w:val="38"/>
              </w:rPr>
              <w:t xml:space="preserve">Survey C — Church Member Survey</w:t>
            </w:r>
          </w:p>
          <w:p>
            <w:pPr>
              <w:spacing w:after="80" w:before="0"/>
            </w:pPr>
            <w:r>
              <w:rPr>
                <w:rFonts w:ascii="Arial" w:cs="Arial" w:eastAsia="Arial" w:hAnsi="Arial"/>
                <w:b/>
                <w:bCs/>
                <w:color w:val="F5C200"/>
                <w:sz w:val="24"/>
                <w:szCs w:val="24"/>
              </w:rPr>
              <w:t xml:space="preserve">Hope Channel Southeast Asia</w:t>
            </w:r>
          </w:p>
          <w:p>
            <w:pPr>
              <w:spacing w:after="300" w:before="0"/>
            </w:pPr>
            <w:r>
              <w:rPr>
                <w:rFonts w:ascii="Arial" w:cs="Arial" w:eastAsia="Arial" w:hAnsi="Arial"/>
                <w:i/>
                <w:iCs/>
                <w:color w:val="FFD580"/>
                <w:sz w:val="22"/>
                <w:szCs w:val="22"/>
              </w:rPr>
              <w:t xml:space="preserve">Cambodia  ·  Laos  ·  Malaysia  ·  Brunei  ·  Thailand  ·  Vietnam</w:t>
            </w:r>
          </w:p>
          <w:p>
            <w:pPr>
              <w:spacing w:after="80" w:before="0"/>
            </w:pPr>
            <w:r>
              <w:rPr>
                <w:rFonts w:ascii="Arial" w:cs="Arial" w:eastAsia="Arial" w:hAnsi="Arial"/>
                <w:color w:val="FFFFFF"/>
                <w:sz w:val="22"/>
                <w:szCs w:val="22"/>
              </w:rPr>
              <w:t xml:space="preserve">For: SDA Church Members (Groups A &amp; B)</w:t>
            </w:r>
          </w:p>
          <w:p>
            <w:pPr>
              <w:spacing w:after="200" w:before="0"/>
            </w:pPr>
            <w:r>
              <w:rPr>
                <w:rFonts w:ascii="Arial" w:cs="Arial" w:eastAsia="Arial" w:hAnsi="Arial"/>
                <w:i/>
                <w:iCs/>
                <w:color w:val="FFD580"/>
                <w:sz w:val="21"/>
                <w:szCs w:val="21"/>
              </w:rPr>
              <w:t xml:space="preserve">Purpose: Gather Mission Intelligence through the eyes of those closest to the community</w:t>
            </w:r>
          </w:p>
          <w:p>
            <w:pPr>
              <w:spacing w:after="60" w:before="0"/>
            </w:pPr>
            <w:r>
              <w:rPr>
                <w:rFonts w:ascii="Arial" w:cs="Arial" w:eastAsia="Arial" w:hAnsi="Arial"/>
                <w:color w:val="FFD580"/>
                <w:sz w:val="20"/>
                <w:szCs w:val="20"/>
              </w:rPr>
              <w:t xml:space="preserve">Prepared by: Heary Healdy Sairin, Manager — HCSEA</w:t>
            </w:r>
          </w:p>
          <w:p>
            <w:pPr>
              <w:spacing w:after="0" w:before="0"/>
            </w:pPr>
            <w:r>
              <w:rPr>
                <w:rFonts w:ascii="Arial" w:cs="Arial" w:eastAsia="Arial" w:hAnsi="Arial"/>
                <w:color w:val="FFD580"/>
                <w:sz w:val="20"/>
                <w:szCs w:val="20"/>
              </w:rPr>
              <w:t xml:space="preserve">Part of the HCSEA MI Survey Toolkit  |  Companion to Survey A &amp; Survey B</w:t>
            </w:r>
          </w:p>
        </w:tc>
      </w:tr>
    </w:tbl>
    <w:p>
      <w:pPr>
        <w:spacing w:after="0" w:before="0"/>
      </w:pPr>
      <w:r>
        <w:br w:type="page"/>
      </w:r>
    </w:p>
    <w:p>
      <w:pPr>
        <w:pStyle w:val="Heading1"/>
        <w:pBdr>
          <w:bottom w:val="single" w:color="F5C200" w:sz="8" w:space="1"/>
        </w:pBdr>
        <w:shd w:fill="1A4F8B" w:val="clear"/>
        <w:spacing w:after="160" w:before="360"/>
        <w:ind w:left="240" w:right="240"/>
      </w:pPr>
      <w:r>
        <w:rPr>
          <w:rFonts w:ascii="Arial" w:cs="Arial" w:eastAsia="Arial" w:hAnsi="Arial"/>
          <w:b/>
          <w:bCs/>
          <w:color w:val="FFFFFF"/>
          <w:sz w:val="34"/>
          <w:szCs w:val="34"/>
        </w:rPr>
        <w:t xml:space="preserve">Purpose of Survey 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20"/>
              <w:bottom w:val="single" w:color="D35400" w:sz="4"/>
              <w:right w:val="single" w:color="D35400" w:sz="4"/>
            </w:tcBorders>
            <w:shd w:fill="FAE8D8"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Survey A gathers intelligence from the general public (non-Adventists). Survey C gathers intelligence through church members — people who live and work alongside non-Adventists every day and can provide a unique insider perspective on their community.</w:t>
            </w:r>
          </w:p>
        </w:tc>
      </w:tr>
    </w:tbl>
    <w:p>
      <w:pPr>
        <w:spacing w:after="60" w:before="120"/>
      </w:pPr>
    </w:p>
    <w:p>
      <w:pPr>
        <w:spacing w:after="100" w:before="60"/>
      </w:pPr>
      <w:r>
        <w:rPr>
          <w:rFonts w:ascii="Arial" w:cs="Arial" w:eastAsia="Arial" w:hAnsi="Arial"/>
          <w:b w:val="false"/>
          <w:bCs w:val="false"/>
          <w:i w:val="false"/>
          <w:iCs w:val="false"/>
          <w:color w:val="1C2B3A"/>
          <w:sz w:val="22"/>
          <w:szCs w:val="22"/>
        </w:rPr>
        <w:t xml:space="preserve">Church members are one of HCSEA's most underutilised Mission Intelligence assets. Every SDA member has non-Adventist friends, family members, colleagues, and neighbours. They observe their communities at close range — their questions, their struggles, their media habits, and their openness to faith conversations.</w:t>
      </w:r>
    </w:p>
    <w:p>
      <w:pPr>
        <w:spacing w:after="40" w:before="60"/>
      </w:pPr>
    </w:p>
    <w:p>
      <w:pPr>
        <w:spacing w:after="100" w:before="60"/>
      </w:pPr>
      <w:r>
        <w:rPr>
          <w:rFonts w:ascii="Arial" w:cs="Arial" w:eastAsia="Arial" w:hAnsi="Arial"/>
          <w:b w:val="false"/>
          <w:bCs w:val="false"/>
          <w:i w:val="false"/>
          <w:iCs w:val="false"/>
          <w:color w:val="1C2B3A"/>
          <w:sz w:val="22"/>
          <w:szCs w:val="22"/>
        </w:rPr>
        <w:t xml:space="preserve">Survey C collects this intelligence in three ways:</w:t>
      </w:r>
    </w:p>
    <w:p>
      <w:pPr>
        <w:pStyle w:val="ListParagraph"/>
        <w:numPr>
          <w:ilvl w:val="0"/>
          <w:numId w:val="2"/>
        </w:numPr>
        <w:spacing w:after="60" w:before="40"/>
      </w:pPr>
      <w:r>
        <w:rPr>
          <w:rFonts w:ascii="Arial" w:cs="Arial" w:eastAsia="Arial" w:hAnsi="Arial"/>
          <w:color w:val="1C2B3A"/>
          <w:sz w:val="22"/>
          <w:szCs w:val="22"/>
        </w:rPr>
        <w:t xml:space="preserve">Through the member's own media habits and platform behaviour — helping HCSEA understand how content reaches and is shared within and beyond the church</w:t>
      </w:r>
    </w:p>
    <w:p>
      <w:pPr>
        <w:pStyle w:val="ListParagraph"/>
        <w:numPr>
          <w:ilvl w:val="0"/>
          <w:numId w:val="2"/>
        </w:numPr>
        <w:spacing w:after="60" w:before="40"/>
      </w:pPr>
      <w:r>
        <w:rPr>
          <w:rFonts w:ascii="Arial" w:cs="Arial" w:eastAsia="Arial" w:hAnsi="Arial"/>
          <w:color w:val="1C2B3A"/>
          <w:sz w:val="22"/>
          <w:szCs w:val="22"/>
        </w:rPr>
        <w:t xml:space="preserve">Through the member's observations of their non-Adventist relationships — providing community intelligence that cannot be gathered through a public survey</w:t>
      </w:r>
    </w:p>
    <w:p>
      <w:pPr>
        <w:pStyle w:val="ListParagraph"/>
        <w:numPr>
          <w:ilvl w:val="0"/>
          <w:numId w:val="2"/>
        </w:numPr>
        <w:spacing w:after="60" w:before="40"/>
      </w:pPr>
      <w:r>
        <w:rPr>
          <w:rFonts w:ascii="Arial" w:cs="Arial" w:eastAsia="Arial" w:hAnsi="Arial"/>
          <w:color w:val="1C2B3A"/>
          <w:sz w:val="22"/>
          <w:szCs w:val="22"/>
        </w:rPr>
        <w:t xml:space="preserve">Through the member's personal witness capacity — identifying how church members can become active content multipliers for HCSEA</w:t>
      </w:r>
    </w:p>
    <w:p>
      <w:pPr>
        <w:spacing w:after="60" w:before="120"/>
      </w:pPr>
    </w:p>
    <w:p>
      <w:pPr>
        <w:pStyle w:val="Heading2"/>
        <w:pBdr>
          <w:bottom w:val="single" w:color="F5C200" w:sz="4" w:space="2"/>
        </w:pBdr>
        <w:spacing w:after="100" w:before="260"/>
      </w:pPr>
      <w:r>
        <w:rPr>
          <w:rFonts w:ascii="Arial" w:cs="Arial" w:eastAsia="Arial" w:hAnsi="Arial"/>
          <w:b/>
          <w:bCs/>
          <w:color w:val="1A4F8B"/>
          <w:sz w:val="26"/>
          <w:szCs w:val="26"/>
        </w:rPr>
        <w:t xml:space="preserve">How Survey C Complements the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35400" w:sz="6"/>
              <w:left w:val="single" w:color="D35400" w:sz="6"/>
              <w:bottom w:val="single" w:color="D35400" w:sz="6"/>
              <w:right w:val="single" w:color="D35400" w:sz="6"/>
            </w:tcBorders>
            <w:shd w:fill="D35400" w:val="clear"/>
            <w:tcMar>
              <w:top w:type="dxa" w:w="100"/>
              <w:left w:type="dxa" w:w="140"/>
              <w:bottom w:type="dxa" w:w="80"/>
              <w:right w:type="dxa" w:w="100"/>
            </w:tcMar>
          </w:tcPr>
          <w:p>
            <w:pPr>
              <w:spacing w:after="0" w:before="0"/>
            </w:pPr>
            <w:r>
              <w:rPr>
                <w:rFonts w:ascii="Arial" w:cs="Arial" w:eastAsia="Arial" w:hAnsi="Arial"/>
                <w:b/>
                <w:bCs/>
                <w:color w:val="F5C200"/>
                <w:sz w:val="21"/>
                <w:szCs w:val="21"/>
              </w:rPr>
              <w:t xml:space="preserve">Survey</w:t>
            </w:r>
          </w:p>
        </w:tc>
        <w:tc>
          <w:tcPr>
            <w:tcW w:type="dxa" w:w="3000"/>
            <w:tcBorders>
              <w:top w:val="single" w:color="D35400" w:sz="6"/>
              <w:left w:val="single" w:color="D35400" w:sz="6"/>
              <w:bottom w:val="single" w:color="D35400" w:sz="6"/>
              <w:right w:val="single" w:color="D35400" w:sz="6"/>
            </w:tcBorders>
            <w:shd w:fill="D35400" w:val="clear"/>
            <w:tcMar>
              <w:top w:type="dxa" w:w="100"/>
              <w:left w:type="dxa" w:w="140"/>
              <w:bottom w:type="dxa" w:w="80"/>
              <w:right w:type="dxa" w:w="100"/>
            </w:tcMar>
          </w:tcPr>
          <w:p>
            <w:pPr>
              <w:spacing w:after="0" w:before="0"/>
            </w:pPr>
            <w:r>
              <w:rPr>
                <w:rFonts w:ascii="Arial" w:cs="Arial" w:eastAsia="Arial" w:hAnsi="Arial"/>
                <w:b/>
                <w:bCs/>
                <w:color w:val="FFFFFF"/>
                <w:sz w:val="21"/>
                <w:szCs w:val="21"/>
              </w:rPr>
              <w:t xml:space="preserve">Audience</w:t>
            </w:r>
          </w:p>
        </w:tc>
        <w:tc>
          <w:tcPr>
            <w:tcW w:type="dxa" w:w="4560"/>
            <w:tcBorders>
              <w:top w:val="single" w:color="D35400" w:sz="6"/>
              <w:left w:val="single" w:color="D35400" w:sz="6"/>
              <w:bottom w:val="single" w:color="D35400" w:sz="6"/>
              <w:right w:val="single" w:color="D35400" w:sz="6"/>
            </w:tcBorders>
            <w:shd w:fill="D35400" w:val="clear"/>
            <w:tcMar>
              <w:top w:type="dxa" w:w="100"/>
              <w:left w:type="dxa" w:w="140"/>
              <w:bottom w:type="dxa" w:w="80"/>
              <w:right w:type="dxa" w:w="100"/>
            </w:tcMar>
          </w:tcPr>
          <w:p>
            <w:pPr>
              <w:spacing w:after="0" w:before="0"/>
            </w:pPr>
            <w:r>
              <w:rPr>
                <w:rFonts w:ascii="Arial" w:cs="Arial" w:eastAsia="Arial" w:hAnsi="Arial"/>
                <w:b/>
                <w:bCs/>
                <w:color w:val="FFFFFF"/>
                <w:sz w:val="21"/>
                <w:szCs w:val="21"/>
              </w:rPr>
              <w:t xml:space="preserve">Primary Intelligence</w:t>
            </w:r>
          </w:p>
        </w:tc>
      </w:tr>
      <w:tr>
        <w:tc>
          <w:tcPr>
            <w:tcW w:type="dxa" w:w="18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Survey A</w:t>
            </w:r>
          </w:p>
        </w:tc>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General public — Groups D &amp; E</w:t>
            </w:r>
          </w:p>
        </w:tc>
        <w:tc>
          <w:tcPr>
            <w:tcW w:type="dxa" w:w="45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Direct audience needs, media habits, openness to faith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Survey 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SDA church leaders &amp; pastors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Church capacity, ministry programmes, partnership readiness</w:t>
            </w:r>
          </w:p>
        </w:tc>
      </w:tr>
      <w:tr>
        <w:tc>
          <w:tcPr>
            <w:tcW w:type="dxa" w:w="18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Survey C</w:t>
            </w:r>
          </w:p>
        </w:tc>
        <w:tc>
          <w:tcPr>
            <w:tcW w:type="dxa" w:w="30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SDA church members — Groups A &amp; B</w:t>
            </w:r>
          </w:p>
        </w:tc>
        <w:tc>
          <w:tcPr>
            <w:tcW w:type="dxa" w:w="456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Community observations, sharing behaviour, personal witness capacity, platform habits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200" w:sz="12"/>
              <w:left w:val="single" w:color="F5C200" w:sz="20"/>
              <w:bottom w:val="single" w:color="F5C200" w:sz="4"/>
              <w:right w:val="single" w:color="F5C200" w:sz="4"/>
            </w:tcBorders>
            <w:shd w:fill="FFF8E7"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Important: Survey C data should be kept separate from Survey A data during analysis. Do not combine responses from members and non-members when measuring audience needs — they will produce very different results for different reasons.</w:t>
            </w:r>
          </w:p>
        </w:tc>
      </w:tr>
    </w:tbl>
    <w:p>
      <w:pPr>
        <w:spacing w:after="0" w:before="0"/>
      </w:pPr>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35400" w:sz="20"/>
              <w:left w:val="single" w:color="D35400" w:sz="20"/>
              <w:bottom w:val="single" w:color="F5C200" w:sz="20"/>
              <w:right w:val="single" w:color="D35400" w:sz="20"/>
            </w:tcBorders>
            <w:shd w:fill="D35400" w:val="clear"/>
            <w:tcMar>
              <w:top w:type="dxa" w:w="280"/>
              <w:left w:type="dxa" w:w="360"/>
              <w:bottom w:type="dxa" w:w="280"/>
              <w:right w:type="dxa" w:w="360"/>
            </w:tcMar>
          </w:tcPr>
          <w:p>
            <w:pPr>
              <w:spacing w:after="120" w:before="0"/>
            </w:pPr>
            <w:r>
              <w:rPr>
                <w:rFonts w:ascii="Arial" w:cs="Arial" w:eastAsia="Arial" w:hAnsi="Arial"/>
                <w:b/>
                <w:bCs/>
                <w:color w:val="F5C200"/>
                <w:sz w:val="48"/>
                <w:szCs w:val="48"/>
              </w:rPr>
              <w:t xml:space="preserve">SURVEY C</w:t>
            </w:r>
          </w:p>
          <w:p>
            <w:pPr>
              <w:spacing w:after="80" w:before="0"/>
            </w:pPr>
            <w:r>
              <w:rPr>
                <w:rFonts w:ascii="Arial" w:cs="Arial" w:eastAsia="Arial" w:hAnsi="Arial"/>
                <w:b/>
                <w:bCs/>
                <w:color w:val="FFFFFF"/>
                <w:sz w:val="30"/>
                <w:szCs w:val="30"/>
              </w:rPr>
              <w:t xml:space="preserve">Church Member Mission Intelligence Survey</w:t>
            </w:r>
          </w:p>
          <w:p>
            <w:pPr>
              <w:spacing w:after="0" w:before="0"/>
            </w:pPr>
            <w:r>
              <w:rPr>
                <w:rFonts w:ascii="Arial" w:cs="Arial" w:eastAsia="Arial" w:hAnsi="Arial"/>
                <w:i/>
                <w:iCs/>
                <w:color w:val="FFD580"/>
                <w:sz w:val="22"/>
                <w:szCs w:val="22"/>
              </w:rPr>
              <w:t xml:space="preserve">Estimated time: 10–12 minutes  |  All responses are anonymous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20"/>
              <w:bottom w:val="single" w:color="D35400" w:sz="4"/>
              <w:right w:val="single" w:color="D35400" w:sz="4"/>
            </w:tcBorders>
            <w:shd w:fill="FAE8D8"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Thank you for taking a few minutes to share your perspective. As a Hope Channel Southeast Asia church member, your observations about your community and your own media habits help us create better content that reaches the people around you. There are no right or wrong answers.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D35400" w:sz="4"/>
              <w:left w:val="single" w:color="D35400" w:sz="4"/>
              <w:bottom w:val="single" w:color="D35400" w:sz="4"/>
              <w:right w:val="single" w:color="D35400" w:sz="4"/>
            </w:tcBorders>
            <w:shd w:fill="D35400"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C1</w:t>
            </w:r>
          </w:p>
        </w:tc>
        <w:tc>
          <w:tcPr>
            <w:tcW w:type="dxa" w:w="8520"/>
            <w:tcBorders>
              <w:top w:val="single" w:color="D35400" w:sz="4"/>
              <w:left w:val="none" w:color="FFFFFF" w:sz="0"/>
              <w:bottom w:val="single" w:color="D35400" w:sz="4"/>
              <w:right w:val="single" w:color="D35400" w:sz="4"/>
            </w:tcBorders>
            <w:shd w:fill="FAE8D8" w:val="clear"/>
            <w:tcMar>
              <w:top w:type="dxa" w:w="80"/>
              <w:left w:type="dxa" w:w="200"/>
              <w:bottom w:type="dxa" w:w="80"/>
              <w:right w:type="dxa" w:w="120"/>
            </w:tcMar>
          </w:tcPr>
          <w:p>
            <w:pPr>
              <w:spacing w:after="40" w:before="0"/>
            </w:pPr>
            <w:r>
              <w:rPr>
                <w:rFonts w:ascii="Arial" w:cs="Arial" w:eastAsia="Arial" w:hAnsi="Arial"/>
                <w:b/>
                <w:bCs/>
                <w:color w:val="D35400"/>
                <w:sz w:val="24"/>
                <w:szCs w:val="24"/>
              </w:rPr>
              <w:t xml:space="preserve">Personal Background</w:t>
            </w:r>
          </w:p>
          <w:p>
            <w:pPr>
              <w:spacing w:after="0" w:before="0"/>
            </w:pPr>
            <w:r>
              <w:rPr>
                <w:rFonts w:ascii="Arial" w:cs="Arial" w:eastAsia="Arial" w:hAnsi="Arial"/>
                <w:i/>
                <w:iCs/>
                <w:color w:val="6B7A8D"/>
                <w:sz w:val="20"/>
                <w:szCs w:val="20"/>
              </w:rPr>
              <w:t xml:space="preserve">Helps us understand who our members are across the region</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  </w:t>
            </w:r>
            <w:r>
              <w:rPr>
                <w:rFonts w:ascii="Arial" w:cs="Arial" w:eastAsia="Arial" w:hAnsi="Arial"/>
                <w:b/>
                <w:bCs/>
                <w:color w:val="FFFFFF"/>
                <w:sz w:val="21"/>
                <w:szCs w:val="21"/>
              </w:rPr>
              <w:t xml:space="preserve">What country are you currently living in?</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Cambodia</w:t>
            </w:r>
          </w:p>
          <w:p>
            <w:pPr>
              <w:pStyle w:val="ListParagraph"/>
              <w:numPr>
                <w:ilvl w:val="0"/>
                <w:numId w:val="3"/>
              </w:numPr>
              <w:spacing w:after="40" w:before="30"/>
            </w:pPr>
            <w:r>
              <w:rPr>
                <w:rFonts w:ascii="Arial" w:cs="Arial" w:eastAsia="Arial" w:hAnsi="Arial"/>
                <w:color w:val="1C2B3A"/>
                <w:sz w:val="21"/>
                <w:szCs w:val="21"/>
              </w:rPr>
              <w:t xml:space="preserve">Laos</w:t>
            </w:r>
          </w:p>
          <w:p>
            <w:pPr>
              <w:pStyle w:val="ListParagraph"/>
              <w:numPr>
                <w:ilvl w:val="0"/>
                <w:numId w:val="3"/>
              </w:numPr>
              <w:spacing w:after="40" w:before="30"/>
            </w:pPr>
            <w:r>
              <w:rPr>
                <w:rFonts w:ascii="Arial" w:cs="Arial" w:eastAsia="Arial" w:hAnsi="Arial"/>
                <w:color w:val="1C2B3A"/>
                <w:sz w:val="21"/>
                <w:szCs w:val="21"/>
              </w:rPr>
              <w:t xml:space="preserve">Malaysia</w:t>
            </w:r>
          </w:p>
          <w:p>
            <w:pPr>
              <w:pStyle w:val="ListParagraph"/>
              <w:numPr>
                <w:ilvl w:val="0"/>
                <w:numId w:val="3"/>
              </w:numPr>
              <w:spacing w:after="40" w:before="30"/>
            </w:pPr>
            <w:r>
              <w:rPr>
                <w:rFonts w:ascii="Arial" w:cs="Arial" w:eastAsia="Arial" w:hAnsi="Arial"/>
                <w:color w:val="1C2B3A"/>
                <w:sz w:val="21"/>
                <w:szCs w:val="21"/>
              </w:rPr>
              <w:t xml:space="preserve">Brunei</w:t>
            </w:r>
          </w:p>
          <w:p>
            <w:pPr>
              <w:pStyle w:val="ListParagraph"/>
              <w:numPr>
                <w:ilvl w:val="0"/>
                <w:numId w:val="3"/>
              </w:numPr>
              <w:spacing w:after="40" w:before="30"/>
            </w:pPr>
            <w:r>
              <w:rPr>
                <w:rFonts w:ascii="Arial" w:cs="Arial" w:eastAsia="Arial" w:hAnsi="Arial"/>
                <w:color w:val="1C2B3A"/>
                <w:sz w:val="21"/>
                <w:szCs w:val="21"/>
              </w:rPr>
              <w:t xml:space="preserve">Thailand</w:t>
            </w:r>
          </w:p>
          <w:p>
            <w:pPr>
              <w:pStyle w:val="ListParagraph"/>
              <w:numPr>
                <w:ilvl w:val="0"/>
                <w:numId w:val="3"/>
              </w:numPr>
              <w:spacing w:after="40" w:before="30"/>
            </w:pPr>
            <w:r>
              <w:rPr>
                <w:rFonts w:ascii="Arial" w:cs="Arial" w:eastAsia="Arial" w:hAnsi="Arial"/>
                <w:color w:val="1C2B3A"/>
                <w:sz w:val="21"/>
                <w:szCs w:val="21"/>
              </w:rPr>
              <w:t xml:space="preserve">Vietnam</w:t>
            </w:r>
          </w:p>
          <w:p>
            <w:pPr>
              <w:pStyle w:val="ListParagraph"/>
              <w:numPr>
                <w:ilvl w:val="0"/>
                <w:numId w:val="3"/>
              </w:numPr>
              <w:spacing w:after="40" w:before="30"/>
            </w:pPr>
            <w:r>
              <w:rPr>
                <w:rFonts w:ascii="Arial" w:cs="Arial" w:eastAsia="Arial" w:hAnsi="Arial"/>
                <w:color w:val="1C2B3A"/>
                <w:sz w:val="21"/>
                <w:szCs w:val="21"/>
              </w:rPr>
              <w:t xml:space="preserve">Other</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  </w:t>
            </w:r>
            <w:r>
              <w:rPr>
                <w:rFonts w:ascii="Arial" w:cs="Arial" w:eastAsia="Arial" w:hAnsi="Arial"/>
                <w:b/>
                <w:bCs/>
                <w:color w:val="FFFFFF"/>
                <w:sz w:val="21"/>
                <w:szCs w:val="21"/>
              </w:rPr>
              <w:t xml:space="preserve">What is your age group?</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Under 18</w:t>
            </w:r>
          </w:p>
          <w:p>
            <w:pPr>
              <w:pStyle w:val="ListParagraph"/>
              <w:numPr>
                <w:ilvl w:val="0"/>
                <w:numId w:val="3"/>
              </w:numPr>
              <w:spacing w:after="40" w:before="30"/>
            </w:pPr>
            <w:r>
              <w:rPr>
                <w:rFonts w:ascii="Arial" w:cs="Arial" w:eastAsia="Arial" w:hAnsi="Arial"/>
                <w:color w:val="1C2B3A"/>
                <w:sz w:val="21"/>
                <w:szCs w:val="21"/>
              </w:rPr>
              <w:t xml:space="preserve">18–24</w:t>
            </w:r>
          </w:p>
          <w:p>
            <w:pPr>
              <w:pStyle w:val="ListParagraph"/>
              <w:numPr>
                <w:ilvl w:val="0"/>
                <w:numId w:val="3"/>
              </w:numPr>
              <w:spacing w:after="40" w:before="30"/>
            </w:pPr>
            <w:r>
              <w:rPr>
                <w:rFonts w:ascii="Arial" w:cs="Arial" w:eastAsia="Arial" w:hAnsi="Arial"/>
                <w:color w:val="1C2B3A"/>
                <w:sz w:val="21"/>
                <w:szCs w:val="21"/>
              </w:rPr>
              <w:t xml:space="preserve">25–34</w:t>
            </w:r>
          </w:p>
          <w:p>
            <w:pPr>
              <w:pStyle w:val="ListParagraph"/>
              <w:numPr>
                <w:ilvl w:val="0"/>
                <w:numId w:val="3"/>
              </w:numPr>
              <w:spacing w:after="40" w:before="30"/>
            </w:pPr>
            <w:r>
              <w:rPr>
                <w:rFonts w:ascii="Arial" w:cs="Arial" w:eastAsia="Arial" w:hAnsi="Arial"/>
                <w:color w:val="1C2B3A"/>
                <w:sz w:val="21"/>
                <w:szCs w:val="21"/>
              </w:rPr>
              <w:t xml:space="preserve">35–44</w:t>
            </w:r>
          </w:p>
          <w:p>
            <w:pPr>
              <w:pStyle w:val="ListParagraph"/>
              <w:numPr>
                <w:ilvl w:val="0"/>
                <w:numId w:val="3"/>
              </w:numPr>
              <w:spacing w:after="40" w:before="30"/>
            </w:pPr>
            <w:r>
              <w:rPr>
                <w:rFonts w:ascii="Arial" w:cs="Arial" w:eastAsia="Arial" w:hAnsi="Arial"/>
                <w:color w:val="1C2B3A"/>
                <w:sz w:val="21"/>
                <w:szCs w:val="21"/>
              </w:rPr>
              <w:t xml:space="preserve">45–54</w:t>
            </w:r>
          </w:p>
          <w:p>
            <w:pPr>
              <w:pStyle w:val="ListParagraph"/>
              <w:numPr>
                <w:ilvl w:val="0"/>
                <w:numId w:val="3"/>
              </w:numPr>
              <w:spacing w:after="40" w:before="30"/>
            </w:pPr>
            <w:r>
              <w:rPr>
                <w:rFonts w:ascii="Arial" w:cs="Arial" w:eastAsia="Arial" w:hAnsi="Arial"/>
                <w:color w:val="1C2B3A"/>
                <w:sz w:val="21"/>
                <w:szCs w:val="21"/>
              </w:rPr>
              <w:t xml:space="preserve">55–64</w:t>
            </w:r>
          </w:p>
          <w:p>
            <w:pPr>
              <w:pStyle w:val="ListParagraph"/>
              <w:numPr>
                <w:ilvl w:val="0"/>
                <w:numId w:val="3"/>
              </w:numPr>
              <w:spacing w:after="40" w:before="30"/>
            </w:pPr>
            <w:r>
              <w:rPr>
                <w:rFonts w:ascii="Arial" w:cs="Arial" w:eastAsia="Arial" w:hAnsi="Arial"/>
                <w:color w:val="1C2B3A"/>
                <w:sz w:val="21"/>
                <w:szCs w:val="21"/>
              </w:rPr>
              <w:t xml:space="preserve">65 or older</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  </w:t>
            </w:r>
            <w:r>
              <w:rPr>
                <w:rFonts w:ascii="Arial" w:cs="Arial" w:eastAsia="Arial" w:hAnsi="Arial"/>
                <w:b/>
                <w:bCs/>
                <w:color w:val="FFFFFF"/>
                <w:sz w:val="21"/>
                <w:szCs w:val="21"/>
              </w:rPr>
              <w:t xml:space="preserve">What is your gender?</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Male</w:t>
            </w:r>
          </w:p>
          <w:p>
            <w:pPr>
              <w:pStyle w:val="ListParagraph"/>
              <w:numPr>
                <w:ilvl w:val="0"/>
                <w:numId w:val="3"/>
              </w:numPr>
              <w:spacing w:after="40" w:before="30"/>
            </w:pPr>
            <w:r>
              <w:rPr>
                <w:rFonts w:ascii="Arial" w:cs="Arial" w:eastAsia="Arial" w:hAnsi="Arial"/>
                <w:color w:val="1C2B3A"/>
                <w:sz w:val="21"/>
                <w:szCs w:val="21"/>
              </w:rPr>
              <w:t xml:space="preserve">Female</w:t>
            </w:r>
          </w:p>
          <w:p>
            <w:pPr>
              <w:pStyle w:val="ListParagraph"/>
              <w:numPr>
                <w:ilvl w:val="0"/>
                <w:numId w:val="3"/>
              </w:numPr>
              <w:spacing w:after="40" w:before="30"/>
            </w:pPr>
            <w:r>
              <w:rPr>
                <w:rFonts w:ascii="Arial" w:cs="Arial" w:eastAsia="Arial" w:hAnsi="Arial"/>
                <w:color w:val="1C2B3A"/>
                <w:sz w:val="21"/>
                <w:szCs w:val="21"/>
              </w:rPr>
              <w:t xml:space="preserve">Prefer not to say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Q4  </w:t>
            </w:r>
            <w:r>
              <w:rPr>
                <w:rFonts w:ascii="Arial" w:cs="Arial" w:eastAsia="Arial" w:hAnsi="Arial"/>
                <w:b/>
                <w:bCs/>
                <w:color w:val="FFFFFF"/>
                <w:sz w:val="21"/>
                <w:szCs w:val="21"/>
              </w:rPr>
              <w:t xml:space="preserve">How long have you been a Seventh-day Adventist?</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Less than 1 year</w:t>
            </w:r>
          </w:p>
          <w:p>
            <w:pPr>
              <w:pStyle w:val="ListParagraph"/>
              <w:numPr>
                <w:ilvl w:val="0"/>
                <w:numId w:val="3"/>
              </w:numPr>
              <w:spacing w:after="40" w:before="30"/>
            </w:pPr>
            <w:r>
              <w:rPr>
                <w:rFonts w:ascii="Arial" w:cs="Arial" w:eastAsia="Arial" w:hAnsi="Arial"/>
                <w:color w:val="1C2B3A"/>
                <w:sz w:val="21"/>
                <w:szCs w:val="21"/>
              </w:rPr>
              <w:t xml:space="preserve">1–5 years</w:t>
            </w:r>
          </w:p>
          <w:p>
            <w:pPr>
              <w:pStyle w:val="ListParagraph"/>
              <w:numPr>
                <w:ilvl w:val="0"/>
                <w:numId w:val="3"/>
              </w:numPr>
              <w:spacing w:after="40" w:before="30"/>
            </w:pPr>
            <w:r>
              <w:rPr>
                <w:rFonts w:ascii="Arial" w:cs="Arial" w:eastAsia="Arial" w:hAnsi="Arial"/>
                <w:color w:val="1C2B3A"/>
                <w:sz w:val="21"/>
                <w:szCs w:val="21"/>
              </w:rPr>
              <w:t xml:space="preserve">6–10 years</w:t>
            </w:r>
          </w:p>
          <w:p>
            <w:pPr>
              <w:pStyle w:val="ListParagraph"/>
              <w:numPr>
                <w:ilvl w:val="0"/>
                <w:numId w:val="3"/>
              </w:numPr>
              <w:spacing w:after="40" w:before="30"/>
            </w:pPr>
            <w:r>
              <w:rPr>
                <w:rFonts w:ascii="Arial" w:cs="Arial" w:eastAsia="Arial" w:hAnsi="Arial"/>
                <w:color w:val="1C2B3A"/>
                <w:sz w:val="21"/>
                <w:szCs w:val="21"/>
              </w:rPr>
              <w:t xml:space="preserve">11–20 years</w:t>
            </w:r>
          </w:p>
          <w:p>
            <w:pPr>
              <w:pStyle w:val="ListParagraph"/>
              <w:numPr>
                <w:ilvl w:val="0"/>
                <w:numId w:val="3"/>
              </w:numPr>
              <w:spacing w:after="40" w:before="30"/>
            </w:pPr>
            <w:r>
              <w:rPr>
                <w:rFonts w:ascii="Arial" w:cs="Arial" w:eastAsia="Arial" w:hAnsi="Arial"/>
                <w:color w:val="1C2B3A"/>
                <w:sz w:val="21"/>
                <w:szCs w:val="21"/>
              </w:rPr>
              <w:t xml:space="preserve">More than 20 years</w:t>
            </w:r>
          </w:p>
          <w:p>
            <w:pPr>
              <w:pStyle w:val="ListParagraph"/>
              <w:numPr>
                <w:ilvl w:val="0"/>
                <w:numId w:val="3"/>
              </w:numPr>
              <w:spacing w:after="40" w:before="30"/>
            </w:pPr>
            <w:r>
              <w:rPr>
                <w:rFonts w:ascii="Arial" w:cs="Arial" w:eastAsia="Arial" w:hAnsi="Arial"/>
                <w:color w:val="1C2B3A"/>
                <w:sz w:val="21"/>
                <w:szCs w:val="21"/>
              </w:rPr>
              <w:t xml:space="preserve">I grew up in the church</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Q5  </w:t>
            </w:r>
            <w:r>
              <w:rPr>
                <w:rFonts w:ascii="Arial" w:cs="Arial" w:eastAsia="Arial" w:hAnsi="Arial"/>
                <w:b/>
                <w:bCs/>
                <w:color w:val="FFFFFF"/>
                <w:sz w:val="21"/>
                <w:szCs w:val="21"/>
              </w:rPr>
              <w:t xml:space="preserve">How actively involved are you in your local SDA church?</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Very active — I attend regularly and serve in a ministry or role</w:t>
            </w:r>
          </w:p>
          <w:p>
            <w:pPr>
              <w:pStyle w:val="ListParagraph"/>
              <w:numPr>
                <w:ilvl w:val="0"/>
                <w:numId w:val="3"/>
              </w:numPr>
              <w:spacing w:after="40" w:before="30"/>
            </w:pPr>
            <w:r>
              <w:rPr>
                <w:rFonts w:ascii="Arial" w:cs="Arial" w:eastAsia="Arial" w:hAnsi="Arial"/>
                <w:color w:val="1C2B3A"/>
                <w:sz w:val="21"/>
                <w:szCs w:val="21"/>
              </w:rPr>
              <w:t xml:space="preserve">Active — I attend regularly</w:t>
            </w:r>
          </w:p>
          <w:p>
            <w:pPr>
              <w:pStyle w:val="ListParagraph"/>
              <w:numPr>
                <w:ilvl w:val="0"/>
                <w:numId w:val="3"/>
              </w:numPr>
              <w:spacing w:after="40" w:before="30"/>
            </w:pPr>
            <w:r>
              <w:rPr>
                <w:rFonts w:ascii="Arial" w:cs="Arial" w:eastAsia="Arial" w:hAnsi="Arial"/>
                <w:color w:val="1C2B3A"/>
                <w:sz w:val="21"/>
                <w:szCs w:val="21"/>
              </w:rPr>
              <w:t xml:space="preserve">Occasionally active — I attend sometimes</w:t>
            </w:r>
          </w:p>
          <w:p>
            <w:pPr>
              <w:pStyle w:val="ListParagraph"/>
              <w:numPr>
                <w:ilvl w:val="0"/>
                <w:numId w:val="3"/>
              </w:numPr>
              <w:spacing w:after="40" w:before="30"/>
            </w:pPr>
            <w:r>
              <w:rPr>
                <w:rFonts w:ascii="Arial" w:cs="Arial" w:eastAsia="Arial" w:hAnsi="Arial"/>
                <w:color w:val="1C2B3A"/>
                <w:sz w:val="21"/>
                <w:szCs w:val="21"/>
              </w:rPr>
              <w:t xml:space="preserve">Inactive — I rarely attend</w:t>
            </w:r>
          </w:p>
          <w:p>
            <w:pPr>
              <w:spacing w:after="0" w:before="80"/>
            </w:pPr>
            <w:r>
              <w:rPr>
                <w:rFonts w:ascii="Arial" w:cs="Arial" w:eastAsia="Arial" w:hAnsi="Arial"/>
                <w:i/>
                <w:iCs/>
                <w:color w:val="6B7A8D"/>
                <w:sz w:val="19"/>
                <w:szCs w:val="19"/>
              </w:rPr>
              <w:t xml:space="preserve">Note: This helps us understand the range of member engagement levels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Q6  </w:t>
            </w:r>
            <w:r>
              <w:rPr>
                <w:rFonts w:ascii="Arial" w:cs="Arial" w:eastAsia="Arial" w:hAnsi="Arial"/>
                <w:b/>
                <w:bCs/>
                <w:color w:val="FFFFFF"/>
                <w:sz w:val="21"/>
                <w:szCs w:val="21"/>
              </w:rPr>
              <w:t xml:space="preserve">What is your primary occupation?</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Student</w:t>
            </w:r>
          </w:p>
          <w:p>
            <w:pPr>
              <w:pStyle w:val="ListParagraph"/>
              <w:numPr>
                <w:ilvl w:val="0"/>
                <w:numId w:val="3"/>
              </w:numPr>
              <w:spacing w:after="40" w:before="30"/>
            </w:pPr>
            <w:r>
              <w:rPr>
                <w:rFonts w:ascii="Arial" w:cs="Arial" w:eastAsia="Arial" w:hAnsi="Arial"/>
                <w:color w:val="1C2B3A"/>
                <w:sz w:val="21"/>
                <w:szCs w:val="21"/>
              </w:rPr>
              <w:t xml:space="preserve">Employed (full-time)</w:t>
            </w:r>
          </w:p>
          <w:p>
            <w:pPr>
              <w:pStyle w:val="ListParagraph"/>
              <w:numPr>
                <w:ilvl w:val="0"/>
                <w:numId w:val="3"/>
              </w:numPr>
              <w:spacing w:after="40" w:before="30"/>
            </w:pPr>
            <w:r>
              <w:rPr>
                <w:rFonts w:ascii="Arial" w:cs="Arial" w:eastAsia="Arial" w:hAnsi="Arial"/>
                <w:color w:val="1C2B3A"/>
                <w:sz w:val="21"/>
                <w:szCs w:val="21"/>
              </w:rPr>
              <w:t xml:space="preserve">Employed (part-time)</w:t>
            </w:r>
          </w:p>
          <w:p>
            <w:pPr>
              <w:pStyle w:val="ListParagraph"/>
              <w:numPr>
                <w:ilvl w:val="0"/>
                <w:numId w:val="3"/>
              </w:numPr>
              <w:spacing w:after="40" w:before="30"/>
            </w:pPr>
            <w:r>
              <w:rPr>
                <w:rFonts w:ascii="Arial" w:cs="Arial" w:eastAsia="Arial" w:hAnsi="Arial"/>
                <w:color w:val="1C2B3A"/>
                <w:sz w:val="21"/>
                <w:szCs w:val="21"/>
              </w:rPr>
              <w:t xml:space="preserve">Self-employed / Business owner</w:t>
            </w:r>
          </w:p>
          <w:p>
            <w:pPr>
              <w:pStyle w:val="ListParagraph"/>
              <w:numPr>
                <w:ilvl w:val="0"/>
                <w:numId w:val="3"/>
              </w:numPr>
              <w:spacing w:after="40" w:before="30"/>
            </w:pPr>
            <w:r>
              <w:rPr>
                <w:rFonts w:ascii="Arial" w:cs="Arial" w:eastAsia="Arial" w:hAnsi="Arial"/>
                <w:color w:val="1C2B3A"/>
                <w:sz w:val="21"/>
                <w:szCs w:val="21"/>
              </w:rPr>
              <w:t xml:space="preserve">Homemaker</w:t>
            </w:r>
          </w:p>
          <w:p>
            <w:pPr>
              <w:pStyle w:val="ListParagraph"/>
              <w:numPr>
                <w:ilvl w:val="0"/>
                <w:numId w:val="3"/>
              </w:numPr>
              <w:spacing w:after="40" w:before="30"/>
            </w:pPr>
            <w:r>
              <w:rPr>
                <w:rFonts w:ascii="Arial" w:cs="Arial" w:eastAsia="Arial" w:hAnsi="Arial"/>
                <w:color w:val="1C2B3A"/>
                <w:sz w:val="21"/>
                <w:szCs w:val="21"/>
              </w:rPr>
              <w:t xml:space="preserve">Unemployed</w:t>
            </w:r>
          </w:p>
          <w:p>
            <w:pPr>
              <w:pStyle w:val="ListParagraph"/>
              <w:numPr>
                <w:ilvl w:val="0"/>
                <w:numId w:val="3"/>
              </w:numPr>
              <w:spacing w:after="40" w:before="30"/>
            </w:pPr>
            <w:r>
              <w:rPr>
                <w:rFonts w:ascii="Arial" w:cs="Arial" w:eastAsia="Arial" w:hAnsi="Arial"/>
                <w:color w:val="1C2B3A"/>
                <w:sz w:val="21"/>
                <w:szCs w:val="21"/>
              </w:rPr>
              <w:t xml:space="preserve">Retired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Q7  </w:t>
            </w:r>
            <w:r>
              <w:rPr>
                <w:rFonts w:ascii="Arial" w:cs="Arial" w:eastAsia="Arial" w:hAnsi="Arial"/>
                <w:b/>
                <w:bCs/>
                <w:color w:val="FFFFFF"/>
                <w:sz w:val="21"/>
                <w:szCs w:val="21"/>
              </w:rPr>
              <w:t xml:space="preserve">What is your current area of residence?</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Major city</w:t>
            </w:r>
          </w:p>
          <w:p>
            <w:pPr>
              <w:pStyle w:val="ListParagraph"/>
              <w:numPr>
                <w:ilvl w:val="0"/>
                <w:numId w:val="3"/>
              </w:numPr>
              <w:spacing w:after="40" w:before="30"/>
            </w:pPr>
            <w:r>
              <w:rPr>
                <w:rFonts w:ascii="Arial" w:cs="Arial" w:eastAsia="Arial" w:hAnsi="Arial"/>
                <w:color w:val="1C2B3A"/>
                <w:sz w:val="21"/>
                <w:szCs w:val="21"/>
              </w:rPr>
              <w:t xml:space="preserve">Small city / town</w:t>
            </w:r>
          </w:p>
          <w:p>
            <w:pPr>
              <w:pStyle w:val="ListParagraph"/>
              <w:numPr>
                <w:ilvl w:val="0"/>
                <w:numId w:val="3"/>
              </w:numPr>
              <w:spacing w:after="40" w:before="30"/>
            </w:pPr>
            <w:r>
              <w:rPr>
                <w:rFonts w:ascii="Arial" w:cs="Arial" w:eastAsia="Arial" w:hAnsi="Arial"/>
                <w:color w:val="1C2B3A"/>
                <w:sz w:val="21"/>
                <w:szCs w:val="21"/>
              </w:rPr>
              <w:t xml:space="preserve">Rural area / village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D35400" w:sz="4"/>
              <w:left w:val="single" w:color="D35400" w:sz="4"/>
              <w:bottom w:val="single" w:color="D35400" w:sz="4"/>
              <w:right w:val="single" w:color="D35400" w:sz="4"/>
            </w:tcBorders>
            <w:shd w:fill="D35400"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C2</w:t>
            </w:r>
          </w:p>
        </w:tc>
        <w:tc>
          <w:tcPr>
            <w:tcW w:type="dxa" w:w="8520"/>
            <w:tcBorders>
              <w:top w:val="single" w:color="D35400" w:sz="4"/>
              <w:left w:val="none" w:color="FFFFFF" w:sz="0"/>
              <w:bottom w:val="single" w:color="D35400" w:sz="4"/>
              <w:right w:val="single" w:color="D35400" w:sz="4"/>
            </w:tcBorders>
            <w:shd w:fill="FAE8D8" w:val="clear"/>
            <w:tcMar>
              <w:top w:type="dxa" w:w="80"/>
              <w:left w:type="dxa" w:w="200"/>
              <w:bottom w:type="dxa" w:w="80"/>
              <w:right w:type="dxa" w:w="120"/>
            </w:tcMar>
          </w:tcPr>
          <w:p>
            <w:pPr>
              <w:spacing w:after="40" w:before="0"/>
            </w:pPr>
            <w:r>
              <w:rPr>
                <w:rFonts w:ascii="Arial" w:cs="Arial" w:eastAsia="Arial" w:hAnsi="Arial"/>
                <w:b/>
                <w:bCs/>
                <w:color w:val="D35400"/>
                <w:sz w:val="24"/>
                <w:szCs w:val="24"/>
              </w:rPr>
              <w:t xml:space="preserve">Personal Media Habits</w:t>
            </w:r>
          </w:p>
          <w:p>
            <w:pPr>
              <w:spacing w:after="0" w:before="0"/>
            </w:pPr>
            <w:r>
              <w:rPr>
                <w:rFonts w:ascii="Arial" w:cs="Arial" w:eastAsia="Arial" w:hAnsi="Arial"/>
                <w:i/>
                <w:iCs/>
                <w:color w:val="6B7A8D"/>
                <w:sz w:val="20"/>
                <w:szCs w:val="20"/>
              </w:rPr>
              <w:t xml:space="preserve">Reveals how members consume and share content — and how Hope Channel content travels through the network</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Q8  </w:t>
            </w:r>
            <w:r>
              <w:rPr>
                <w:rFonts w:ascii="Arial" w:cs="Arial" w:eastAsia="Arial" w:hAnsi="Arial"/>
                <w:b/>
                <w:bCs/>
                <w:color w:val="FFFFFF"/>
                <w:sz w:val="21"/>
                <w:szCs w:val="21"/>
              </w:rPr>
              <w:t xml:space="preserve">How many hours per day do you typically spend watching or consuming content online? (videos, social media, streaming)</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Less than 1 hour</w:t>
            </w:r>
          </w:p>
          <w:p>
            <w:pPr>
              <w:pStyle w:val="ListParagraph"/>
              <w:numPr>
                <w:ilvl w:val="0"/>
                <w:numId w:val="3"/>
              </w:numPr>
              <w:spacing w:after="40" w:before="30"/>
            </w:pPr>
            <w:r>
              <w:rPr>
                <w:rFonts w:ascii="Arial" w:cs="Arial" w:eastAsia="Arial" w:hAnsi="Arial"/>
                <w:color w:val="1C2B3A"/>
                <w:sz w:val="21"/>
                <w:szCs w:val="21"/>
              </w:rPr>
              <w:t xml:space="preserve">1–2 hours</w:t>
            </w:r>
          </w:p>
          <w:p>
            <w:pPr>
              <w:pStyle w:val="ListParagraph"/>
              <w:numPr>
                <w:ilvl w:val="0"/>
                <w:numId w:val="3"/>
              </w:numPr>
              <w:spacing w:after="40" w:before="30"/>
            </w:pPr>
            <w:r>
              <w:rPr>
                <w:rFonts w:ascii="Arial" w:cs="Arial" w:eastAsia="Arial" w:hAnsi="Arial"/>
                <w:color w:val="1C2B3A"/>
                <w:sz w:val="21"/>
                <w:szCs w:val="21"/>
              </w:rPr>
              <w:t xml:space="preserve">3–4 hours</w:t>
            </w:r>
          </w:p>
          <w:p>
            <w:pPr>
              <w:pStyle w:val="ListParagraph"/>
              <w:numPr>
                <w:ilvl w:val="0"/>
                <w:numId w:val="3"/>
              </w:numPr>
              <w:spacing w:after="40" w:before="30"/>
            </w:pPr>
            <w:r>
              <w:rPr>
                <w:rFonts w:ascii="Arial" w:cs="Arial" w:eastAsia="Arial" w:hAnsi="Arial"/>
                <w:color w:val="1C2B3A"/>
                <w:sz w:val="21"/>
                <w:szCs w:val="21"/>
              </w:rPr>
              <w:t xml:space="preserve">5–6 hours</w:t>
            </w:r>
          </w:p>
          <w:p>
            <w:pPr>
              <w:pStyle w:val="ListParagraph"/>
              <w:numPr>
                <w:ilvl w:val="0"/>
                <w:numId w:val="3"/>
              </w:numPr>
              <w:spacing w:after="40" w:before="30"/>
            </w:pPr>
            <w:r>
              <w:rPr>
                <w:rFonts w:ascii="Arial" w:cs="Arial" w:eastAsia="Arial" w:hAnsi="Arial"/>
                <w:color w:val="1C2B3A"/>
                <w:sz w:val="21"/>
                <w:szCs w:val="21"/>
              </w:rPr>
              <w:t xml:space="preserve">More than 6 hours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Q9  </w:t>
            </w:r>
            <w:r>
              <w:rPr>
                <w:rFonts w:ascii="Arial" w:cs="Arial" w:eastAsia="Arial" w:hAnsi="Arial"/>
                <w:b/>
                <w:bCs/>
                <w:color w:val="FFFFFF"/>
                <w:sz w:val="21"/>
                <w:szCs w:val="21"/>
              </w:rPr>
              <w:t xml:space="preserve">Which platforms do you use most frequently?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YouTube</w:t>
            </w:r>
          </w:p>
          <w:p>
            <w:pPr>
              <w:pStyle w:val="ListParagraph"/>
              <w:numPr>
                <w:ilvl w:val="0"/>
                <w:numId w:val="3"/>
              </w:numPr>
              <w:spacing w:after="40" w:before="30"/>
            </w:pPr>
            <w:r>
              <w:rPr>
                <w:rFonts w:ascii="Arial" w:cs="Arial" w:eastAsia="Arial" w:hAnsi="Arial"/>
                <w:color w:val="1C2B3A"/>
                <w:sz w:val="21"/>
                <w:szCs w:val="21"/>
              </w:rPr>
              <w:t xml:space="preserve">Facebook</w:t>
            </w:r>
          </w:p>
          <w:p>
            <w:pPr>
              <w:pStyle w:val="ListParagraph"/>
              <w:numPr>
                <w:ilvl w:val="0"/>
                <w:numId w:val="3"/>
              </w:numPr>
              <w:spacing w:after="40" w:before="30"/>
            </w:pPr>
            <w:r>
              <w:rPr>
                <w:rFonts w:ascii="Arial" w:cs="Arial" w:eastAsia="Arial" w:hAnsi="Arial"/>
                <w:color w:val="1C2B3A"/>
                <w:sz w:val="21"/>
                <w:szCs w:val="21"/>
              </w:rPr>
              <w:t xml:space="preserve">TikTok</w:t>
            </w:r>
          </w:p>
          <w:p>
            <w:pPr>
              <w:pStyle w:val="ListParagraph"/>
              <w:numPr>
                <w:ilvl w:val="0"/>
                <w:numId w:val="3"/>
              </w:numPr>
              <w:spacing w:after="40" w:before="30"/>
            </w:pPr>
            <w:r>
              <w:rPr>
                <w:rFonts w:ascii="Arial" w:cs="Arial" w:eastAsia="Arial" w:hAnsi="Arial"/>
                <w:color w:val="1C2B3A"/>
                <w:sz w:val="21"/>
                <w:szCs w:val="21"/>
              </w:rPr>
              <w:t xml:space="preserve">Instagram</w:t>
            </w:r>
          </w:p>
          <w:p>
            <w:pPr>
              <w:pStyle w:val="ListParagraph"/>
              <w:numPr>
                <w:ilvl w:val="0"/>
                <w:numId w:val="3"/>
              </w:numPr>
              <w:spacing w:after="40" w:before="30"/>
            </w:pPr>
            <w:r>
              <w:rPr>
                <w:rFonts w:ascii="Arial" w:cs="Arial" w:eastAsia="Arial" w:hAnsi="Arial"/>
                <w:color w:val="1C2B3A"/>
                <w:sz w:val="21"/>
                <w:szCs w:val="21"/>
              </w:rPr>
              <w:t xml:space="preserve">X (formerly Twitter)</w:t>
            </w:r>
          </w:p>
          <w:p>
            <w:pPr>
              <w:pStyle w:val="ListParagraph"/>
              <w:numPr>
                <w:ilvl w:val="0"/>
                <w:numId w:val="3"/>
              </w:numPr>
              <w:spacing w:after="40" w:before="30"/>
            </w:pPr>
            <w:r>
              <w:rPr>
                <w:rFonts w:ascii="Arial" w:cs="Arial" w:eastAsia="Arial" w:hAnsi="Arial"/>
                <w:color w:val="1C2B3A"/>
                <w:sz w:val="21"/>
                <w:szCs w:val="21"/>
              </w:rPr>
              <w:t xml:space="preserve">Telegram</w:t>
            </w:r>
          </w:p>
          <w:p>
            <w:pPr>
              <w:pStyle w:val="ListParagraph"/>
              <w:numPr>
                <w:ilvl w:val="0"/>
                <w:numId w:val="3"/>
              </w:numPr>
              <w:spacing w:after="40" w:before="30"/>
            </w:pPr>
            <w:r>
              <w:rPr>
                <w:rFonts w:ascii="Arial" w:cs="Arial" w:eastAsia="Arial" w:hAnsi="Arial"/>
                <w:color w:val="1C2B3A"/>
                <w:sz w:val="21"/>
                <w:szCs w:val="21"/>
              </w:rPr>
              <w:t xml:space="preserve">WhatsApp (videos/channels)</w:t>
            </w:r>
          </w:p>
          <w:p>
            <w:pPr>
              <w:pStyle w:val="ListParagraph"/>
              <w:numPr>
                <w:ilvl w:val="0"/>
                <w:numId w:val="3"/>
              </w:numPr>
              <w:spacing w:after="40" w:before="30"/>
            </w:pPr>
            <w:r>
              <w:rPr>
                <w:rFonts w:ascii="Arial" w:cs="Arial" w:eastAsia="Arial" w:hAnsi="Arial"/>
                <w:color w:val="1C2B3A"/>
                <w:sz w:val="21"/>
                <w:szCs w:val="21"/>
              </w:rPr>
              <w:t xml:space="preserve">Netflix or other streaming services</w:t>
            </w:r>
          </w:p>
          <w:p>
            <w:pPr>
              <w:pStyle w:val="ListParagraph"/>
              <w:numPr>
                <w:ilvl w:val="0"/>
                <w:numId w:val="3"/>
              </w:numPr>
              <w:spacing w:after="40" w:before="30"/>
            </w:pPr>
            <w:r>
              <w:rPr>
                <w:rFonts w:ascii="Arial" w:cs="Arial" w:eastAsia="Arial" w:hAnsi="Arial"/>
                <w:color w:val="1C2B3A"/>
                <w:sz w:val="21"/>
                <w:szCs w:val="21"/>
              </w:rPr>
              <w:t xml:space="preserve">Traditional TV</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Q10  </w:t>
            </w:r>
            <w:r>
              <w:rPr>
                <w:rFonts w:ascii="Arial" w:cs="Arial" w:eastAsia="Arial" w:hAnsi="Arial"/>
                <w:b/>
                <w:bCs/>
                <w:color w:val="FFFFFF"/>
                <w:sz w:val="21"/>
                <w:szCs w:val="21"/>
              </w:rPr>
              <w:t xml:space="preserve">What type of content do you most enjoy watching online? (Select up to 3)</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Short clips (under 3 minutes)</w:t>
            </w:r>
          </w:p>
          <w:p>
            <w:pPr>
              <w:pStyle w:val="ListParagraph"/>
              <w:numPr>
                <w:ilvl w:val="0"/>
                <w:numId w:val="3"/>
              </w:numPr>
              <w:spacing w:after="40" w:before="30"/>
            </w:pPr>
            <w:r>
              <w:rPr>
                <w:rFonts w:ascii="Arial" w:cs="Arial" w:eastAsia="Arial" w:hAnsi="Arial"/>
                <w:color w:val="1C2B3A"/>
                <w:sz w:val="21"/>
                <w:szCs w:val="21"/>
              </w:rPr>
              <w:t xml:space="preserve">Medium videos (5–15 minutes)</w:t>
            </w:r>
          </w:p>
          <w:p>
            <w:pPr>
              <w:pStyle w:val="ListParagraph"/>
              <w:numPr>
                <w:ilvl w:val="0"/>
                <w:numId w:val="3"/>
              </w:numPr>
              <w:spacing w:after="40" w:before="30"/>
            </w:pPr>
            <w:r>
              <w:rPr>
                <w:rFonts w:ascii="Arial" w:cs="Arial" w:eastAsia="Arial" w:hAnsi="Arial"/>
                <w:color w:val="1C2B3A"/>
                <w:sz w:val="21"/>
                <w:szCs w:val="21"/>
              </w:rPr>
              <w:t xml:space="preserve">Long-form talks or documentaries (30 min+)</w:t>
            </w:r>
          </w:p>
          <w:p>
            <w:pPr>
              <w:pStyle w:val="ListParagraph"/>
              <w:numPr>
                <w:ilvl w:val="0"/>
                <w:numId w:val="3"/>
              </w:numPr>
              <w:spacing w:after="40" w:before="30"/>
            </w:pPr>
            <w:r>
              <w:rPr>
                <w:rFonts w:ascii="Arial" w:cs="Arial" w:eastAsia="Arial" w:hAnsi="Arial"/>
                <w:color w:val="1C2B3A"/>
                <w:sz w:val="21"/>
                <w:szCs w:val="21"/>
              </w:rPr>
              <w:t xml:space="preserve">Livestreams</w:t>
            </w:r>
          </w:p>
          <w:p>
            <w:pPr>
              <w:pStyle w:val="ListParagraph"/>
              <w:numPr>
                <w:ilvl w:val="0"/>
                <w:numId w:val="3"/>
              </w:numPr>
              <w:spacing w:after="40" w:before="30"/>
            </w:pPr>
            <w:r>
              <w:rPr>
                <w:rFonts w:ascii="Arial" w:cs="Arial" w:eastAsia="Arial" w:hAnsi="Arial"/>
                <w:color w:val="1C2B3A"/>
                <w:sz w:val="21"/>
                <w:szCs w:val="21"/>
              </w:rPr>
              <w:t xml:space="preserve">Drama and short films</w:t>
            </w:r>
          </w:p>
          <w:p>
            <w:pPr>
              <w:pStyle w:val="ListParagraph"/>
              <w:numPr>
                <w:ilvl w:val="0"/>
                <w:numId w:val="3"/>
              </w:numPr>
              <w:spacing w:after="40" w:before="30"/>
            </w:pPr>
            <w:r>
              <w:rPr>
                <w:rFonts w:ascii="Arial" w:cs="Arial" w:eastAsia="Arial" w:hAnsi="Arial"/>
                <w:color w:val="1C2B3A"/>
                <w:sz w:val="21"/>
                <w:szCs w:val="21"/>
              </w:rPr>
              <w:t xml:space="preserve">Music and worship</w:t>
            </w:r>
          </w:p>
          <w:p>
            <w:pPr>
              <w:pStyle w:val="ListParagraph"/>
              <w:numPr>
                <w:ilvl w:val="0"/>
                <w:numId w:val="3"/>
              </w:numPr>
              <w:spacing w:after="40" w:before="30"/>
            </w:pPr>
            <w:r>
              <w:rPr>
                <w:rFonts w:ascii="Arial" w:cs="Arial" w:eastAsia="Arial" w:hAnsi="Arial"/>
                <w:color w:val="1C2B3A"/>
                <w:sz w:val="21"/>
                <w:szCs w:val="21"/>
              </w:rPr>
              <w:t xml:space="preserve">Sermons and Bible studies</w:t>
            </w:r>
          </w:p>
          <w:p>
            <w:pPr>
              <w:pStyle w:val="ListParagraph"/>
              <w:numPr>
                <w:ilvl w:val="0"/>
                <w:numId w:val="3"/>
              </w:numPr>
              <w:spacing w:after="40" w:before="30"/>
            </w:pPr>
            <w:r>
              <w:rPr>
                <w:rFonts w:ascii="Arial" w:cs="Arial" w:eastAsia="Arial" w:hAnsi="Arial"/>
                <w:color w:val="1C2B3A"/>
                <w:sz w:val="21"/>
                <w:szCs w:val="21"/>
              </w:rPr>
              <w:t xml:space="preserve">Motivational or inspiring stories</w:t>
            </w:r>
          </w:p>
          <w:p>
            <w:pPr>
              <w:pStyle w:val="ListParagraph"/>
              <w:numPr>
                <w:ilvl w:val="0"/>
                <w:numId w:val="3"/>
              </w:numPr>
              <w:spacing w:after="40" w:before="30"/>
            </w:pPr>
            <w:r>
              <w:rPr>
                <w:rFonts w:ascii="Arial" w:cs="Arial" w:eastAsia="Arial" w:hAnsi="Arial"/>
                <w:color w:val="1C2B3A"/>
                <w:sz w:val="21"/>
                <w:szCs w:val="21"/>
              </w:rPr>
              <w:t xml:space="preserve">Educational content</w:t>
            </w:r>
          </w:p>
          <w:p>
            <w:pPr>
              <w:pStyle w:val="ListParagraph"/>
              <w:numPr>
                <w:ilvl w:val="0"/>
                <w:numId w:val="3"/>
              </w:numPr>
              <w:spacing w:after="40" w:before="30"/>
            </w:pPr>
            <w:r>
              <w:rPr>
                <w:rFonts w:ascii="Arial" w:cs="Arial" w:eastAsia="Arial" w:hAnsi="Arial"/>
                <w:color w:val="1C2B3A"/>
                <w:sz w:val="21"/>
                <w:szCs w:val="21"/>
              </w:rPr>
              <w:t xml:space="preserve">Comedy or entertainment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Q11  </w:t>
            </w:r>
            <w:r>
              <w:rPr>
                <w:rFonts w:ascii="Arial" w:cs="Arial" w:eastAsia="Arial" w:hAnsi="Arial"/>
                <w:b/>
                <w:bCs/>
                <w:color w:val="FFFFFF"/>
                <w:sz w:val="21"/>
                <w:szCs w:val="21"/>
              </w:rPr>
              <w:t xml:space="preserve">What times of day do you most often watch online content?</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Early morning (5 AM–8 AM)</w:t>
            </w:r>
          </w:p>
          <w:p>
            <w:pPr>
              <w:pStyle w:val="ListParagraph"/>
              <w:numPr>
                <w:ilvl w:val="0"/>
                <w:numId w:val="3"/>
              </w:numPr>
              <w:spacing w:after="40" w:before="30"/>
            </w:pPr>
            <w:r>
              <w:rPr>
                <w:rFonts w:ascii="Arial" w:cs="Arial" w:eastAsia="Arial" w:hAnsi="Arial"/>
                <w:color w:val="1C2B3A"/>
                <w:sz w:val="21"/>
                <w:szCs w:val="21"/>
              </w:rPr>
              <w:t xml:space="preserve">Morning (8 AM–12 PM)</w:t>
            </w:r>
          </w:p>
          <w:p>
            <w:pPr>
              <w:pStyle w:val="ListParagraph"/>
              <w:numPr>
                <w:ilvl w:val="0"/>
                <w:numId w:val="3"/>
              </w:numPr>
              <w:spacing w:after="40" w:before="30"/>
            </w:pPr>
            <w:r>
              <w:rPr>
                <w:rFonts w:ascii="Arial" w:cs="Arial" w:eastAsia="Arial" w:hAnsi="Arial"/>
                <w:color w:val="1C2B3A"/>
                <w:sz w:val="21"/>
                <w:szCs w:val="21"/>
              </w:rPr>
              <w:t xml:space="preserve">Afternoon (12 PM–5 PM)</w:t>
            </w:r>
          </w:p>
          <w:p>
            <w:pPr>
              <w:pStyle w:val="ListParagraph"/>
              <w:numPr>
                <w:ilvl w:val="0"/>
                <w:numId w:val="3"/>
              </w:numPr>
              <w:spacing w:after="40" w:before="30"/>
            </w:pPr>
            <w:r>
              <w:rPr>
                <w:rFonts w:ascii="Arial" w:cs="Arial" w:eastAsia="Arial" w:hAnsi="Arial"/>
                <w:color w:val="1C2B3A"/>
                <w:sz w:val="21"/>
                <w:szCs w:val="21"/>
              </w:rPr>
              <w:t xml:space="preserve">Evening (5 PM–9 PM)</w:t>
            </w:r>
          </w:p>
          <w:p>
            <w:pPr>
              <w:pStyle w:val="ListParagraph"/>
              <w:numPr>
                <w:ilvl w:val="0"/>
                <w:numId w:val="3"/>
              </w:numPr>
              <w:spacing w:after="40" w:before="30"/>
            </w:pPr>
            <w:r>
              <w:rPr>
                <w:rFonts w:ascii="Arial" w:cs="Arial" w:eastAsia="Arial" w:hAnsi="Arial"/>
                <w:color w:val="1C2B3A"/>
                <w:sz w:val="21"/>
                <w:szCs w:val="21"/>
              </w:rPr>
              <w:t xml:space="preserve">Late night (9 PM–12 AM)</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Q12  </w:t>
            </w:r>
            <w:r>
              <w:rPr>
                <w:rFonts w:ascii="Arial" w:cs="Arial" w:eastAsia="Arial" w:hAnsi="Arial"/>
                <w:b/>
                <w:bCs/>
                <w:color w:val="FFFFFF"/>
                <w:sz w:val="21"/>
                <w:szCs w:val="21"/>
              </w:rPr>
              <w:t xml:space="preserve">What language do you prefer to consume content in?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English</w:t>
            </w:r>
          </w:p>
          <w:p>
            <w:pPr>
              <w:pStyle w:val="ListParagraph"/>
              <w:numPr>
                <w:ilvl w:val="0"/>
                <w:numId w:val="3"/>
              </w:numPr>
              <w:spacing w:after="40" w:before="30"/>
            </w:pPr>
            <w:r>
              <w:rPr>
                <w:rFonts w:ascii="Arial" w:cs="Arial" w:eastAsia="Arial" w:hAnsi="Arial"/>
                <w:color w:val="1C2B3A"/>
                <w:sz w:val="21"/>
                <w:szCs w:val="21"/>
              </w:rPr>
              <w:t xml:space="preserve">Malay</w:t>
            </w:r>
          </w:p>
          <w:p>
            <w:pPr>
              <w:pStyle w:val="ListParagraph"/>
              <w:numPr>
                <w:ilvl w:val="0"/>
                <w:numId w:val="3"/>
              </w:numPr>
              <w:spacing w:after="40" w:before="30"/>
            </w:pPr>
            <w:r>
              <w:rPr>
                <w:rFonts w:ascii="Arial" w:cs="Arial" w:eastAsia="Arial" w:hAnsi="Arial"/>
                <w:color w:val="1C2B3A"/>
                <w:sz w:val="21"/>
                <w:szCs w:val="21"/>
              </w:rPr>
              <w:t xml:space="preserve">Thai</w:t>
            </w:r>
          </w:p>
          <w:p>
            <w:pPr>
              <w:pStyle w:val="ListParagraph"/>
              <w:numPr>
                <w:ilvl w:val="0"/>
                <w:numId w:val="3"/>
              </w:numPr>
              <w:spacing w:after="40" w:before="30"/>
            </w:pPr>
            <w:r>
              <w:rPr>
                <w:rFonts w:ascii="Arial" w:cs="Arial" w:eastAsia="Arial" w:hAnsi="Arial"/>
                <w:color w:val="1C2B3A"/>
                <w:sz w:val="21"/>
                <w:szCs w:val="21"/>
              </w:rPr>
              <w:t xml:space="preserve">Khmer (Cambodian)</w:t>
            </w:r>
          </w:p>
          <w:p>
            <w:pPr>
              <w:pStyle w:val="ListParagraph"/>
              <w:numPr>
                <w:ilvl w:val="0"/>
                <w:numId w:val="3"/>
              </w:numPr>
              <w:spacing w:after="40" w:before="30"/>
            </w:pPr>
            <w:r>
              <w:rPr>
                <w:rFonts w:ascii="Arial" w:cs="Arial" w:eastAsia="Arial" w:hAnsi="Arial"/>
                <w:color w:val="1C2B3A"/>
                <w:sz w:val="21"/>
                <w:szCs w:val="21"/>
              </w:rPr>
              <w:t xml:space="preserve">Vietnamese</w:t>
            </w:r>
          </w:p>
          <w:p>
            <w:pPr>
              <w:pStyle w:val="ListParagraph"/>
              <w:numPr>
                <w:ilvl w:val="0"/>
                <w:numId w:val="3"/>
              </w:numPr>
              <w:spacing w:after="40" w:before="30"/>
            </w:pPr>
            <w:r>
              <w:rPr>
                <w:rFonts w:ascii="Arial" w:cs="Arial" w:eastAsia="Arial" w:hAnsi="Arial"/>
                <w:color w:val="1C2B3A"/>
                <w:sz w:val="21"/>
                <w:szCs w:val="21"/>
              </w:rPr>
              <w:t xml:space="preserve">Lao</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Q13  </w:t>
            </w:r>
            <w:r>
              <w:rPr>
                <w:rFonts w:ascii="Arial" w:cs="Arial" w:eastAsia="Arial" w:hAnsi="Arial"/>
                <w:b/>
                <w:bCs/>
                <w:color w:val="FFFFFF"/>
                <w:sz w:val="21"/>
                <w:szCs w:val="21"/>
              </w:rPr>
              <w:t xml:space="preserve">Are you aware that Hope Channel Southeast Asia produces content on YouTube, Facebook, and other platforms?</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Yes / No / Not Sure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Q14  </w:t>
            </w:r>
            <w:r>
              <w:rPr>
                <w:rFonts w:ascii="Arial" w:cs="Arial" w:eastAsia="Arial" w:hAnsi="Arial"/>
                <w:b/>
                <w:bCs/>
                <w:color w:val="FFFFFF"/>
                <w:sz w:val="21"/>
                <w:szCs w:val="21"/>
              </w:rPr>
              <w:t xml:space="preserve">Have you watched any Hope Channel Southeast Asia content in the past 3 months?</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regularly (more than once a week)</w:t>
            </w:r>
          </w:p>
          <w:p>
            <w:pPr>
              <w:pStyle w:val="ListParagraph"/>
              <w:numPr>
                <w:ilvl w:val="0"/>
                <w:numId w:val="3"/>
              </w:numPr>
              <w:spacing w:after="40" w:before="30"/>
            </w:pPr>
            <w:r>
              <w:rPr>
                <w:rFonts w:ascii="Arial" w:cs="Arial" w:eastAsia="Arial" w:hAnsi="Arial"/>
                <w:color w:val="1C2B3A"/>
                <w:sz w:val="21"/>
                <w:szCs w:val="21"/>
              </w:rPr>
              <w:t xml:space="preserve">Yes — occasionally (a few times)</w:t>
            </w:r>
          </w:p>
          <w:p>
            <w:pPr>
              <w:pStyle w:val="ListParagraph"/>
              <w:numPr>
                <w:ilvl w:val="0"/>
                <w:numId w:val="3"/>
              </w:numPr>
              <w:spacing w:after="40" w:before="30"/>
            </w:pPr>
            <w:r>
              <w:rPr>
                <w:rFonts w:ascii="Arial" w:cs="Arial" w:eastAsia="Arial" w:hAnsi="Arial"/>
                <w:color w:val="1C2B3A"/>
                <w:sz w:val="21"/>
                <w:szCs w:val="21"/>
              </w:rPr>
              <w:t xml:space="preserve">Once or twice</w:t>
            </w:r>
          </w:p>
          <w:p>
            <w:pPr>
              <w:pStyle w:val="ListParagraph"/>
              <w:numPr>
                <w:ilvl w:val="0"/>
                <w:numId w:val="3"/>
              </w:numPr>
              <w:spacing w:after="40" w:before="30"/>
            </w:pPr>
            <w:r>
              <w:rPr>
                <w:rFonts w:ascii="Arial" w:cs="Arial" w:eastAsia="Arial" w:hAnsi="Arial"/>
                <w:color w:val="1C2B3A"/>
                <w:sz w:val="21"/>
                <w:szCs w:val="21"/>
              </w:rPr>
              <w:t xml:space="preserve">No</w:t>
            </w:r>
          </w:p>
          <w:p>
            <w:pPr>
              <w:pStyle w:val="ListParagraph"/>
              <w:numPr>
                <w:ilvl w:val="0"/>
                <w:numId w:val="3"/>
              </w:numPr>
              <w:spacing w:after="40" w:before="30"/>
            </w:pPr>
            <w:r>
              <w:rPr>
                <w:rFonts w:ascii="Arial" w:cs="Arial" w:eastAsia="Arial" w:hAnsi="Arial"/>
                <w:color w:val="1C2B3A"/>
                <w:sz w:val="21"/>
                <w:szCs w:val="21"/>
              </w:rPr>
              <w:t xml:space="preserve">I was not aware of it until now</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Q15  </w:t>
            </w:r>
            <w:r>
              <w:rPr>
                <w:rFonts w:ascii="Arial" w:cs="Arial" w:eastAsia="Arial" w:hAnsi="Arial"/>
                <w:b/>
                <w:bCs/>
                <w:color w:val="FFFFFF"/>
                <w:sz w:val="21"/>
                <w:szCs w:val="21"/>
              </w:rPr>
              <w:t xml:space="preserve">What type of Hope Channel content have you found most useful or meaningful?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Devotional and prayer content</w:t>
            </w:r>
          </w:p>
          <w:p>
            <w:pPr>
              <w:pStyle w:val="ListParagraph"/>
              <w:numPr>
                <w:ilvl w:val="0"/>
                <w:numId w:val="3"/>
              </w:numPr>
              <w:spacing w:after="40" w:before="30"/>
            </w:pPr>
            <w:r>
              <w:rPr>
                <w:rFonts w:ascii="Arial" w:cs="Arial" w:eastAsia="Arial" w:hAnsi="Arial"/>
                <w:color w:val="1C2B3A"/>
                <w:sz w:val="21"/>
                <w:szCs w:val="21"/>
              </w:rPr>
              <w:t xml:space="preserve">Evangelistic programmes</w:t>
            </w:r>
          </w:p>
          <w:p>
            <w:pPr>
              <w:pStyle w:val="ListParagraph"/>
              <w:numPr>
                <w:ilvl w:val="0"/>
                <w:numId w:val="3"/>
              </w:numPr>
              <w:spacing w:after="40" w:before="30"/>
            </w:pPr>
            <w:r>
              <w:rPr>
                <w:rFonts w:ascii="Arial" w:cs="Arial" w:eastAsia="Arial" w:hAnsi="Arial"/>
                <w:color w:val="1C2B3A"/>
                <w:sz w:val="21"/>
                <w:szCs w:val="21"/>
              </w:rPr>
              <w:t xml:space="preserve">Health and wellness content</w:t>
            </w:r>
          </w:p>
          <w:p>
            <w:pPr>
              <w:pStyle w:val="ListParagraph"/>
              <w:numPr>
                <w:ilvl w:val="0"/>
                <w:numId w:val="3"/>
              </w:numPr>
              <w:spacing w:after="40" w:before="30"/>
            </w:pPr>
            <w:r>
              <w:rPr>
                <w:rFonts w:ascii="Arial" w:cs="Arial" w:eastAsia="Arial" w:hAnsi="Arial"/>
                <w:color w:val="1C2B3A"/>
                <w:sz w:val="21"/>
                <w:szCs w:val="21"/>
              </w:rPr>
              <w:t xml:space="preserve">Youth-focused content</w:t>
            </w:r>
          </w:p>
          <w:p>
            <w:pPr>
              <w:pStyle w:val="ListParagraph"/>
              <w:numPr>
                <w:ilvl w:val="0"/>
                <w:numId w:val="3"/>
              </w:numPr>
              <w:spacing w:after="40" w:before="30"/>
            </w:pPr>
            <w:r>
              <w:rPr>
                <w:rFonts w:ascii="Arial" w:cs="Arial" w:eastAsia="Arial" w:hAnsi="Arial"/>
                <w:color w:val="1C2B3A"/>
                <w:sz w:val="21"/>
                <w:szCs w:val="21"/>
              </w:rPr>
              <w:t xml:space="preserve">Music and worship</w:t>
            </w:r>
          </w:p>
          <w:p>
            <w:pPr>
              <w:pStyle w:val="ListParagraph"/>
              <w:numPr>
                <w:ilvl w:val="0"/>
                <w:numId w:val="3"/>
              </w:numPr>
              <w:spacing w:after="40" w:before="30"/>
            </w:pPr>
            <w:r>
              <w:rPr>
                <w:rFonts w:ascii="Arial" w:cs="Arial" w:eastAsia="Arial" w:hAnsi="Arial"/>
                <w:color w:val="1C2B3A"/>
                <w:sz w:val="21"/>
                <w:szCs w:val="21"/>
              </w:rPr>
              <w:t xml:space="preserve">Documentary or news content</w:t>
            </w:r>
          </w:p>
          <w:p>
            <w:pPr>
              <w:pStyle w:val="ListParagraph"/>
              <w:numPr>
                <w:ilvl w:val="0"/>
                <w:numId w:val="3"/>
              </w:numPr>
              <w:spacing w:after="40" w:before="30"/>
            </w:pPr>
            <w:r>
              <w:rPr>
                <w:rFonts w:ascii="Arial" w:cs="Arial" w:eastAsia="Arial" w:hAnsi="Arial"/>
                <w:color w:val="1C2B3A"/>
                <w:sz w:val="21"/>
                <w:szCs w:val="21"/>
              </w:rPr>
              <w:t xml:space="preserve">Sermon series</w:t>
            </w:r>
          </w:p>
          <w:p>
            <w:pPr>
              <w:pStyle w:val="ListParagraph"/>
              <w:numPr>
                <w:ilvl w:val="0"/>
                <w:numId w:val="3"/>
              </w:numPr>
              <w:spacing w:after="40" w:before="30"/>
            </w:pPr>
            <w:r>
              <w:rPr>
                <w:rFonts w:ascii="Arial" w:cs="Arial" w:eastAsia="Arial" w:hAnsi="Arial"/>
                <w:color w:val="1C2B3A"/>
                <w:sz w:val="21"/>
                <w:szCs w:val="21"/>
              </w:rPr>
              <w:t xml:space="preserve">Children's content</w:t>
            </w:r>
          </w:p>
          <w:p>
            <w:pPr>
              <w:pStyle w:val="ListParagraph"/>
              <w:numPr>
                <w:ilvl w:val="0"/>
                <w:numId w:val="3"/>
              </w:numPr>
              <w:spacing w:after="40" w:before="30"/>
            </w:pPr>
            <w:r>
              <w:rPr>
                <w:rFonts w:ascii="Arial" w:cs="Arial" w:eastAsia="Arial" w:hAnsi="Arial"/>
                <w:color w:val="1C2B3A"/>
                <w:sz w:val="21"/>
                <w:szCs w:val="21"/>
              </w:rPr>
              <w:t xml:space="preserve">I have not watched HCSEA content</w:t>
            </w:r>
          </w:p>
          <w:p>
            <w:pPr>
              <w:spacing w:after="0" w:before="80"/>
            </w:pPr>
            <w:r>
              <w:rPr>
                <w:rFonts w:ascii="Arial" w:cs="Arial" w:eastAsia="Arial" w:hAnsi="Arial"/>
                <w:i/>
                <w:iCs/>
                <w:color w:val="6B7A8D"/>
                <w:sz w:val="19"/>
                <w:szCs w:val="19"/>
              </w:rPr>
              <w:t xml:space="preserve">Note: This question helps HCSEA understand which content types resonate most with members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Q16  </w:t>
            </w:r>
            <w:r>
              <w:rPr>
                <w:rFonts w:ascii="Arial" w:cs="Arial" w:eastAsia="Arial" w:hAnsi="Arial"/>
                <w:b/>
                <w:bCs/>
                <w:color w:val="FFFFFF"/>
                <w:sz w:val="21"/>
                <w:szCs w:val="21"/>
              </w:rPr>
              <w:t xml:space="preserve">How satisfied are you with the quality and relevance of Hope Channel Southeast Asia content?</w:t>
            </w:r>
            <w:r>
              <w:rPr>
                <w:rFonts w:ascii="Arial" w:cs="Arial" w:eastAsia="Arial" w:hAnsi="Arial"/>
                <w:i/>
                <w:iCs/>
                <w:color w:val="FFDDAA"/>
                <w:sz w:val="18"/>
                <w:szCs w:val="18"/>
              </w:rPr>
              <w:t xml:space="preserve">  (optional)</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Scale 1–5  (1 = Strongly Disagree / Never,  5 = Strongly Agree / Always)</w:t>
            </w:r>
          </w:p>
          <w:p>
            <w:pPr>
              <w:spacing w:after="0" w:before="80"/>
            </w:pPr>
            <w:r>
              <w:rPr>
                <w:rFonts w:ascii="Arial" w:cs="Arial" w:eastAsia="Arial" w:hAnsi="Arial"/>
                <w:i/>
                <w:iCs/>
                <w:color w:val="6B7A8D"/>
                <w:sz w:val="19"/>
                <w:szCs w:val="19"/>
              </w:rPr>
              <w:t xml:space="preserve">Note: 1 = Very unsatisfied, 5 = Very satisfied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Q17  </w:t>
            </w:r>
            <w:r>
              <w:rPr>
                <w:rFonts w:ascii="Arial" w:cs="Arial" w:eastAsia="Arial" w:hAnsi="Arial"/>
                <w:b/>
                <w:bCs/>
                <w:color w:val="FFFFFF"/>
                <w:sz w:val="21"/>
                <w:szCs w:val="21"/>
              </w:rPr>
              <w:t xml:space="preserve">What would make you watch Hope Channel content more often?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More content in my local language</w:t>
            </w:r>
          </w:p>
          <w:p>
            <w:pPr>
              <w:pStyle w:val="ListParagraph"/>
              <w:numPr>
                <w:ilvl w:val="0"/>
                <w:numId w:val="3"/>
              </w:numPr>
              <w:spacing w:after="40" w:before="30"/>
            </w:pPr>
            <w:r>
              <w:rPr>
                <w:rFonts w:ascii="Arial" w:cs="Arial" w:eastAsia="Arial" w:hAnsi="Arial"/>
                <w:color w:val="1C2B3A"/>
                <w:sz w:val="21"/>
                <w:szCs w:val="21"/>
              </w:rPr>
              <w:t xml:space="preserve">Shorter, more shareable videos</w:t>
            </w:r>
          </w:p>
          <w:p>
            <w:pPr>
              <w:pStyle w:val="ListParagraph"/>
              <w:numPr>
                <w:ilvl w:val="0"/>
                <w:numId w:val="3"/>
              </w:numPr>
              <w:spacing w:after="40" w:before="30"/>
            </w:pPr>
            <w:r>
              <w:rPr>
                <w:rFonts w:ascii="Arial" w:cs="Arial" w:eastAsia="Arial" w:hAnsi="Arial"/>
                <w:color w:val="1C2B3A"/>
                <w:sz w:val="21"/>
                <w:szCs w:val="21"/>
              </w:rPr>
              <w:t xml:space="preserve">Content I can easily share with non-Adventist friends</w:t>
            </w:r>
          </w:p>
          <w:p>
            <w:pPr>
              <w:pStyle w:val="ListParagraph"/>
              <w:numPr>
                <w:ilvl w:val="0"/>
                <w:numId w:val="3"/>
              </w:numPr>
              <w:spacing w:after="40" w:before="30"/>
            </w:pPr>
            <w:r>
              <w:rPr>
                <w:rFonts w:ascii="Arial" w:cs="Arial" w:eastAsia="Arial" w:hAnsi="Arial"/>
                <w:color w:val="1C2B3A"/>
                <w:sz w:val="21"/>
                <w:szCs w:val="21"/>
              </w:rPr>
              <w:t xml:space="preserve">Better quality production</w:t>
            </w:r>
          </w:p>
          <w:p>
            <w:pPr>
              <w:pStyle w:val="ListParagraph"/>
              <w:numPr>
                <w:ilvl w:val="0"/>
                <w:numId w:val="3"/>
              </w:numPr>
              <w:spacing w:after="40" w:before="30"/>
            </w:pPr>
            <w:r>
              <w:rPr>
                <w:rFonts w:ascii="Arial" w:cs="Arial" w:eastAsia="Arial" w:hAnsi="Arial"/>
                <w:color w:val="1C2B3A"/>
                <w:sz w:val="21"/>
                <w:szCs w:val="21"/>
              </w:rPr>
              <w:t xml:space="preserve">More relevant topics for my daily life</w:t>
            </w:r>
          </w:p>
          <w:p>
            <w:pPr>
              <w:pStyle w:val="ListParagraph"/>
              <w:numPr>
                <w:ilvl w:val="0"/>
                <w:numId w:val="3"/>
              </w:numPr>
              <w:spacing w:after="40" w:before="30"/>
            </w:pPr>
            <w:r>
              <w:rPr>
                <w:rFonts w:ascii="Arial" w:cs="Arial" w:eastAsia="Arial" w:hAnsi="Arial"/>
                <w:color w:val="1C2B3A"/>
                <w:sz w:val="21"/>
                <w:szCs w:val="21"/>
              </w:rPr>
              <w:t xml:space="preserve">More youth-focused content</w:t>
            </w:r>
          </w:p>
          <w:p>
            <w:pPr>
              <w:pStyle w:val="ListParagraph"/>
              <w:numPr>
                <w:ilvl w:val="0"/>
                <w:numId w:val="3"/>
              </w:numPr>
              <w:spacing w:after="40" w:before="30"/>
            </w:pPr>
            <w:r>
              <w:rPr>
                <w:rFonts w:ascii="Arial" w:cs="Arial" w:eastAsia="Arial" w:hAnsi="Arial"/>
                <w:color w:val="1C2B3A"/>
                <w:sz w:val="21"/>
                <w:szCs w:val="21"/>
              </w:rPr>
              <w:t xml:space="preserve">Notification when new content is posted</w:t>
            </w:r>
          </w:p>
          <w:p>
            <w:pPr>
              <w:pStyle w:val="ListParagraph"/>
              <w:numPr>
                <w:ilvl w:val="0"/>
                <w:numId w:val="3"/>
              </w:numPr>
              <w:spacing w:after="40" w:before="30"/>
            </w:pPr>
            <w:r>
              <w:rPr>
                <w:rFonts w:ascii="Arial" w:cs="Arial" w:eastAsia="Arial" w:hAnsi="Arial"/>
                <w:color w:val="1C2B3A"/>
                <w:sz w:val="21"/>
                <w:szCs w:val="21"/>
              </w:rPr>
              <w:t xml:space="preserve">Content my non-Christian friends would enjoy</w:t>
            </w:r>
          </w:p>
          <w:p>
            <w:pPr>
              <w:pStyle w:val="ListParagraph"/>
              <w:numPr>
                <w:ilvl w:val="0"/>
                <w:numId w:val="3"/>
              </w:numPr>
              <w:spacing w:after="40" w:before="30"/>
            </w:pPr>
            <w:r>
              <w:rPr>
                <w:rFonts w:ascii="Arial" w:cs="Arial" w:eastAsia="Arial" w:hAnsi="Arial"/>
                <w:color w:val="1C2B3A"/>
                <w:sz w:val="21"/>
                <w:szCs w:val="21"/>
              </w:rPr>
              <w:t xml:space="preserve">Nothing — I already watch regularly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D35400" w:sz="4"/>
              <w:left w:val="single" w:color="D35400" w:sz="4"/>
              <w:bottom w:val="single" w:color="D35400" w:sz="4"/>
              <w:right w:val="single" w:color="D35400" w:sz="4"/>
            </w:tcBorders>
            <w:shd w:fill="D35400"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C3</w:t>
            </w:r>
          </w:p>
        </w:tc>
        <w:tc>
          <w:tcPr>
            <w:tcW w:type="dxa" w:w="8520"/>
            <w:tcBorders>
              <w:top w:val="single" w:color="D35400" w:sz="4"/>
              <w:left w:val="none" w:color="FFFFFF" w:sz="0"/>
              <w:bottom w:val="single" w:color="D35400" w:sz="4"/>
              <w:right w:val="single" w:color="D35400" w:sz="4"/>
            </w:tcBorders>
            <w:shd w:fill="FAE8D8" w:val="clear"/>
            <w:tcMar>
              <w:top w:type="dxa" w:w="80"/>
              <w:left w:type="dxa" w:w="200"/>
              <w:bottom w:type="dxa" w:w="80"/>
              <w:right w:type="dxa" w:w="120"/>
            </w:tcMar>
          </w:tcPr>
          <w:p>
            <w:pPr>
              <w:spacing w:after="40" w:before="0"/>
            </w:pPr>
            <w:r>
              <w:rPr>
                <w:rFonts w:ascii="Arial" w:cs="Arial" w:eastAsia="Arial" w:hAnsi="Arial"/>
                <w:b/>
                <w:bCs/>
                <w:color w:val="D35400"/>
                <w:sz w:val="24"/>
                <w:szCs w:val="24"/>
              </w:rPr>
              <w:t xml:space="preserve">Content Sharing &amp; Personal Witness</w:t>
            </w:r>
          </w:p>
          <w:p>
            <w:pPr>
              <w:spacing w:after="0" w:before="0"/>
            </w:pPr>
            <w:r>
              <w:rPr>
                <w:rFonts w:ascii="Arial" w:cs="Arial" w:eastAsia="Arial" w:hAnsi="Arial"/>
                <w:i/>
                <w:iCs/>
                <w:color w:val="6B7A8D"/>
                <w:sz w:val="20"/>
                <w:szCs w:val="20"/>
              </w:rPr>
              <w:t xml:space="preserve">Understanding how members spread content is key to HCSEA's organic reach strategy</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20"/>
              <w:bottom w:val="single" w:color="D35400" w:sz="4"/>
              <w:right w:val="single" w:color="D35400" w:sz="4"/>
            </w:tcBorders>
            <w:shd w:fill="FAE8D8"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This section helps HCSEA understand how church members share faith content with people outside the church — making them multipliers of our digital outreach.</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Q18  </w:t>
            </w:r>
            <w:r>
              <w:rPr>
                <w:rFonts w:ascii="Arial" w:cs="Arial" w:eastAsia="Arial" w:hAnsi="Arial"/>
                <w:b/>
                <w:bCs/>
                <w:color w:val="FFFFFF"/>
                <w:sz w:val="21"/>
                <w:szCs w:val="21"/>
              </w:rPr>
              <w:t xml:space="preserve">How often do you share faith-related content (videos, devotionals, articles) with non-Adventist friends or family?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Regularly — at least once a week</w:t>
            </w:r>
          </w:p>
          <w:p>
            <w:pPr>
              <w:pStyle w:val="ListParagraph"/>
              <w:numPr>
                <w:ilvl w:val="0"/>
                <w:numId w:val="3"/>
              </w:numPr>
              <w:spacing w:after="40" w:before="30"/>
            </w:pPr>
            <w:r>
              <w:rPr>
                <w:rFonts w:ascii="Arial" w:cs="Arial" w:eastAsia="Arial" w:hAnsi="Arial"/>
                <w:color w:val="1C2B3A"/>
                <w:sz w:val="21"/>
                <w:szCs w:val="21"/>
              </w:rPr>
              <w:t xml:space="preserve">Occasionally — a few times a month</w:t>
            </w:r>
          </w:p>
          <w:p>
            <w:pPr>
              <w:pStyle w:val="ListParagraph"/>
              <w:numPr>
                <w:ilvl w:val="0"/>
                <w:numId w:val="3"/>
              </w:numPr>
              <w:spacing w:after="40" w:before="30"/>
            </w:pPr>
            <w:r>
              <w:rPr>
                <w:rFonts w:ascii="Arial" w:cs="Arial" w:eastAsia="Arial" w:hAnsi="Arial"/>
                <w:color w:val="1C2B3A"/>
                <w:sz w:val="21"/>
                <w:szCs w:val="21"/>
              </w:rPr>
              <w:t xml:space="preserve">Rarely — once or twice a year</w:t>
            </w:r>
          </w:p>
          <w:p>
            <w:pPr>
              <w:pStyle w:val="ListParagraph"/>
              <w:numPr>
                <w:ilvl w:val="0"/>
                <w:numId w:val="3"/>
              </w:numPr>
              <w:spacing w:after="40" w:before="30"/>
            </w:pPr>
            <w:r>
              <w:rPr>
                <w:rFonts w:ascii="Arial" w:cs="Arial" w:eastAsia="Arial" w:hAnsi="Arial"/>
                <w:color w:val="1C2B3A"/>
                <w:sz w:val="21"/>
                <w:szCs w:val="21"/>
              </w:rPr>
              <w:t xml:space="preserve">Never</w:t>
            </w:r>
          </w:p>
          <w:p>
            <w:pPr>
              <w:pStyle w:val="ListParagraph"/>
              <w:numPr>
                <w:ilvl w:val="0"/>
                <w:numId w:val="3"/>
              </w:numPr>
              <w:spacing w:after="40" w:before="30"/>
            </w:pPr>
            <w:r>
              <w:rPr>
                <w:rFonts w:ascii="Arial" w:cs="Arial" w:eastAsia="Arial" w:hAnsi="Arial"/>
                <w:color w:val="1C2B3A"/>
                <w:sz w:val="21"/>
                <w:szCs w:val="21"/>
              </w:rPr>
              <w:t xml:space="preserve">I have not thought about doing this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Q19  </w:t>
            </w:r>
            <w:r>
              <w:rPr>
                <w:rFonts w:ascii="Arial" w:cs="Arial" w:eastAsia="Arial" w:hAnsi="Arial"/>
                <w:b/>
                <w:bCs/>
                <w:color w:val="FFFFFF"/>
                <w:sz w:val="21"/>
                <w:szCs w:val="21"/>
              </w:rPr>
              <w:t xml:space="preserve">When you share content with a non-Adventist friend or family member, what platforms do you typically use?</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WhatsApp (personal message)</w:t>
            </w:r>
          </w:p>
          <w:p>
            <w:pPr>
              <w:pStyle w:val="ListParagraph"/>
              <w:numPr>
                <w:ilvl w:val="0"/>
                <w:numId w:val="3"/>
              </w:numPr>
              <w:spacing w:after="40" w:before="30"/>
            </w:pPr>
            <w:r>
              <w:rPr>
                <w:rFonts w:ascii="Arial" w:cs="Arial" w:eastAsia="Arial" w:hAnsi="Arial"/>
                <w:color w:val="1C2B3A"/>
                <w:sz w:val="21"/>
                <w:szCs w:val="21"/>
              </w:rPr>
              <w:t xml:space="preserve">WhatsApp (group)</w:t>
            </w:r>
          </w:p>
          <w:p>
            <w:pPr>
              <w:pStyle w:val="ListParagraph"/>
              <w:numPr>
                <w:ilvl w:val="0"/>
                <w:numId w:val="3"/>
              </w:numPr>
              <w:spacing w:after="40" w:before="30"/>
            </w:pPr>
            <w:r>
              <w:rPr>
                <w:rFonts w:ascii="Arial" w:cs="Arial" w:eastAsia="Arial" w:hAnsi="Arial"/>
                <w:color w:val="1C2B3A"/>
                <w:sz w:val="21"/>
                <w:szCs w:val="21"/>
              </w:rPr>
              <w:t xml:space="preserve">Facebook (personal page or story)</w:t>
            </w:r>
          </w:p>
          <w:p>
            <w:pPr>
              <w:pStyle w:val="ListParagraph"/>
              <w:numPr>
                <w:ilvl w:val="0"/>
                <w:numId w:val="3"/>
              </w:numPr>
              <w:spacing w:after="40" w:before="30"/>
            </w:pPr>
            <w:r>
              <w:rPr>
                <w:rFonts w:ascii="Arial" w:cs="Arial" w:eastAsia="Arial" w:hAnsi="Arial"/>
                <w:color w:val="1C2B3A"/>
                <w:sz w:val="21"/>
                <w:szCs w:val="21"/>
              </w:rPr>
              <w:t xml:space="preserve">Facebook Messenger</w:t>
            </w:r>
          </w:p>
          <w:p>
            <w:pPr>
              <w:pStyle w:val="ListParagraph"/>
              <w:numPr>
                <w:ilvl w:val="0"/>
                <w:numId w:val="3"/>
              </w:numPr>
              <w:spacing w:after="40" w:before="30"/>
            </w:pPr>
            <w:r>
              <w:rPr>
                <w:rFonts w:ascii="Arial" w:cs="Arial" w:eastAsia="Arial" w:hAnsi="Arial"/>
                <w:color w:val="1C2B3A"/>
                <w:sz w:val="21"/>
                <w:szCs w:val="21"/>
              </w:rPr>
              <w:t xml:space="preserve">Instagram</w:t>
            </w:r>
          </w:p>
          <w:p>
            <w:pPr>
              <w:pStyle w:val="ListParagraph"/>
              <w:numPr>
                <w:ilvl w:val="0"/>
                <w:numId w:val="3"/>
              </w:numPr>
              <w:spacing w:after="40" w:before="30"/>
            </w:pPr>
            <w:r>
              <w:rPr>
                <w:rFonts w:ascii="Arial" w:cs="Arial" w:eastAsia="Arial" w:hAnsi="Arial"/>
                <w:color w:val="1C2B3A"/>
                <w:sz w:val="21"/>
                <w:szCs w:val="21"/>
              </w:rPr>
              <w:t xml:space="preserve">TikTok</w:t>
            </w:r>
          </w:p>
          <w:p>
            <w:pPr>
              <w:pStyle w:val="ListParagraph"/>
              <w:numPr>
                <w:ilvl w:val="0"/>
                <w:numId w:val="3"/>
              </w:numPr>
              <w:spacing w:after="40" w:before="30"/>
            </w:pPr>
            <w:r>
              <w:rPr>
                <w:rFonts w:ascii="Arial" w:cs="Arial" w:eastAsia="Arial" w:hAnsi="Arial"/>
                <w:color w:val="1C2B3A"/>
                <w:sz w:val="21"/>
                <w:szCs w:val="21"/>
              </w:rPr>
              <w:t xml:space="preserve">Email</w:t>
            </w:r>
          </w:p>
          <w:p>
            <w:pPr>
              <w:pStyle w:val="ListParagraph"/>
              <w:numPr>
                <w:ilvl w:val="0"/>
                <w:numId w:val="3"/>
              </w:numPr>
              <w:spacing w:after="40" w:before="30"/>
            </w:pPr>
            <w:r>
              <w:rPr>
                <w:rFonts w:ascii="Arial" w:cs="Arial" w:eastAsia="Arial" w:hAnsi="Arial"/>
                <w:color w:val="1C2B3A"/>
                <w:sz w:val="21"/>
                <w:szCs w:val="21"/>
              </w:rPr>
              <w:t xml:space="preserve">Face-to-face conversation (without digital sharing)</w:t>
            </w:r>
          </w:p>
          <w:p>
            <w:pPr>
              <w:pStyle w:val="ListParagraph"/>
              <w:numPr>
                <w:ilvl w:val="0"/>
                <w:numId w:val="3"/>
              </w:numPr>
              <w:spacing w:after="40" w:before="30"/>
            </w:pPr>
            <w:r>
              <w:rPr>
                <w:rFonts w:ascii="Arial" w:cs="Arial" w:eastAsia="Arial" w:hAnsi="Arial"/>
                <w:color w:val="1C2B3A"/>
                <w:sz w:val="21"/>
                <w:szCs w:val="21"/>
              </w:rPr>
              <w:t xml:space="preserve">I do not share content with non-Adventists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Q20  </w:t>
            </w:r>
            <w:r>
              <w:rPr>
                <w:rFonts w:ascii="Arial" w:cs="Arial" w:eastAsia="Arial" w:hAnsi="Arial"/>
                <w:b/>
                <w:bCs/>
                <w:color w:val="FFFFFF"/>
                <w:sz w:val="21"/>
                <w:szCs w:val="21"/>
              </w:rPr>
              <w:t xml:space="preserve">What kinds of content are you most comfortable sharing with a non-Adventist friend?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Short inspiring videos (1–3 minutes)</w:t>
            </w:r>
          </w:p>
          <w:p>
            <w:pPr>
              <w:pStyle w:val="ListParagraph"/>
              <w:numPr>
                <w:ilvl w:val="0"/>
                <w:numId w:val="3"/>
              </w:numPr>
              <w:spacing w:after="40" w:before="30"/>
            </w:pPr>
            <w:r>
              <w:rPr>
                <w:rFonts w:ascii="Arial" w:cs="Arial" w:eastAsia="Arial" w:hAnsi="Arial"/>
                <w:color w:val="1C2B3A"/>
                <w:sz w:val="21"/>
                <w:szCs w:val="21"/>
              </w:rPr>
              <w:t xml:space="preserve">Health and wellness tips</w:t>
            </w:r>
          </w:p>
          <w:p>
            <w:pPr>
              <w:pStyle w:val="ListParagraph"/>
              <w:numPr>
                <w:ilvl w:val="0"/>
                <w:numId w:val="3"/>
              </w:numPr>
              <w:spacing w:after="40" w:before="30"/>
            </w:pPr>
            <w:r>
              <w:rPr>
                <w:rFonts w:ascii="Arial" w:cs="Arial" w:eastAsia="Arial" w:hAnsi="Arial"/>
                <w:color w:val="1C2B3A"/>
                <w:sz w:val="21"/>
                <w:szCs w:val="21"/>
              </w:rPr>
              <w:t xml:space="preserve">Stories of personal transformation</w:t>
            </w:r>
          </w:p>
          <w:p>
            <w:pPr>
              <w:pStyle w:val="ListParagraph"/>
              <w:numPr>
                <w:ilvl w:val="0"/>
                <w:numId w:val="3"/>
              </w:numPr>
              <w:spacing w:after="40" w:before="30"/>
            </w:pPr>
            <w:r>
              <w:rPr>
                <w:rFonts w:ascii="Arial" w:cs="Arial" w:eastAsia="Arial" w:hAnsi="Arial"/>
                <w:color w:val="1C2B3A"/>
                <w:sz w:val="21"/>
                <w:szCs w:val="21"/>
              </w:rPr>
              <w:t xml:space="preserve">Music and worship songs</w:t>
            </w:r>
          </w:p>
          <w:p>
            <w:pPr>
              <w:pStyle w:val="ListParagraph"/>
              <w:numPr>
                <w:ilvl w:val="0"/>
                <w:numId w:val="3"/>
              </w:numPr>
              <w:spacing w:after="40" w:before="30"/>
            </w:pPr>
            <w:r>
              <w:rPr>
                <w:rFonts w:ascii="Arial" w:cs="Arial" w:eastAsia="Arial" w:hAnsi="Arial"/>
                <w:color w:val="1C2B3A"/>
                <w:sz w:val="21"/>
                <w:szCs w:val="21"/>
              </w:rPr>
              <w:t xml:space="preserve">Videos about family and relationships</w:t>
            </w:r>
          </w:p>
          <w:p>
            <w:pPr>
              <w:pStyle w:val="ListParagraph"/>
              <w:numPr>
                <w:ilvl w:val="0"/>
                <w:numId w:val="3"/>
              </w:numPr>
              <w:spacing w:after="40" w:before="30"/>
            </w:pPr>
            <w:r>
              <w:rPr>
                <w:rFonts w:ascii="Arial" w:cs="Arial" w:eastAsia="Arial" w:hAnsi="Arial"/>
                <w:color w:val="1C2B3A"/>
                <w:sz w:val="21"/>
                <w:szCs w:val="21"/>
              </w:rPr>
              <w:t xml:space="preserve">Content about finding hope in difficult times</w:t>
            </w:r>
          </w:p>
          <w:p>
            <w:pPr>
              <w:pStyle w:val="ListParagraph"/>
              <w:numPr>
                <w:ilvl w:val="0"/>
                <w:numId w:val="3"/>
              </w:numPr>
              <w:spacing w:after="40" w:before="30"/>
            </w:pPr>
            <w:r>
              <w:rPr>
                <w:rFonts w:ascii="Arial" w:cs="Arial" w:eastAsia="Arial" w:hAnsi="Arial"/>
                <w:color w:val="1C2B3A"/>
                <w:sz w:val="21"/>
                <w:szCs w:val="21"/>
              </w:rPr>
              <w:t xml:space="preserve">Bible prophecy or end-time content</w:t>
            </w:r>
          </w:p>
          <w:p>
            <w:pPr>
              <w:pStyle w:val="ListParagraph"/>
              <w:numPr>
                <w:ilvl w:val="0"/>
                <w:numId w:val="3"/>
              </w:numPr>
              <w:spacing w:after="40" w:before="30"/>
            </w:pPr>
            <w:r>
              <w:rPr>
                <w:rFonts w:ascii="Arial" w:cs="Arial" w:eastAsia="Arial" w:hAnsi="Arial"/>
                <w:color w:val="1C2B3A"/>
                <w:sz w:val="21"/>
                <w:szCs w:val="21"/>
              </w:rPr>
              <w:t xml:space="preserve">Direct evangelistic or sermon content</w:t>
            </w:r>
          </w:p>
          <w:p>
            <w:pPr>
              <w:pStyle w:val="ListParagraph"/>
              <w:numPr>
                <w:ilvl w:val="0"/>
                <w:numId w:val="3"/>
              </w:numPr>
              <w:spacing w:after="40" w:before="30"/>
            </w:pPr>
            <w:r>
              <w:rPr>
                <w:rFonts w:ascii="Arial" w:cs="Arial" w:eastAsia="Arial" w:hAnsi="Arial"/>
                <w:color w:val="1C2B3A"/>
                <w:sz w:val="21"/>
                <w:szCs w:val="21"/>
              </w:rPr>
              <w:t xml:space="preserve">I am not comfortable sharing any faith content with non-Adventists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Q21  </w:t>
            </w:r>
            <w:r>
              <w:rPr>
                <w:rFonts w:ascii="Arial" w:cs="Arial" w:eastAsia="Arial" w:hAnsi="Arial"/>
                <w:b/>
                <w:bCs/>
                <w:color w:val="FFFFFF"/>
                <w:sz w:val="21"/>
                <w:szCs w:val="21"/>
              </w:rPr>
              <w:t xml:space="preserve">What holds you back from sharing more faith content with non-Adventist friends?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I don't want to seem pushy or preachy</w:t>
            </w:r>
          </w:p>
          <w:p>
            <w:pPr>
              <w:pStyle w:val="ListParagraph"/>
              <w:numPr>
                <w:ilvl w:val="0"/>
                <w:numId w:val="3"/>
              </w:numPr>
              <w:spacing w:after="40" w:before="30"/>
            </w:pPr>
            <w:r>
              <w:rPr>
                <w:rFonts w:ascii="Arial" w:cs="Arial" w:eastAsia="Arial" w:hAnsi="Arial"/>
                <w:color w:val="1C2B3A"/>
                <w:sz w:val="21"/>
                <w:szCs w:val="21"/>
              </w:rPr>
              <w:t xml:space="preserve">The content doesn't feel relevant to them</w:t>
            </w:r>
          </w:p>
          <w:p>
            <w:pPr>
              <w:pStyle w:val="ListParagraph"/>
              <w:numPr>
                <w:ilvl w:val="0"/>
                <w:numId w:val="3"/>
              </w:numPr>
              <w:spacing w:after="40" w:before="30"/>
            </w:pPr>
            <w:r>
              <w:rPr>
                <w:rFonts w:ascii="Arial" w:cs="Arial" w:eastAsia="Arial" w:hAnsi="Arial"/>
                <w:color w:val="1C2B3A"/>
                <w:sz w:val="21"/>
                <w:szCs w:val="21"/>
              </w:rPr>
              <w:t xml:space="preserve">I don't know which content would interest them</w:t>
            </w:r>
          </w:p>
          <w:p>
            <w:pPr>
              <w:pStyle w:val="ListParagraph"/>
              <w:numPr>
                <w:ilvl w:val="0"/>
                <w:numId w:val="3"/>
              </w:numPr>
              <w:spacing w:after="40" w:before="30"/>
            </w:pPr>
            <w:r>
              <w:rPr>
                <w:rFonts w:ascii="Arial" w:cs="Arial" w:eastAsia="Arial" w:hAnsi="Arial"/>
                <w:color w:val="1C2B3A"/>
                <w:sz w:val="21"/>
                <w:szCs w:val="21"/>
              </w:rPr>
              <w:t xml:space="preserve">I am not confident in my own faith enough to share</w:t>
            </w:r>
          </w:p>
          <w:p>
            <w:pPr>
              <w:pStyle w:val="ListParagraph"/>
              <w:numPr>
                <w:ilvl w:val="0"/>
                <w:numId w:val="3"/>
              </w:numPr>
              <w:spacing w:after="40" w:before="30"/>
            </w:pPr>
            <w:r>
              <w:rPr>
                <w:rFonts w:ascii="Arial" w:cs="Arial" w:eastAsia="Arial" w:hAnsi="Arial"/>
                <w:color w:val="1C2B3A"/>
                <w:sz w:val="21"/>
                <w:szCs w:val="21"/>
              </w:rPr>
              <w:t xml:space="preserve">I have not found content that feels natural to share</w:t>
            </w:r>
          </w:p>
          <w:p>
            <w:pPr>
              <w:pStyle w:val="ListParagraph"/>
              <w:numPr>
                <w:ilvl w:val="0"/>
                <w:numId w:val="3"/>
              </w:numPr>
              <w:spacing w:after="40" w:before="30"/>
            </w:pPr>
            <w:r>
              <w:rPr>
                <w:rFonts w:ascii="Arial" w:cs="Arial" w:eastAsia="Arial" w:hAnsi="Arial"/>
                <w:color w:val="1C2B3A"/>
                <w:sz w:val="21"/>
                <w:szCs w:val="21"/>
              </w:rPr>
              <w:t xml:space="preserve">My non-Adventist relationships are limited</w:t>
            </w:r>
          </w:p>
          <w:p>
            <w:pPr>
              <w:pStyle w:val="ListParagraph"/>
              <w:numPr>
                <w:ilvl w:val="0"/>
                <w:numId w:val="3"/>
              </w:numPr>
              <w:spacing w:after="40" w:before="30"/>
            </w:pPr>
            <w:r>
              <w:rPr>
                <w:rFonts w:ascii="Arial" w:cs="Arial" w:eastAsia="Arial" w:hAnsi="Arial"/>
                <w:color w:val="1C2B3A"/>
                <w:sz w:val="21"/>
                <w:szCs w:val="21"/>
              </w:rPr>
              <w:t xml:space="preserve">Nothing holds me back — I share freely</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Q22  </w:t>
            </w:r>
            <w:r>
              <w:rPr>
                <w:rFonts w:ascii="Arial" w:cs="Arial" w:eastAsia="Arial" w:hAnsi="Arial"/>
                <w:b/>
                <w:bCs/>
                <w:color w:val="FFFFFF"/>
                <w:sz w:val="21"/>
                <w:szCs w:val="21"/>
              </w:rPr>
              <w:t xml:space="preserve">If Hope Channel Southeast Asia created a short video specifically designed for you to share with a non-Adventist friend — on a topic they would relate to — how likely would you be to share it?</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Scale 1–10  (1 = Not at all,  10 = Very much)</w:t>
            </w:r>
          </w:p>
          <w:p>
            <w:pPr>
              <w:spacing w:after="0" w:before="80"/>
            </w:pPr>
            <w:r>
              <w:rPr>
                <w:rFonts w:ascii="Arial" w:cs="Arial" w:eastAsia="Arial" w:hAnsi="Arial"/>
                <w:i/>
                <w:iCs/>
                <w:color w:val="6B7A8D"/>
                <w:sz w:val="19"/>
                <w:szCs w:val="19"/>
              </w:rPr>
              <w:t xml:space="preserve">Note: 1 = Very unlikely,  10 = Very likely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Q23  </w:t>
            </w:r>
            <w:r>
              <w:rPr>
                <w:rFonts w:ascii="Arial" w:cs="Arial" w:eastAsia="Arial" w:hAnsi="Arial"/>
                <w:b/>
                <w:bCs/>
                <w:color w:val="FFFFFF"/>
                <w:sz w:val="21"/>
                <w:szCs w:val="21"/>
              </w:rPr>
              <w:t xml:space="preserve">Describe the non-Adventist person in your life you most wish could encounter the Gospel. What is their background, what do they care about, and what do you think they are searching for?</w:t>
            </w:r>
            <w:r>
              <w:rPr>
                <w:rFonts w:ascii="Arial" w:cs="Arial" w:eastAsia="Arial" w:hAnsi="Arial"/>
                <w:i/>
                <w:iCs/>
                <w:color w:val="FFDDAA"/>
                <w:sz w:val="18"/>
                <w:szCs w:val="18"/>
              </w:rPr>
              <w:t xml:space="preserve">  (optional)</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This is the most important question in Survey C. Responses here directly shape persona development for Groups D &amp; E content. Encourage members to be specific.</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D35400" w:sz="4"/>
              <w:left w:val="single" w:color="D35400" w:sz="4"/>
              <w:bottom w:val="single" w:color="D35400" w:sz="4"/>
              <w:right w:val="single" w:color="D35400" w:sz="4"/>
            </w:tcBorders>
            <w:shd w:fill="D35400"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C4</w:t>
            </w:r>
          </w:p>
        </w:tc>
        <w:tc>
          <w:tcPr>
            <w:tcW w:type="dxa" w:w="8520"/>
            <w:tcBorders>
              <w:top w:val="single" w:color="D35400" w:sz="4"/>
              <w:left w:val="none" w:color="FFFFFF" w:sz="0"/>
              <w:bottom w:val="single" w:color="D35400" w:sz="4"/>
              <w:right w:val="single" w:color="D35400" w:sz="4"/>
            </w:tcBorders>
            <w:shd w:fill="FAE8D8" w:val="clear"/>
            <w:tcMar>
              <w:top w:type="dxa" w:w="80"/>
              <w:left w:type="dxa" w:w="200"/>
              <w:bottom w:type="dxa" w:w="80"/>
              <w:right w:type="dxa" w:w="120"/>
            </w:tcMar>
          </w:tcPr>
          <w:p>
            <w:pPr>
              <w:spacing w:after="40" w:before="0"/>
            </w:pPr>
            <w:r>
              <w:rPr>
                <w:rFonts w:ascii="Arial" w:cs="Arial" w:eastAsia="Arial" w:hAnsi="Arial"/>
                <w:b/>
                <w:bCs/>
                <w:color w:val="D35400"/>
                <w:sz w:val="24"/>
                <w:szCs w:val="24"/>
              </w:rPr>
              <w:t xml:space="preserve">Community Observations</w:t>
            </w:r>
          </w:p>
          <w:p>
            <w:pPr>
              <w:spacing w:after="0" w:before="0"/>
            </w:pPr>
            <w:r>
              <w:rPr>
                <w:rFonts w:ascii="Arial" w:cs="Arial" w:eastAsia="Arial" w:hAnsi="Arial"/>
                <w:i/>
                <w:iCs/>
                <w:color w:val="6B7A8D"/>
                <w:sz w:val="20"/>
                <w:szCs w:val="20"/>
              </w:rPr>
              <w:t xml:space="preserve">Member eyes and ears in the community — intelligence about the non-Adventist world around them</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20"/>
              <w:bottom w:val="single" w:color="D35400" w:sz="4"/>
              <w:right w:val="single" w:color="D35400" w:sz="4"/>
            </w:tcBorders>
            <w:shd w:fill="FAE8D8"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You are closer to your community than anyone at HCSEA headquarters. Your observations about the people around you are valuable intelligence that helps us create content that actually resonates.</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Q24  </w:t>
            </w:r>
            <w:r>
              <w:rPr>
                <w:rFonts w:ascii="Arial" w:cs="Arial" w:eastAsia="Arial" w:hAnsi="Arial"/>
                <w:b/>
                <w:bCs/>
                <w:color w:val="FFFFFF"/>
                <w:sz w:val="21"/>
                <w:szCs w:val="21"/>
              </w:rPr>
              <w:t xml:space="preserve">In your community, what do you observe as the most common struggle or felt need among non-Adventist people around you? (Select up to 3)</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Loneliness and isolation</w:t>
            </w:r>
          </w:p>
          <w:p>
            <w:pPr>
              <w:pStyle w:val="ListParagraph"/>
              <w:numPr>
                <w:ilvl w:val="0"/>
                <w:numId w:val="3"/>
              </w:numPr>
              <w:spacing w:after="40" w:before="30"/>
            </w:pPr>
            <w:r>
              <w:rPr>
                <w:rFonts w:ascii="Arial" w:cs="Arial" w:eastAsia="Arial" w:hAnsi="Arial"/>
                <w:color w:val="1C2B3A"/>
                <w:sz w:val="21"/>
                <w:szCs w:val="21"/>
              </w:rPr>
              <w:t xml:space="preserve">Family conflict or breakdown</w:t>
            </w:r>
          </w:p>
          <w:p>
            <w:pPr>
              <w:pStyle w:val="ListParagraph"/>
              <w:numPr>
                <w:ilvl w:val="0"/>
                <w:numId w:val="3"/>
              </w:numPr>
              <w:spacing w:after="40" w:before="30"/>
            </w:pPr>
            <w:r>
              <w:rPr>
                <w:rFonts w:ascii="Arial" w:cs="Arial" w:eastAsia="Arial" w:hAnsi="Arial"/>
                <w:color w:val="1C2B3A"/>
                <w:sz w:val="21"/>
                <w:szCs w:val="21"/>
              </w:rPr>
              <w:t xml:space="preserve">Economic hardship or unemployment</w:t>
            </w:r>
          </w:p>
          <w:p>
            <w:pPr>
              <w:pStyle w:val="ListParagraph"/>
              <w:numPr>
                <w:ilvl w:val="0"/>
                <w:numId w:val="3"/>
              </w:numPr>
              <w:spacing w:after="40" w:before="30"/>
            </w:pPr>
            <w:r>
              <w:rPr>
                <w:rFonts w:ascii="Arial" w:cs="Arial" w:eastAsia="Arial" w:hAnsi="Arial"/>
                <w:color w:val="1C2B3A"/>
                <w:sz w:val="21"/>
                <w:szCs w:val="21"/>
              </w:rPr>
              <w:t xml:space="preserve">Mental health and anxiety</w:t>
            </w:r>
          </w:p>
          <w:p>
            <w:pPr>
              <w:pStyle w:val="ListParagraph"/>
              <w:numPr>
                <w:ilvl w:val="0"/>
                <w:numId w:val="3"/>
              </w:numPr>
              <w:spacing w:after="40" w:before="30"/>
            </w:pPr>
            <w:r>
              <w:rPr>
                <w:rFonts w:ascii="Arial" w:cs="Arial" w:eastAsia="Arial" w:hAnsi="Arial"/>
                <w:color w:val="1C2B3A"/>
                <w:sz w:val="21"/>
                <w:szCs w:val="21"/>
              </w:rPr>
              <w:t xml:space="preserve">Searching for meaning and purpose</w:t>
            </w:r>
          </w:p>
          <w:p>
            <w:pPr>
              <w:pStyle w:val="ListParagraph"/>
              <w:numPr>
                <w:ilvl w:val="0"/>
                <w:numId w:val="3"/>
              </w:numPr>
              <w:spacing w:after="40" w:before="30"/>
            </w:pPr>
            <w:r>
              <w:rPr>
                <w:rFonts w:ascii="Arial" w:cs="Arial" w:eastAsia="Arial" w:hAnsi="Arial"/>
                <w:color w:val="1C2B3A"/>
                <w:sz w:val="21"/>
                <w:szCs w:val="21"/>
              </w:rPr>
              <w:t xml:space="preserve">Questions about faith and truth</w:t>
            </w:r>
          </w:p>
          <w:p>
            <w:pPr>
              <w:pStyle w:val="ListParagraph"/>
              <w:numPr>
                <w:ilvl w:val="0"/>
                <w:numId w:val="3"/>
              </w:numPr>
              <w:spacing w:after="40" w:before="30"/>
            </w:pPr>
            <w:r>
              <w:rPr>
                <w:rFonts w:ascii="Arial" w:cs="Arial" w:eastAsia="Arial" w:hAnsi="Arial"/>
                <w:color w:val="1C2B3A"/>
                <w:sz w:val="21"/>
                <w:szCs w:val="21"/>
              </w:rPr>
              <w:t xml:space="preserve">Grief or loss</w:t>
            </w:r>
          </w:p>
          <w:p>
            <w:pPr>
              <w:pStyle w:val="ListParagraph"/>
              <w:numPr>
                <w:ilvl w:val="0"/>
                <w:numId w:val="3"/>
              </w:numPr>
              <w:spacing w:after="40" w:before="30"/>
            </w:pPr>
            <w:r>
              <w:rPr>
                <w:rFonts w:ascii="Arial" w:cs="Arial" w:eastAsia="Arial" w:hAnsi="Arial"/>
                <w:color w:val="1C2B3A"/>
                <w:sz w:val="21"/>
                <w:szCs w:val="21"/>
              </w:rPr>
              <w:t xml:space="preserve">Fear about the future</w:t>
            </w:r>
          </w:p>
          <w:p>
            <w:pPr>
              <w:pStyle w:val="ListParagraph"/>
              <w:numPr>
                <w:ilvl w:val="0"/>
                <w:numId w:val="3"/>
              </w:numPr>
              <w:spacing w:after="40" w:before="30"/>
            </w:pPr>
            <w:r>
              <w:rPr>
                <w:rFonts w:ascii="Arial" w:cs="Arial" w:eastAsia="Arial" w:hAnsi="Arial"/>
                <w:color w:val="1C2B3A"/>
                <w:sz w:val="21"/>
                <w:szCs w:val="21"/>
              </w:rPr>
              <w:t xml:space="preserve">Health concerns</w:t>
            </w:r>
          </w:p>
          <w:p>
            <w:pPr>
              <w:pStyle w:val="ListParagraph"/>
              <w:numPr>
                <w:ilvl w:val="0"/>
                <w:numId w:val="3"/>
              </w:numPr>
              <w:spacing w:after="40" w:before="30"/>
            </w:pPr>
            <w:r>
              <w:rPr>
                <w:rFonts w:ascii="Arial" w:cs="Arial" w:eastAsia="Arial" w:hAnsi="Arial"/>
                <w:color w:val="1C2B3A"/>
                <w:sz w:val="21"/>
                <w:szCs w:val="21"/>
              </w:rPr>
              <w:t xml:space="preserve">Addiction</w:t>
            </w:r>
          </w:p>
          <w:p>
            <w:pPr>
              <w:pStyle w:val="ListParagraph"/>
              <w:numPr>
                <w:ilvl w:val="0"/>
                <w:numId w:val="3"/>
              </w:numPr>
              <w:spacing w:after="40" w:before="30"/>
            </w:pPr>
            <w:r>
              <w:rPr>
                <w:rFonts w:ascii="Arial" w:cs="Arial" w:eastAsia="Arial" w:hAnsi="Arial"/>
                <w:color w:val="1C2B3A"/>
                <w:sz w:val="21"/>
                <w:szCs w:val="21"/>
              </w:rPr>
              <w:t xml:space="preserve">Youth at risk</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Q25  </w:t>
            </w:r>
            <w:r>
              <w:rPr>
                <w:rFonts w:ascii="Arial" w:cs="Arial" w:eastAsia="Arial" w:hAnsi="Arial"/>
                <w:b/>
                <w:bCs/>
                <w:color w:val="FFFFFF"/>
                <w:sz w:val="21"/>
                <w:szCs w:val="21"/>
              </w:rPr>
              <w:t xml:space="preserve">What topics do you notice non-Adventist people in your community talking about or interested in on social media?</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Specific observations here are gold — e.g. 'My Thai colleagues share a lot of videos about mindfulness and Buddhist meditation' or 'My Malaysian family members discuss politics and national identity frequently'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Q26  </w:t>
            </w:r>
            <w:r>
              <w:rPr>
                <w:rFonts w:ascii="Arial" w:cs="Arial" w:eastAsia="Arial" w:hAnsi="Arial"/>
                <w:b/>
                <w:bCs/>
                <w:color w:val="FFFFFF"/>
                <w:sz w:val="21"/>
                <w:szCs w:val="21"/>
              </w:rPr>
              <w:t xml:space="preserve">Which platforms are most popular among non-Adventist people in your community?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Facebook</w:t>
            </w:r>
          </w:p>
          <w:p>
            <w:pPr>
              <w:pStyle w:val="ListParagraph"/>
              <w:numPr>
                <w:ilvl w:val="0"/>
                <w:numId w:val="3"/>
              </w:numPr>
              <w:spacing w:after="40" w:before="30"/>
            </w:pPr>
            <w:r>
              <w:rPr>
                <w:rFonts w:ascii="Arial" w:cs="Arial" w:eastAsia="Arial" w:hAnsi="Arial"/>
                <w:color w:val="1C2B3A"/>
                <w:sz w:val="21"/>
                <w:szCs w:val="21"/>
              </w:rPr>
              <w:t xml:space="preserve">TikTok</w:t>
            </w:r>
          </w:p>
          <w:p>
            <w:pPr>
              <w:pStyle w:val="ListParagraph"/>
              <w:numPr>
                <w:ilvl w:val="0"/>
                <w:numId w:val="3"/>
              </w:numPr>
              <w:spacing w:after="40" w:before="30"/>
            </w:pPr>
            <w:r>
              <w:rPr>
                <w:rFonts w:ascii="Arial" w:cs="Arial" w:eastAsia="Arial" w:hAnsi="Arial"/>
                <w:color w:val="1C2B3A"/>
                <w:sz w:val="21"/>
                <w:szCs w:val="21"/>
              </w:rPr>
              <w:t xml:space="preserve">YouTube</w:t>
            </w:r>
          </w:p>
          <w:p>
            <w:pPr>
              <w:pStyle w:val="ListParagraph"/>
              <w:numPr>
                <w:ilvl w:val="0"/>
                <w:numId w:val="3"/>
              </w:numPr>
              <w:spacing w:after="40" w:before="30"/>
            </w:pPr>
            <w:r>
              <w:rPr>
                <w:rFonts w:ascii="Arial" w:cs="Arial" w:eastAsia="Arial" w:hAnsi="Arial"/>
                <w:color w:val="1C2B3A"/>
                <w:sz w:val="21"/>
                <w:szCs w:val="21"/>
              </w:rPr>
              <w:t xml:space="preserve">Instagram</w:t>
            </w:r>
          </w:p>
          <w:p>
            <w:pPr>
              <w:pStyle w:val="ListParagraph"/>
              <w:numPr>
                <w:ilvl w:val="0"/>
                <w:numId w:val="3"/>
              </w:numPr>
              <w:spacing w:after="40" w:before="30"/>
            </w:pPr>
            <w:r>
              <w:rPr>
                <w:rFonts w:ascii="Arial" w:cs="Arial" w:eastAsia="Arial" w:hAnsi="Arial"/>
                <w:color w:val="1C2B3A"/>
                <w:sz w:val="21"/>
                <w:szCs w:val="21"/>
              </w:rPr>
              <w:t xml:space="preserve">WhatsApp</w:t>
            </w:r>
          </w:p>
          <w:p>
            <w:pPr>
              <w:pStyle w:val="ListParagraph"/>
              <w:numPr>
                <w:ilvl w:val="0"/>
                <w:numId w:val="3"/>
              </w:numPr>
              <w:spacing w:after="40" w:before="30"/>
            </w:pPr>
            <w:r>
              <w:rPr>
                <w:rFonts w:ascii="Arial" w:cs="Arial" w:eastAsia="Arial" w:hAnsi="Arial"/>
                <w:color w:val="1C2B3A"/>
                <w:sz w:val="21"/>
                <w:szCs w:val="21"/>
              </w:rPr>
              <w:t xml:space="preserve">Telegram</w:t>
            </w:r>
          </w:p>
          <w:p>
            <w:pPr>
              <w:pStyle w:val="ListParagraph"/>
              <w:numPr>
                <w:ilvl w:val="0"/>
                <w:numId w:val="3"/>
              </w:numPr>
              <w:spacing w:after="40" w:before="30"/>
            </w:pPr>
            <w:r>
              <w:rPr>
                <w:rFonts w:ascii="Arial" w:cs="Arial" w:eastAsia="Arial" w:hAnsi="Arial"/>
                <w:color w:val="1C2B3A"/>
                <w:sz w:val="21"/>
                <w:szCs w:val="21"/>
              </w:rPr>
              <w:t xml:space="preserve">X (formerly Twitter)</w:t>
            </w:r>
          </w:p>
          <w:p>
            <w:pPr>
              <w:pStyle w:val="ListParagraph"/>
              <w:numPr>
                <w:ilvl w:val="0"/>
                <w:numId w:val="3"/>
              </w:numPr>
              <w:spacing w:after="40" w:before="30"/>
            </w:pPr>
            <w:r>
              <w:rPr>
                <w:rFonts w:ascii="Arial" w:cs="Arial" w:eastAsia="Arial" w:hAnsi="Arial"/>
                <w:color w:val="1C2B3A"/>
                <w:sz w:val="21"/>
                <w:szCs w:val="21"/>
              </w:rPr>
              <w:t xml:space="preserve">Traditional TV</w:t>
            </w:r>
          </w:p>
          <w:p>
            <w:pPr>
              <w:pStyle w:val="ListParagraph"/>
              <w:numPr>
                <w:ilvl w:val="0"/>
                <w:numId w:val="3"/>
              </w:numPr>
              <w:spacing w:after="40" w:before="30"/>
            </w:pPr>
            <w:r>
              <w:rPr>
                <w:rFonts w:ascii="Arial" w:cs="Arial" w:eastAsia="Arial" w:hAnsi="Arial"/>
                <w:color w:val="1C2B3A"/>
                <w:sz w:val="21"/>
                <w:szCs w:val="21"/>
              </w:rPr>
              <w:t xml:space="preserve">Other (please specify)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Q27  </w:t>
            </w:r>
            <w:r>
              <w:rPr>
                <w:rFonts w:ascii="Arial" w:cs="Arial" w:eastAsia="Arial" w:hAnsi="Arial"/>
                <w:b/>
                <w:bCs/>
                <w:color w:val="FFFFFF"/>
                <w:sz w:val="21"/>
                <w:szCs w:val="21"/>
              </w:rPr>
              <w:t xml:space="preserve">What kind of content do non-Adventist people in your community most engage with online? (Select all that apply)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Entertainment and humour</w:t>
            </w:r>
          </w:p>
          <w:p>
            <w:pPr>
              <w:pStyle w:val="ListParagraph"/>
              <w:numPr>
                <w:ilvl w:val="0"/>
                <w:numId w:val="3"/>
              </w:numPr>
              <w:spacing w:after="40" w:before="30"/>
            </w:pPr>
            <w:r>
              <w:rPr>
                <w:rFonts w:ascii="Arial" w:cs="Arial" w:eastAsia="Arial" w:hAnsi="Arial"/>
                <w:color w:val="1C2B3A"/>
                <w:sz w:val="21"/>
                <w:szCs w:val="21"/>
              </w:rPr>
              <w:t xml:space="preserve">Music</w:t>
            </w:r>
          </w:p>
          <w:p>
            <w:pPr>
              <w:pStyle w:val="ListParagraph"/>
              <w:numPr>
                <w:ilvl w:val="0"/>
                <w:numId w:val="3"/>
              </w:numPr>
              <w:spacing w:after="40" w:before="30"/>
            </w:pPr>
            <w:r>
              <w:rPr>
                <w:rFonts w:ascii="Arial" w:cs="Arial" w:eastAsia="Arial" w:hAnsi="Arial"/>
                <w:color w:val="1C2B3A"/>
                <w:sz w:val="21"/>
                <w:szCs w:val="21"/>
              </w:rPr>
              <w:t xml:space="preserve">News and current events</w:t>
            </w:r>
          </w:p>
          <w:p>
            <w:pPr>
              <w:pStyle w:val="ListParagraph"/>
              <w:numPr>
                <w:ilvl w:val="0"/>
                <w:numId w:val="3"/>
              </w:numPr>
              <w:spacing w:after="40" w:before="30"/>
            </w:pPr>
            <w:r>
              <w:rPr>
                <w:rFonts w:ascii="Arial" w:cs="Arial" w:eastAsia="Arial" w:hAnsi="Arial"/>
                <w:color w:val="1C2B3A"/>
                <w:sz w:val="21"/>
                <w:szCs w:val="21"/>
              </w:rPr>
              <w:t xml:space="preserve">Food and lifestyle</w:t>
            </w:r>
          </w:p>
          <w:p>
            <w:pPr>
              <w:pStyle w:val="ListParagraph"/>
              <w:numPr>
                <w:ilvl w:val="0"/>
                <w:numId w:val="3"/>
              </w:numPr>
              <w:spacing w:after="40" w:before="30"/>
            </w:pPr>
            <w:r>
              <w:rPr>
                <w:rFonts w:ascii="Arial" w:cs="Arial" w:eastAsia="Arial" w:hAnsi="Arial"/>
                <w:color w:val="1C2B3A"/>
                <w:sz w:val="21"/>
                <w:szCs w:val="21"/>
              </w:rPr>
              <w:t xml:space="preserve">Health and wellness</w:t>
            </w:r>
          </w:p>
          <w:p>
            <w:pPr>
              <w:pStyle w:val="ListParagraph"/>
              <w:numPr>
                <w:ilvl w:val="0"/>
                <w:numId w:val="3"/>
              </w:numPr>
              <w:spacing w:after="40" w:before="30"/>
            </w:pPr>
            <w:r>
              <w:rPr>
                <w:rFonts w:ascii="Arial" w:cs="Arial" w:eastAsia="Arial" w:hAnsi="Arial"/>
                <w:color w:val="1C2B3A"/>
                <w:sz w:val="21"/>
                <w:szCs w:val="21"/>
              </w:rPr>
              <w:t xml:space="preserve">Motivational and self-improvement</w:t>
            </w:r>
          </w:p>
          <w:p>
            <w:pPr>
              <w:pStyle w:val="ListParagraph"/>
              <w:numPr>
                <w:ilvl w:val="0"/>
                <w:numId w:val="3"/>
              </w:numPr>
              <w:spacing w:after="40" w:before="30"/>
            </w:pPr>
            <w:r>
              <w:rPr>
                <w:rFonts w:ascii="Arial" w:cs="Arial" w:eastAsia="Arial" w:hAnsi="Arial"/>
                <w:color w:val="1C2B3A"/>
                <w:sz w:val="21"/>
                <w:szCs w:val="21"/>
              </w:rPr>
              <w:t xml:space="preserve">Religious or spiritual content</w:t>
            </w:r>
          </w:p>
          <w:p>
            <w:pPr>
              <w:pStyle w:val="ListParagraph"/>
              <w:numPr>
                <w:ilvl w:val="0"/>
                <w:numId w:val="3"/>
              </w:numPr>
              <w:spacing w:after="40" w:before="30"/>
            </w:pPr>
            <w:r>
              <w:rPr>
                <w:rFonts w:ascii="Arial" w:cs="Arial" w:eastAsia="Arial" w:hAnsi="Arial"/>
                <w:color w:val="1C2B3A"/>
                <w:sz w:val="21"/>
                <w:szCs w:val="21"/>
              </w:rPr>
              <w:t xml:space="preserve">Family and relationships</w:t>
            </w:r>
          </w:p>
          <w:p>
            <w:pPr>
              <w:pStyle w:val="ListParagraph"/>
              <w:numPr>
                <w:ilvl w:val="0"/>
                <w:numId w:val="3"/>
              </w:numPr>
              <w:spacing w:after="40" w:before="30"/>
            </w:pPr>
            <w:r>
              <w:rPr>
                <w:rFonts w:ascii="Arial" w:cs="Arial" w:eastAsia="Arial" w:hAnsi="Arial"/>
                <w:color w:val="1C2B3A"/>
                <w:sz w:val="21"/>
                <w:szCs w:val="21"/>
              </w:rPr>
              <w:t xml:space="preserve">Drama and storytelling</w:t>
            </w:r>
          </w:p>
          <w:p>
            <w:pPr>
              <w:pStyle w:val="ListParagraph"/>
              <w:numPr>
                <w:ilvl w:val="0"/>
                <w:numId w:val="3"/>
              </w:numPr>
              <w:spacing w:after="40" w:before="30"/>
            </w:pPr>
            <w:r>
              <w:rPr>
                <w:rFonts w:ascii="Arial" w:cs="Arial" w:eastAsia="Arial" w:hAnsi="Arial"/>
                <w:color w:val="1C2B3A"/>
                <w:sz w:val="21"/>
                <w:szCs w:val="21"/>
              </w:rPr>
              <w:t xml:space="preserve">Gaming and youth content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Q28  </w:t>
            </w:r>
            <w:r>
              <w:rPr>
                <w:rFonts w:ascii="Arial" w:cs="Arial" w:eastAsia="Arial" w:hAnsi="Arial"/>
                <w:b/>
                <w:bCs/>
                <w:color w:val="FFFFFF"/>
                <w:sz w:val="21"/>
                <w:szCs w:val="21"/>
              </w:rPr>
              <w:t xml:space="preserve">How open are the non-Adventist people in your community to conversations about faith and spirituality?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Scale 1–5  (1 = Strongly Disagree / Never,  5 = Strongly Agree / Always)</w:t>
            </w:r>
          </w:p>
          <w:p>
            <w:pPr>
              <w:spacing w:after="0" w:before="80"/>
            </w:pPr>
            <w:r>
              <w:rPr>
                <w:rFonts w:ascii="Arial" w:cs="Arial" w:eastAsia="Arial" w:hAnsi="Arial"/>
                <w:i/>
                <w:iCs/>
                <w:color w:val="6B7A8D"/>
                <w:sz w:val="19"/>
                <w:szCs w:val="19"/>
              </w:rPr>
              <w:t xml:space="preserve">Note: 1 = Very closed,  5 = Very open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Q29  </w:t>
            </w:r>
            <w:r>
              <w:rPr>
                <w:rFonts w:ascii="Arial" w:cs="Arial" w:eastAsia="Arial" w:hAnsi="Arial"/>
                <w:b/>
                <w:bCs/>
                <w:color w:val="FFFFFF"/>
                <w:sz w:val="21"/>
                <w:szCs w:val="21"/>
              </w:rPr>
              <w:t xml:space="preserve">Have you ever had a non-Adventist friend or family member express interest in learning more about your faith or the Bible?</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more than once</w:t>
            </w:r>
          </w:p>
          <w:p>
            <w:pPr>
              <w:pStyle w:val="ListParagraph"/>
              <w:numPr>
                <w:ilvl w:val="0"/>
                <w:numId w:val="3"/>
              </w:numPr>
              <w:spacing w:after="40" w:before="30"/>
            </w:pPr>
            <w:r>
              <w:rPr>
                <w:rFonts w:ascii="Arial" w:cs="Arial" w:eastAsia="Arial" w:hAnsi="Arial"/>
                <w:color w:val="1C2B3A"/>
                <w:sz w:val="21"/>
                <w:szCs w:val="21"/>
              </w:rPr>
              <w:t xml:space="preserve">Yes — once</w:t>
            </w:r>
          </w:p>
          <w:p>
            <w:pPr>
              <w:pStyle w:val="ListParagraph"/>
              <w:numPr>
                <w:ilvl w:val="0"/>
                <w:numId w:val="3"/>
              </w:numPr>
              <w:spacing w:after="40" w:before="30"/>
            </w:pPr>
            <w:r>
              <w:rPr>
                <w:rFonts w:ascii="Arial" w:cs="Arial" w:eastAsia="Arial" w:hAnsi="Arial"/>
                <w:color w:val="1C2B3A"/>
                <w:sz w:val="21"/>
                <w:szCs w:val="21"/>
              </w:rPr>
              <w:t xml:space="preserve">Not directly, but I have sensed openness</w:t>
            </w:r>
          </w:p>
          <w:p>
            <w:pPr>
              <w:pStyle w:val="ListParagraph"/>
              <w:numPr>
                <w:ilvl w:val="0"/>
                <w:numId w:val="3"/>
              </w:numPr>
              <w:spacing w:after="40" w:before="30"/>
            </w:pPr>
            <w:r>
              <w:rPr>
                <w:rFonts w:ascii="Arial" w:cs="Arial" w:eastAsia="Arial" w:hAnsi="Arial"/>
                <w:color w:val="1C2B3A"/>
                <w:sz w:val="21"/>
                <w:szCs w:val="21"/>
              </w:rPr>
              <w:t xml:space="preserve">No</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Q30  </w:t>
            </w:r>
            <w:r>
              <w:rPr>
                <w:rFonts w:ascii="Arial" w:cs="Arial" w:eastAsia="Arial" w:hAnsi="Arial"/>
                <w:b/>
                <w:bCs/>
                <w:color w:val="FFFFFF"/>
                <w:sz w:val="21"/>
                <w:szCs w:val="21"/>
              </w:rPr>
              <w:t xml:space="preserve">If yes — what prompted their interest? What were they going through at the time?</w:t>
            </w:r>
            <w:r>
              <w:rPr>
                <w:rFonts w:ascii="Arial" w:cs="Arial" w:eastAsia="Arial" w:hAnsi="Arial"/>
                <w:i/>
                <w:iCs/>
                <w:color w:val="FFDDAA"/>
                <w:sz w:val="18"/>
                <w:szCs w:val="18"/>
              </w:rPr>
              <w:t xml:space="preserve">  (optional)</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Only shown if previous answer indicates interest was expressed. These stories are the most powerful qualitative data in the survey.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Q31  </w:t>
            </w:r>
            <w:r>
              <w:rPr>
                <w:rFonts w:ascii="Arial" w:cs="Arial" w:eastAsia="Arial" w:hAnsi="Arial"/>
                <w:b/>
                <w:bCs/>
                <w:color w:val="FFFFFF"/>
                <w:sz w:val="21"/>
                <w:szCs w:val="21"/>
              </w:rPr>
              <w:t xml:space="preserve">What do you think is the single biggest misconception that non-Adventists in your community have about Christianity or the SDA church?</w:t>
            </w:r>
            <w:r>
              <w:rPr>
                <w:rFonts w:ascii="Arial" w:cs="Arial" w:eastAsia="Arial" w:hAnsi="Arial"/>
                <w:i/>
                <w:iCs/>
                <w:color w:val="FFDDAA"/>
                <w:sz w:val="18"/>
                <w:szCs w:val="18"/>
              </w:rPr>
              <w:t xml:space="preserve">  (optional)</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Helps HCSEA identify content that addresses real barriers and misunderstandings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D35400" w:sz="4"/>
              <w:left w:val="single" w:color="D35400" w:sz="4"/>
              <w:bottom w:val="single" w:color="D35400" w:sz="4"/>
              <w:right w:val="single" w:color="D35400" w:sz="4"/>
            </w:tcBorders>
            <w:shd w:fill="D35400"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C5</w:t>
            </w:r>
          </w:p>
        </w:tc>
        <w:tc>
          <w:tcPr>
            <w:tcW w:type="dxa" w:w="8520"/>
            <w:tcBorders>
              <w:top w:val="single" w:color="D35400" w:sz="4"/>
              <w:left w:val="none" w:color="FFFFFF" w:sz="0"/>
              <w:bottom w:val="single" w:color="D35400" w:sz="4"/>
              <w:right w:val="single" w:color="D35400" w:sz="4"/>
            </w:tcBorders>
            <w:shd w:fill="FAE8D8" w:val="clear"/>
            <w:tcMar>
              <w:top w:type="dxa" w:w="80"/>
              <w:left w:type="dxa" w:w="200"/>
              <w:bottom w:type="dxa" w:w="80"/>
              <w:right w:type="dxa" w:w="120"/>
            </w:tcMar>
          </w:tcPr>
          <w:p>
            <w:pPr>
              <w:spacing w:after="40" w:before="0"/>
            </w:pPr>
            <w:r>
              <w:rPr>
                <w:rFonts w:ascii="Arial" w:cs="Arial" w:eastAsia="Arial" w:hAnsi="Arial"/>
                <w:b/>
                <w:bCs/>
                <w:color w:val="D35400"/>
                <w:sz w:val="24"/>
                <w:szCs w:val="24"/>
              </w:rPr>
              <w:t xml:space="preserve">Personal Witness Capacity</w:t>
            </w:r>
          </w:p>
          <w:p>
            <w:pPr>
              <w:spacing w:after="0" w:before="0"/>
            </w:pPr>
            <w:r>
              <w:rPr>
                <w:rFonts w:ascii="Arial" w:cs="Arial" w:eastAsia="Arial" w:hAnsi="Arial"/>
                <w:i/>
                <w:iCs/>
                <w:color w:val="6B7A8D"/>
                <w:sz w:val="20"/>
                <w:szCs w:val="20"/>
              </w:rPr>
              <w:t xml:space="preserve">Identifies members who are ready and willing to be active outreach multipliers</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Q32  </w:t>
            </w:r>
            <w:r>
              <w:rPr>
                <w:rFonts w:ascii="Arial" w:cs="Arial" w:eastAsia="Arial" w:hAnsi="Arial"/>
                <w:b/>
                <w:bCs/>
                <w:color w:val="FFFFFF"/>
                <w:sz w:val="21"/>
                <w:szCs w:val="21"/>
              </w:rPr>
              <w:t xml:space="preserve">How confident do you feel in sharing your faith with a non-Adventist friend in a natural, non-pressuring way?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Scale 1–5  (1 = Strongly Disagree / Never,  5 = Strongly Agree / Always)</w:t>
            </w:r>
          </w:p>
          <w:p>
            <w:pPr>
              <w:spacing w:after="0" w:before="80"/>
            </w:pPr>
            <w:r>
              <w:rPr>
                <w:rFonts w:ascii="Arial" w:cs="Arial" w:eastAsia="Arial" w:hAnsi="Arial"/>
                <w:i/>
                <w:iCs/>
                <w:color w:val="6B7A8D"/>
                <w:sz w:val="19"/>
                <w:szCs w:val="19"/>
              </w:rPr>
              <w:t xml:space="preserve">Note: 1 = Not confident at all,  5 = Very confident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Q33  </w:t>
            </w:r>
            <w:r>
              <w:rPr>
                <w:rFonts w:ascii="Arial" w:cs="Arial" w:eastAsia="Arial" w:hAnsi="Arial"/>
                <w:b/>
                <w:bCs/>
                <w:color w:val="FFFFFF"/>
                <w:sz w:val="21"/>
                <w:szCs w:val="21"/>
              </w:rPr>
              <w:t xml:space="preserve">Have you ever invited a non-Adventist friend to a church event, online programme, or evangelistic series?</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multiple times</w:t>
            </w:r>
          </w:p>
          <w:p>
            <w:pPr>
              <w:pStyle w:val="ListParagraph"/>
              <w:numPr>
                <w:ilvl w:val="0"/>
                <w:numId w:val="3"/>
              </w:numPr>
              <w:spacing w:after="40" w:before="30"/>
            </w:pPr>
            <w:r>
              <w:rPr>
                <w:rFonts w:ascii="Arial" w:cs="Arial" w:eastAsia="Arial" w:hAnsi="Arial"/>
                <w:color w:val="1C2B3A"/>
                <w:sz w:val="21"/>
                <w:szCs w:val="21"/>
              </w:rPr>
              <w:t xml:space="preserve">Yes — once</w:t>
            </w:r>
          </w:p>
          <w:p>
            <w:pPr>
              <w:pStyle w:val="ListParagraph"/>
              <w:numPr>
                <w:ilvl w:val="0"/>
                <w:numId w:val="3"/>
              </w:numPr>
              <w:spacing w:after="40" w:before="30"/>
            </w:pPr>
            <w:r>
              <w:rPr>
                <w:rFonts w:ascii="Arial" w:cs="Arial" w:eastAsia="Arial" w:hAnsi="Arial"/>
                <w:color w:val="1C2B3A"/>
                <w:sz w:val="21"/>
                <w:szCs w:val="21"/>
              </w:rPr>
              <w:t xml:space="preserve">I have wanted to but haven't yet</w:t>
            </w:r>
          </w:p>
          <w:p>
            <w:pPr>
              <w:pStyle w:val="ListParagraph"/>
              <w:numPr>
                <w:ilvl w:val="0"/>
                <w:numId w:val="3"/>
              </w:numPr>
              <w:spacing w:after="40" w:before="30"/>
            </w:pPr>
            <w:r>
              <w:rPr>
                <w:rFonts w:ascii="Arial" w:cs="Arial" w:eastAsia="Arial" w:hAnsi="Arial"/>
                <w:color w:val="1C2B3A"/>
                <w:sz w:val="21"/>
                <w:szCs w:val="21"/>
              </w:rPr>
              <w:t xml:space="preserve">No — I have not thought about doing this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Q34  </w:t>
            </w:r>
            <w:r>
              <w:rPr>
                <w:rFonts w:ascii="Arial" w:cs="Arial" w:eastAsia="Arial" w:hAnsi="Arial"/>
                <w:b/>
                <w:bCs/>
                <w:color w:val="FFFFFF"/>
                <w:sz w:val="21"/>
                <w:szCs w:val="21"/>
              </w:rPr>
              <w:t xml:space="preserve">What tools or resources from HCSEA would most help you in sharing your faith? (Select up to 3)</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Multiple Choice (select all that apply)</w:t>
            </w:r>
          </w:p>
          <w:p>
            <w:pPr>
              <w:pStyle w:val="ListParagraph"/>
              <w:numPr>
                <w:ilvl w:val="0"/>
                <w:numId w:val="3"/>
              </w:numPr>
              <w:spacing w:after="40" w:before="30"/>
            </w:pPr>
            <w:r>
              <w:rPr>
                <w:rFonts w:ascii="Arial" w:cs="Arial" w:eastAsia="Arial" w:hAnsi="Arial"/>
                <w:color w:val="1C2B3A"/>
                <w:sz w:val="21"/>
                <w:szCs w:val="21"/>
              </w:rPr>
              <w:t xml:space="preserve">Short shareable videos in my language on topics my friends care about</w:t>
            </w:r>
          </w:p>
          <w:p>
            <w:pPr>
              <w:pStyle w:val="ListParagraph"/>
              <w:numPr>
                <w:ilvl w:val="0"/>
                <w:numId w:val="3"/>
              </w:numPr>
              <w:spacing w:after="40" w:before="30"/>
            </w:pPr>
            <w:r>
              <w:rPr>
                <w:rFonts w:ascii="Arial" w:cs="Arial" w:eastAsia="Arial" w:hAnsi="Arial"/>
                <w:color w:val="1C2B3A"/>
                <w:sz w:val="21"/>
                <w:szCs w:val="21"/>
              </w:rPr>
              <w:t xml:space="preserve">Training on how to share my faith naturally online</w:t>
            </w:r>
          </w:p>
          <w:p>
            <w:pPr>
              <w:pStyle w:val="ListParagraph"/>
              <w:numPr>
                <w:ilvl w:val="0"/>
                <w:numId w:val="3"/>
              </w:numPr>
              <w:spacing w:after="40" w:before="30"/>
            </w:pPr>
            <w:r>
              <w:rPr>
                <w:rFonts w:ascii="Arial" w:cs="Arial" w:eastAsia="Arial" w:hAnsi="Arial"/>
                <w:color w:val="1C2B3A"/>
                <w:sz w:val="21"/>
                <w:szCs w:val="21"/>
              </w:rPr>
              <w:t xml:space="preserve">A WhatsApp message series I can forward to a non-Adventist friend</w:t>
            </w:r>
          </w:p>
          <w:p>
            <w:pPr>
              <w:pStyle w:val="ListParagraph"/>
              <w:numPr>
                <w:ilvl w:val="0"/>
                <w:numId w:val="3"/>
              </w:numPr>
              <w:spacing w:after="40" w:before="30"/>
            </w:pPr>
            <w:r>
              <w:rPr>
                <w:rFonts w:ascii="Arial" w:cs="Arial" w:eastAsia="Arial" w:hAnsi="Arial"/>
                <w:color w:val="1C2B3A"/>
                <w:sz w:val="21"/>
                <w:szCs w:val="21"/>
              </w:rPr>
              <w:t xml:space="preserve">Invitation cards or links to community events</w:t>
            </w:r>
          </w:p>
          <w:p>
            <w:pPr>
              <w:pStyle w:val="ListParagraph"/>
              <w:numPr>
                <w:ilvl w:val="0"/>
                <w:numId w:val="3"/>
              </w:numPr>
              <w:spacing w:after="40" w:before="30"/>
            </w:pPr>
            <w:r>
              <w:rPr>
                <w:rFonts w:ascii="Arial" w:cs="Arial" w:eastAsia="Arial" w:hAnsi="Arial"/>
                <w:color w:val="1C2B3A"/>
                <w:sz w:val="21"/>
                <w:szCs w:val="21"/>
              </w:rPr>
              <w:t xml:space="preserve">A guided Bible study I can do with a friend</w:t>
            </w:r>
          </w:p>
          <w:p>
            <w:pPr>
              <w:pStyle w:val="ListParagraph"/>
              <w:numPr>
                <w:ilvl w:val="0"/>
                <w:numId w:val="3"/>
              </w:numPr>
              <w:spacing w:after="40" w:before="30"/>
            </w:pPr>
            <w:r>
              <w:rPr>
                <w:rFonts w:ascii="Arial" w:cs="Arial" w:eastAsia="Arial" w:hAnsi="Arial"/>
                <w:color w:val="1C2B3A"/>
                <w:sz w:val="21"/>
                <w:szCs w:val="21"/>
              </w:rPr>
              <w:t xml:space="preserve">Content packages for specific occasions (Christmas, Hari Raya, Songkran, etc.)</w:t>
            </w:r>
          </w:p>
          <w:p>
            <w:pPr>
              <w:pStyle w:val="ListParagraph"/>
              <w:numPr>
                <w:ilvl w:val="0"/>
                <w:numId w:val="3"/>
              </w:numPr>
              <w:spacing w:after="40" w:before="30"/>
            </w:pPr>
            <w:r>
              <w:rPr>
                <w:rFonts w:ascii="Arial" w:cs="Arial" w:eastAsia="Arial" w:hAnsi="Arial"/>
                <w:color w:val="1C2B3A"/>
                <w:sz w:val="21"/>
                <w:szCs w:val="21"/>
              </w:rPr>
              <w:t xml:space="preserve">An online community where I can get support and encouragement</w:t>
            </w:r>
          </w:p>
          <w:p>
            <w:pPr>
              <w:pStyle w:val="ListParagraph"/>
              <w:numPr>
                <w:ilvl w:val="0"/>
                <w:numId w:val="3"/>
              </w:numPr>
              <w:spacing w:after="40" w:before="30"/>
            </w:pPr>
            <w:r>
              <w:rPr>
                <w:rFonts w:ascii="Arial" w:cs="Arial" w:eastAsia="Arial" w:hAnsi="Arial"/>
                <w:color w:val="1C2B3A"/>
                <w:sz w:val="21"/>
                <w:szCs w:val="21"/>
              </w:rPr>
              <w:t xml:space="preserve">Access to a pastor or Bible worker who can follow up with my contact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Q35  </w:t>
            </w:r>
            <w:r>
              <w:rPr>
                <w:rFonts w:ascii="Arial" w:cs="Arial" w:eastAsia="Arial" w:hAnsi="Arial"/>
                <w:b/>
                <w:bCs/>
                <w:color w:val="FFFFFF"/>
                <w:sz w:val="21"/>
                <w:szCs w:val="21"/>
              </w:rPr>
              <w:t xml:space="preserve">Would you be willing to be part of a Hope Channel Content Multiplier Network — a group of members who receive and share HCSEA content with their non-Adventist contacts?</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I am very interested</w:t>
            </w:r>
          </w:p>
          <w:p>
            <w:pPr>
              <w:pStyle w:val="ListParagraph"/>
              <w:numPr>
                <w:ilvl w:val="0"/>
                <w:numId w:val="3"/>
              </w:numPr>
              <w:spacing w:after="40" w:before="30"/>
            </w:pPr>
            <w:r>
              <w:rPr>
                <w:rFonts w:ascii="Arial" w:cs="Arial" w:eastAsia="Arial" w:hAnsi="Arial"/>
                <w:color w:val="1C2B3A"/>
                <w:sz w:val="21"/>
                <w:szCs w:val="21"/>
              </w:rPr>
              <w:t xml:space="preserve">Yes — if I understood more about what it involves</w:t>
            </w:r>
          </w:p>
          <w:p>
            <w:pPr>
              <w:pStyle w:val="ListParagraph"/>
              <w:numPr>
                <w:ilvl w:val="0"/>
                <w:numId w:val="3"/>
              </w:numPr>
              <w:spacing w:after="40" w:before="30"/>
            </w:pPr>
            <w:r>
              <w:rPr>
                <w:rFonts w:ascii="Arial" w:cs="Arial" w:eastAsia="Arial" w:hAnsi="Arial"/>
                <w:color w:val="1C2B3A"/>
                <w:sz w:val="21"/>
                <w:szCs w:val="21"/>
              </w:rPr>
              <w:t xml:space="preserve">Maybe</w:t>
            </w:r>
          </w:p>
          <w:p>
            <w:pPr>
              <w:pStyle w:val="ListParagraph"/>
              <w:numPr>
                <w:ilvl w:val="0"/>
                <w:numId w:val="3"/>
              </w:numPr>
              <w:spacing w:after="40" w:before="30"/>
            </w:pPr>
            <w:r>
              <w:rPr>
                <w:rFonts w:ascii="Arial" w:cs="Arial" w:eastAsia="Arial" w:hAnsi="Arial"/>
                <w:color w:val="1C2B3A"/>
                <w:sz w:val="21"/>
                <w:szCs w:val="21"/>
              </w:rPr>
              <w:t xml:space="preserve">No</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Q36  </w:t>
            </w:r>
            <w:r>
              <w:rPr>
                <w:rFonts w:ascii="Arial" w:cs="Arial" w:eastAsia="Arial" w:hAnsi="Arial"/>
                <w:b/>
                <w:bCs/>
                <w:color w:val="FFFFFF"/>
                <w:sz w:val="21"/>
                <w:szCs w:val="21"/>
              </w:rPr>
              <w:t xml:space="preserve">Would you be willing to share your story of faith in a short video for Hope Channel Southeast Asia?</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Single Choice</w:t>
            </w:r>
          </w:p>
          <w:p>
            <w:pPr>
              <w:pStyle w:val="ListParagraph"/>
              <w:numPr>
                <w:ilvl w:val="0"/>
                <w:numId w:val="3"/>
              </w:numPr>
              <w:spacing w:after="40" w:before="30"/>
            </w:pPr>
            <w:r>
              <w:rPr>
                <w:rFonts w:ascii="Arial" w:cs="Arial" w:eastAsia="Arial" w:hAnsi="Arial"/>
                <w:color w:val="1C2B3A"/>
                <w:sz w:val="21"/>
                <w:szCs w:val="21"/>
              </w:rPr>
              <w:t xml:space="preserve">Yes — I would love to</w:t>
            </w:r>
          </w:p>
          <w:p>
            <w:pPr>
              <w:pStyle w:val="ListParagraph"/>
              <w:numPr>
                <w:ilvl w:val="0"/>
                <w:numId w:val="3"/>
              </w:numPr>
              <w:spacing w:after="40" w:before="30"/>
            </w:pPr>
            <w:r>
              <w:rPr>
                <w:rFonts w:ascii="Arial" w:cs="Arial" w:eastAsia="Arial" w:hAnsi="Arial"/>
                <w:color w:val="1C2B3A"/>
                <w:sz w:val="21"/>
                <w:szCs w:val="21"/>
              </w:rPr>
              <w:t xml:space="preserve">Yes — if I felt supported in doing it</w:t>
            </w:r>
          </w:p>
          <w:p>
            <w:pPr>
              <w:pStyle w:val="ListParagraph"/>
              <w:numPr>
                <w:ilvl w:val="0"/>
                <w:numId w:val="3"/>
              </w:numPr>
              <w:spacing w:after="40" w:before="30"/>
            </w:pPr>
            <w:r>
              <w:rPr>
                <w:rFonts w:ascii="Arial" w:cs="Arial" w:eastAsia="Arial" w:hAnsi="Arial"/>
                <w:color w:val="1C2B3A"/>
                <w:sz w:val="21"/>
                <w:szCs w:val="21"/>
              </w:rPr>
              <w:t xml:space="preserve">Maybe — I would need more information</w:t>
            </w:r>
          </w:p>
          <w:p>
            <w:pPr>
              <w:pStyle w:val="ListParagraph"/>
              <w:numPr>
                <w:ilvl w:val="0"/>
                <w:numId w:val="3"/>
              </w:numPr>
              <w:spacing w:after="40" w:before="30"/>
            </w:pPr>
            <w:r>
              <w:rPr>
                <w:rFonts w:ascii="Arial" w:cs="Arial" w:eastAsia="Arial" w:hAnsi="Arial"/>
                <w:color w:val="1C2B3A"/>
                <w:sz w:val="21"/>
                <w:szCs w:val="21"/>
              </w:rPr>
              <w:t xml:space="preserve">No — I am not comfortable on camera</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D35400" w:sz="4"/>
              <w:left w:val="single" w:color="D35400" w:sz="4"/>
              <w:bottom w:val="single" w:color="D35400" w:sz="4"/>
              <w:right w:val="single" w:color="D35400" w:sz="4"/>
            </w:tcBorders>
            <w:shd w:fill="D35400" w:val="clear"/>
            <w:tcMar>
              <w:top w:type="dxa" w:w="120"/>
              <w:left w:type="dxa" w:w="120"/>
              <w:bottom w:type="dxa" w:w="120"/>
              <w:right w:type="dxa" w:w="120"/>
            </w:tcMar>
            <w:vAlign w:val="center"/>
          </w:tcPr>
          <w:p>
            <w:pPr>
              <w:spacing w:after="0" w:before="0"/>
              <w:jc w:val="center"/>
            </w:pPr>
            <w:r>
              <w:rPr>
                <w:rFonts w:ascii="Arial" w:cs="Arial" w:eastAsia="Arial" w:hAnsi="Arial"/>
                <w:b/>
                <w:bCs/>
                <w:color w:val="F5C200"/>
                <w:sz w:val="32"/>
                <w:szCs w:val="32"/>
              </w:rPr>
              <w:t xml:space="preserve">C6</w:t>
            </w:r>
          </w:p>
        </w:tc>
        <w:tc>
          <w:tcPr>
            <w:tcW w:type="dxa" w:w="8520"/>
            <w:tcBorders>
              <w:top w:val="single" w:color="D35400" w:sz="4"/>
              <w:left w:val="none" w:color="FFFFFF" w:sz="0"/>
              <w:bottom w:val="single" w:color="D35400" w:sz="4"/>
              <w:right w:val="single" w:color="D35400" w:sz="4"/>
            </w:tcBorders>
            <w:shd w:fill="FAE8D8" w:val="clear"/>
            <w:tcMar>
              <w:top w:type="dxa" w:w="80"/>
              <w:left w:type="dxa" w:w="200"/>
              <w:bottom w:type="dxa" w:w="80"/>
              <w:right w:type="dxa" w:w="120"/>
            </w:tcMar>
          </w:tcPr>
          <w:p>
            <w:pPr>
              <w:spacing w:after="40" w:before="0"/>
            </w:pPr>
            <w:r>
              <w:rPr>
                <w:rFonts w:ascii="Arial" w:cs="Arial" w:eastAsia="Arial" w:hAnsi="Arial"/>
                <w:b/>
                <w:bCs/>
                <w:color w:val="D35400"/>
                <w:sz w:val="24"/>
                <w:szCs w:val="24"/>
              </w:rPr>
              <w:t xml:space="preserve">Hope Channel Feedback &amp; Suggestions</w:t>
            </w:r>
          </w:p>
          <w:p>
            <w:pPr>
              <w:spacing w:after="0" w:before="0"/>
            </w:pPr>
            <w:r>
              <w:rPr>
                <w:rFonts w:ascii="Arial" w:cs="Arial" w:eastAsia="Arial" w:hAnsi="Arial"/>
                <w:i/>
                <w:iCs/>
                <w:color w:val="6B7A8D"/>
                <w:sz w:val="20"/>
                <w:szCs w:val="20"/>
              </w:rPr>
              <w:t xml:space="preserve">Direct member input into HCSEA's content strategy</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Q37  </w:t>
            </w:r>
            <w:r>
              <w:rPr>
                <w:rFonts w:ascii="Arial" w:cs="Arial" w:eastAsia="Arial" w:hAnsi="Arial"/>
                <w:b/>
                <w:bCs/>
                <w:color w:val="FFFFFF"/>
                <w:sz w:val="21"/>
                <w:szCs w:val="21"/>
              </w:rPr>
              <w:t xml:space="preserve">What is one topic or theme you wish Hope Channel Southeast Asia would produce content on — specifically for non-Adventist audiences in your country?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This question often surfaces the most contextually relevant and creative content ideas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Q38  </w:t>
            </w:r>
            <w:r>
              <w:rPr>
                <w:rFonts w:ascii="Arial" w:cs="Arial" w:eastAsia="Arial" w:hAnsi="Arial"/>
                <w:b/>
                <w:bCs/>
                <w:color w:val="FFFFFF"/>
                <w:sz w:val="21"/>
                <w:szCs w:val="21"/>
              </w:rPr>
              <w:t xml:space="preserve">Is there a specific style of content you think would work well with non-Adventists in your community? (e.g. drama, documentary, testimony, talk show, animated, music)</w:t>
            </w:r>
            <w:r>
              <w:rPr>
                <w:rFonts w:ascii="Arial" w:cs="Arial" w:eastAsia="Arial" w:hAnsi="Arial"/>
                <w:i/>
                <w:iCs/>
                <w:color w:val="FFDDAA"/>
                <w:sz w:val="18"/>
                <w:szCs w:val="18"/>
              </w:rPr>
              <w:t xml:space="preserve">  (optional)</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Open Text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Q39  </w:t>
            </w:r>
            <w:r>
              <w:rPr>
                <w:rFonts w:ascii="Arial" w:cs="Arial" w:eastAsia="Arial" w:hAnsi="Arial"/>
                <w:b/>
                <w:bCs/>
                <w:color w:val="FFFFFF"/>
                <w:sz w:val="21"/>
                <w:szCs w:val="21"/>
              </w:rPr>
              <w:t xml:space="preserve">What language(s) does HCSEA most urgently need to produce more content in, for the people in your community?</w:t>
            </w:r>
            <w:r>
              <w:rPr>
                <w:rFonts w:ascii="Arial" w:cs="Arial" w:eastAsia="Arial" w:hAnsi="Arial"/>
                <w:b/>
                <w:bCs/>
                <w:color w:val="F5C200"/>
                <w:sz w:val="20"/>
                <w:szCs w:val="20"/>
              </w:rPr>
              <w:t xml:space="preserve">  *</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Open Text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Q40  </w:t>
            </w:r>
            <w:r>
              <w:rPr>
                <w:rFonts w:ascii="Arial" w:cs="Arial" w:eastAsia="Arial" w:hAnsi="Arial"/>
                <w:b/>
                <w:bCs/>
                <w:color w:val="FFFFFF"/>
                <w:sz w:val="21"/>
                <w:szCs w:val="21"/>
              </w:rPr>
              <w:t xml:space="preserve">On a scale of 1–10, how well does current HCSEA content connect with the non-Adventist people in your community?</w:t>
            </w:r>
            <w:r>
              <w:rPr>
                <w:rFonts w:ascii="Arial" w:cs="Arial" w:eastAsia="Arial" w:hAnsi="Arial"/>
                <w:i/>
                <w:iCs/>
                <w:color w:val="FFDDAA"/>
                <w:sz w:val="18"/>
                <w:szCs w:val="18"/>
              </w:rPr>
              <w:t xml:space="preserve">  (optional)</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Scale 1–10  (1 = Not at all,  10 = Very much)</w:t>
            </w:r>
          </w:p>
          <w:p>
            <w:pPr>
              <w:spacing w:after="0" w:before="80"/>
            </w:pPr>
            <w:r>
              <w:rPr>
                <w:rFonts w:ascii="Arial" w:cs="Arial" w:eastAsia="Arial" w:hAnsi="Arial"/>
                <w:i/>
                <w:iCs/>
                <w:color w:val="6B7A8D"/>
                <w:sz w:val="19"/>
                <w:szCs w:val="19"/>
              </w:rPr>
              <w:t xml:space="preserve">Note: 1 = Not at all,  10 = Very well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single" w:color="D35400" w:sz="6"/>
              <w:right w:val="single" w:color="D35400" w:sz="6"/>
            </w:tcBorders>
            <w:shd w:fill="D35400" w:val="clear"/>
            <w:tcMar>
              <w:top w:type="dxa" w:w="80"/>
              <w:left w:type="dxa" w:w="160"/>
              <w:bottom w:type="dxa" w:w="80"/>
              <w:right w:type="dxa" w:w="120"/>
            </w:tcMar>
          </w:tcPr>
          <w:p>
            <w:pPr>
              <w:spacing w:after="0" w:before="0"/>
            </w:pPr>
            <w:r>
              <w:rPr>
                <w:rFonts w:ascii="Arial" w:cs="Arial" w:eastAsia="Arial" w:hAnsi="Arial"/>
                <w:b/>
                <w:bCs/>
                <w:color w:val="F5C200"/>
                <w:sz w:val="20"/>
                <w:szCs w:val="20"/>
              </w:rPr>
              <w:t xml:space="preserve">Q41  </w:t>
            </w:r>
            <w:r>
              <w:rPr>
                <w:rFonts w:ascii="Arial" w:cs="Arial" w:eastAsia="Arial" w:hAnsi="Arial"/>
                <w:b/>
                <w:bCs/>
                <w:color w:val="FFFFFF"/>
                <w:sz w:val="21"/>
                <w:szCs w:val="21"/>
              </w:rPr>
              <w:t xml:space="preserve">Is there anything else you would like to share with Hope Channel Southeast Asia about your community, your non-Adventist relationships, or what content would help your witness?</w:t>
            </w:r>
            <w:r>
              <w:rPr>
                <w:rFonts w:ascii="Arial" w:cs="Arial" w:eastAsia="Arial" w:hAnsi="Arial"/>
                <w:i/>
                <w:iCs/>
                <w:color w:val="FFDDAA"/>
                <w:sz w:val="18"/>
                <w:szCs w:val="18"/>
              </w:rPr>
              <w:t xml:space="preserve">  (optional)</w:t>
            </w:r>
          </w:p>
        </w:tc>
      </w:tr>
      <w:tr>
        <w:tc>
          <w:tcPr>
            <w:tcW w:type="dxa" w:w="9360"/>
            <w:tcBorders>
              <w:top w:val="none" w:color="FFFFFF" w:sz="0"/>
              <w:left w:val="single" w:color="D35400" w:sz="6"/>
              <w:bottom w:val="single" w:color="CCCCCC" w:sz="4"/>
              <w:right w:val="single" w:color="CCCCCC" w:sz="4"/>
            </w:tcBorders>
            <w:shd w:fill="F4F7FB" w:val="clear"/>
            <w:tcMar>
              <w:top w:type="dxa" w:w="120"/>
              <w:left w:type="dxa" w:w="200"/>
              <w:bottom w:type="dxa" w:w="120"/>
              <w:right w:type="dxa" w:w="160"/>
            </w:tcMar>
          </w:tcPr>
          <w:p>
            <w:pPr>
              <w:spacing w:after="80" w:before="0"/>
            </w:pPr>
            <w:r>
              <w:rPr>
                <w:rFonts w:ascii="Arial" w:cs="Arial" w:eastAsia="Arial" w:hAnsi="Arial"/>
                <w:i/>
                <w:iCs/>
                <w:color w:val="6B7A8D"/>
                <w:sz w:val="18"/>
                <w:szCs w:val="18"/>
              </w:rPr>
              <w:t xml:space="preserve">Type: Open Text</w:t>
            </w:r>
          </w:p>
          <w:p>
            <w:pPr>
              <w:spacing w:after="0" w:before="80"/>
            </w:pPr>
            <w:r>
              <w:rPr>
                <w:rFonts w:ascii="Arial" w:cs="Arial" w:eastAsia="Arial" w:hAnsi="Arial"/>
                <w:i/>
                <w:iCs/>
                <w:color w:val="6B7A8D"/>
                <w:sz w:val="19"/>
                <w:szCs w:val="19"/>
              </w:rPr>
              <w:t xml:space="preserve">Note: Final open response — often produces the most strategic insights of the entire survey</w:t>
            </w:r>
          </w:p>
        </w:tc>
      </w:tr>
    </w:tbl>
    <w:p>
      <w:pPr>
        <w:spacing w:after="0" w:before="0"/>
      </w:pPr>
      <w:r>
        <w:br w:type="page"/>
      </w:r>
    </w:p>
    <w:p>
      <w:pPr>
        <w:pStyle w:val="Heading1"/>
        <w:pBdr>
          <w:bottom w:val="single" w:color="F5C200" w:sz="8" w:space="1"/>
        </w:pBdr>
        <w:shd w:fill="1A4F8B" w:val="clear"/>
        <w:spacing w:after="160" w:before="360"/>
        <w:ind w:left="240" w:right="240"/>
      </w:pPr>
      <w:r>
        <w:rPr>
          <w:rFonts w:ascii="Arial" w:cs="Arial" w:eastAsia="Arial" w:hAnsi="Arial"/>
          <w:b/>
          <w:bCs/>
          <w:color w:val="FFFFFF"/>
          <w:sz w:val="34"/>
          <w:szCs w:val="34"/>
        </w:rPr>
        <w:t xml:space="preserve">Survey C — Analysis Guide</w:t>
      </w:r>
    </w:p>
    <w:p>
      <w:pPr>
        <w:spacing w:after="80" w:before="80"/>
      </w:pPr>
    </w:p>
    <w:p>
      <w:pPr>
        <w:spacing w:after="100" w:before="60"/>
      </w:pPr>
      <w:r>
        <w:rPr>
          <w:rFonts w:ascii="Arial" w:cs="Arial" w:eastAsia="Arial" w:hAnsi="Arial"/>
          <w:b w:val="false"/>
          <w:bCs w:val="false"/>
          <w:i w:val="false"/>
          <w:iCs w:val="false"/>
          <w:color w:val="1C2B3A"/>
          <w:sz w:val="22"/>
          <w:szCs w:val="22"/>
        </w:rPr>
        <w:t xml:space="preserve">Survey C produces three types of intelligence for HCSEA:</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c>
          <w:tcPr>
            <w:tcW w:type="dxa" w:w="2200"/>
            <w:tcBorders>
              <w:top w:val="single" w:color="D35400" w:sz="6"/>
              <w:left w:val="single" w:color="D35400" w:sz="6"/>
              <w:bottom w:val="single" w:color="D35400" w:sz="6"/>
              <w:right w:val="single" w:color="D35400" w:sz="6"/>
            </w:tcBorders>
            <w:shd w:fill="D35400" w:val="clear"/>
            <w:tcMar>
              <w:top w:type="dxa" w:w="100"/>
              <w:left w:type="dxa" w:w="140"/>
              <w:bottom w:type="dxa" w:w="80"/>
              <w:right w:type="dxa" w:w="100"/>
            </w:tcMar>
          </w:tcPr>
          <w:p>
            <w:pPr>
              <w:spacing w:after="0" w:before="0"/>
            </w:pPr>
            <w:r>
              <w:rPr>
                <w:rFonts w:ascii="Arial" w:cs="Arial" w:eastAsia="Arial" w:hAnsi="Arial"/>
                <w:b/>
                <w:bCs/>
                <w:color w:val="F5C200"/>
                <w:sz w:val="21"/>
                <w:szCs w:val="21"/>
              </w:rPr>
              <w:t xml:space="preserve">Intelligence Type</w:t>
            </w:r>
          </w:p>
        </w:tc>
        <w:tc>
          <w:tcPr>
            <w:tcW w:type="dxa" w:w="2880"/>
            <w:tcBorders>
              <w:top w:val="single" w:color="D35400" w:sz="6"/>
              <w:left w:val="single" w:color="D35400" w:sz="6"/>
              <w:bottom w:val="single" w:color="D35400" w:sz="6"/>
              <w:right w:val="single" w:color="D35400" w:sz="6"/>
            </w:tcBorders>
            <w:shd w:fill="D35400" w:val="clear"/>
            <w:tcMar>
              <w:top w:type="dxa" w:w="100"/>
              <w:left w:type="dxa" w:w="140"/>
              <w:bottom w:type="dxa" w:w="80"/>
              <w:right w:type="dxa" w:w="100"/>
            </w:tcMar>
          </w:tcPr>
          <w:p>
            <w:pPr>
              <w:spacing w:after="0" w:before="0"/>
            </w:pPr>
            <w:r>
              <w:rPr>
                <w:rFonts w:ascii="Arial" w:cs="Arial" w:eastAsia="Arial" w:hAnsi="Arial"/>
                <w:b/>
                <w:bCs/>
                <w:color w:val="FFFFFF"/>
                <w:sz w:val="21"/>
                <w:szCs w:val="21"/>
              </w:rPr>
              <w:t xml:space="preserve">Key Questions</w:t>
            </w:r>
          </w:p>
        </w:tc>
        <w:tc>
          <w:tcPr>
            <w:tcW w:type="dxa" w:w="4280"/>
            <w:tcBorders>
              <w:top w:val="single" w:color="D35400" w:sz="6"/>
              <w:left w:val="single" w:color="D35400" w:sz="6"/>
              <w:bottom w:val="single" w:color="D35400" w:sz="6"/>
              <w:right w:val="single" w:color="D35400" w:sz="6"/>
            </w:tcBorders>
            <w:shd w:fill="D35400" w:val="clear"/>
            <w:tcMar>
              <w:top w:type="dxa" w:w="100"/>
              <w:left w:type="dxa" w:w="140"/>
              <w:bottom w:type="dxa" w:w="80"/>
              <w:right w:type="dxa" w:w="100"/>
            </w:tcMar>
          </w:tcPr>
          <w:p>
            <w:pPr>
              <w:spacing w:after="0" w:before="0"/>
            </w:pPr>
            <w:r>
              <w:rPr>
                <w:rFonts w:ascii="Arial" w:cs="Arial" w:eastAsia="Arial" w:hAnsi="Arial"/>
                <w:b/>
                <w:bCs/>
                <w:color w:val="FFFFFF"/>
                <w:sz w:val="21"/>
                <w:szCs w:val="21"/>
              </w:rPr>
              <w:t xml:space="preserve">How to Use It</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Content Strategy</w:t>
            </w:r>
          </w:p>
        </w:tc>
        <w:tc>
          <w:tcPr>
            <w:tcW w:type="dxa" w:w="288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C3 Q6, C4 Q1–Q4, C6 Q1–Q3</w:t>
            </w:r>
          </w:p>
        </w:tc>
        <w:tc>
          <w:tcPr>
            <w:tcW w:type="dxa" w:w="428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Identify the topics, formats, and languages most needed to reach the non-Adventist community as observed by members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Audience Persona</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C3 Q6 (describe the person), C4 Q7–Q8</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Use open-text descriptions to build detailed audience personas for Groups D &amp; E — often richer than Survey A responses</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Multiplier Network</w:t>
            </w:r>
          </w:p>
        </w:tc>
        <w:tc>
          <w:tcPr>
            <w:tcW w:type="dxa" w:w="288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C3 Q1–Q5, C5 Q4–Q5</w:t>
            </w:r>
          </w:p>
        </w:tc>
        <w:tc>
          <w:tcPr>
            <w:tcW w:type="dxa" w:w="428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Identify members who are already sharing content or willing to do so — build the HCSEA Content Multiplier Network from these respondents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Barrier Analysis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C3 Q4, C4 Q8</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Understand what prevents members from sharing, and what prevents non-Adventists from engaging — use to improve content approachability</w:t>
            </w:r>
          </w:p>
        </w:tc>
      </w:tr>
      <w:tr>
        <w:tc>
          <w:tcPr>
            <w:tcW w:type="dxa" w:w="220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Platform Intelligence</w:t>
            </w:r>
          </w:p>
        </w:tc>
        <w:tc>
          <w:tcPr>
            <w:tcW w:type="dxa" w:w="288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C2 Q2, C4 Q3</w:t>
            </w:r>
          </w:p>
        </w:tc>
        <w:tc>
          <w:tcPr>
            <w:tcW w:type="dxa" w:w="4280"/>
            <w:tcBorders>
              <w:top w:val="single" w:color="CCCCCC" w:sz="4"/>
              <w:left w:val="single" w:color="CCCCCC" w:sz="4"/>
              <w:bottom w:val="single" w:color="CCCCCC" w:sz="4"/>
              <w:right w:val="single" w:color="CCCCCC" w:sz="4"/>
            </w:tcBorders>
            <w:shd w:fill="F4F7FB"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Cross-reference member platform data with public platform data from Survey A to identify overlap and gaps in HCSEA's distribution strategy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bCs/>
                <w:color w:val="1C2B3A"/>
                <w:sz w:val="20"/>
                <w:szCs w:val="20"/>
              </w:rPr>
              <w:t xml:space="preserve">Church Feedback</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C2 Q9–Q11, C6 Q4</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C2B3A"/>
                <w:sz w:val="20"/>
                <w:szCs w:val="20"/>
              </w:rPr>
              <w:t xml:space="preserve">Use satisfaction scores and content suggestions to prioritise production decisions at the next planning cycle</w:t>
            </w:r>
          </w:p>
        </w:tc>
      </w:tr>
    </w:tbl>
    <w:p>
      <w:pPr>
        <w:spacing w:after="80" w:before="160"/>
      </w:pPr>
    </w:p>
    <w:p>
      <w:pPr>
        <w:pStyle w:val="Heading2"/>
        <w:pBdr>
          <w:bottom w:val="single" w:color="F5C200" w:sz="4" w:space="2"/>
        </w:pBdr>
        <w:spacing w:after="100" w:before="260"/>
      </w:pPr>
      <w:r>
        <w:rPr>
          <w:rFonts w:ascii="Arial" w:cs="Arial" w:eastAsia="Arial" w:hAnsi="Arial"/>
          <w:b/>
          <w:bCs/>
          <w:color w:val="1A4F8B"/>
          <w:sz w:val="26"/>
          <w:szCs w:val="26"/>
        </w:rPr>
        <w:t xml:space="preserve">Cross-Survey Analysis — The Most Powerful Insight</w:t>
      </w:r>
    </w:p>
    <w:p>
      <w:pPr>
        <w:spacing w:after="100" w:before="60"/>
      </w:pPr>
      <w:r>
        <w:rPr>
          <w:rFonts w:ascii="Arial" w:cs="Arial" w:eastAsia="Arial" w:hAnsi="Arial"/>
          <w:b w:val="false"/>
          <w:bCs w:val="false"/>
          <w:i w:val="false"/>
          <w:iCs w:val="false"/>
          <w:color w:val="1C2B3A"/>
          <w:sz w:val="22"/>
          <w:szCs w:val="22"/>
        </w:rPr>
        <w:t xml:space="preserve">The highest value from this toolkit comes from comparing Survey A and Survey C responses on the same questions:</w:t>
      </w:r>
    </w:p>
    <w:p>
      <w:pPr>
        <w:spacing w:after="40" w:before="60"/>
      </w:pPr>
    </w:p>
    <w:p>
      <w:pPr>
        <w:pStyle w:val="ListParagraph"/>
        <w:numPr>
          <w:ilvl w:val="0"/>
          <w:numId w:val="2"/>
        </w:numPr>
        <w:spacing w:after="60" w:before="40"/>
      </w:pPr>
      <w:r>
        <w:rPr>
          <w:rFonts w:ascii="Arial" w:cs="Arial" w:eastAsia="Arial" w:hAnsi="Arial"/>
          <w:color w:val="1C2B3A"/>
          <w:sz w:val="22"/>
          <w:szCs w:val="22"/>
        </w:rPr>
        <w:t xml:space="preserve">Compare Platform Usage (Survey A Q from Section A3  vs  Survey C Q from Section C2) — Are members and non-members using the same platforms? If not, HCSEA content shared by members may not be reaching the right audience.</w:t>
      </w:r>
    </w:p>
    <w:p>
      <w:pPr>
        <w:pStyle w:val="ListParagraph"/>
        <w:numPr>
          <w:ilvl w:val="0"/>
          <w:numId w:val="2"/>
        </w:numPr>
        <w:spacing w:after="60" w:before="40"/>
      </w:pPr>
      <w:r>
        <w:rPr>
          <w:rFonts w:ascii="Arial" w:cs="Arial" w:eastAsia="Arial" w:hAnsi="Arial"/>
          <w:color w:val="1C2B3A"/>
          <w:sz w:val="22"/>
          <w:szCs w:val="22"/>
        </w:rPr>
        <w:t xml:space="preserve">Compare Felt Needs (Survey A Section A2  vs  Survey C C4 Q1) — Does what members observe about their community match what non-members say about themselves? Gaps indicate blind spots in member awareness.</w:t>
      </w:r>
    </w:p>
    <w:p>
      <w:pPr>
        <w:pStyle w:val="ListParagraph"/>
        <w:numPr>
          <w:ilvl w:val="0"/>
          <w:numId w:val="2"/>
        </w:numPr>
        <w:spacing w:after="60" w:before="40"/>
      </w:pPr>
      <w:r>
        <w:rPr>
          <w:rFonts w:ascii="Arial" w:cs="Arial" w:eastAsia="Arial" w:hAnsi="Arial"/>
          <w:color w:val="1C2B3A"/>
          <w:sz w:val="22"/>
          <w:szCs w:val="22"/>
        </w:rPr>
        <w:t xml:space="preserve">Compare Content Preferences (Survey A A3 Q5  vs  Survey C C2 Q3) — What members enjoy watching may not be what non-Adventists want to see. This gap is often the root cause of content that feels irrelevant to outsiders.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8B" w:sz="12"/>
              <w:left w:val="single" w:color="1A4F8B" w:sz="20"/>
              <w:bottom w:val="single" w:color="1A4F8B" w:sz="4"/>
              <w:right w:val="single" w:color="1A4F8B" w:sz="4"/>
            </w:tcBorders>
            <w:shd w:fill="D6E4F4" w:val="clear"/>
            <w:tcMar>
              <w:top w:type="dxa" w:w="160"/>
              <w:left w:type="dxa" w:w="240"/>
              <w:bottom w:type="dxa" w:w="160"/>
              <w:right w:type="dxa" w:w="240"/>
            </w:tcMar>
          </w:tcPr>
          <w:p>
            <w:pPr>
              <w:spacing w:after="0" w:before="0"/>
            </w:pPr>
            <w:r>
              <w:rPr>
                <w:rFonts w:ascii="Arial" w:cs="Arial" w:eastAsia="Arial" w:hAnsi="Arial"/>
                <w:i/>
                <w:iCs/>
                <w:color w:val="1C2B3A"/>
                <w:sz w:val="22"/>
                <w:szCs w:val="22"/>
              </w:rPr>
              <w:t xml:space="preserve">When these three comparisons reveal significant gaps, HCSEA has clear evidence for why a content strategy shift is needed — and data to present to leadership.</w:t>
            </w:r>
          </w:p>
        </w:tc>
      </w:tr>
    </w:tbl>
    <w:p>
      <w:pPr>
        <w:spacing w:after="80"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35400" w:sz="20"/>
              <w:left w:val="single" w:color="D35400" w:sz="20"/>
              <w:bottom w:val="single" w:color="F5C200" w:sz="20"/>
              <w:right w:val="single" w:color="D35400" w:sz="20"/>
            </w:tcBorders>
            <w:shd w:fill="D35400" w:val="clear"/>
            <w:tcMar>
              <w:top w:type="dxa" w:w="280"/>
              <w:left w:type="dxa" w:w="480"/>
              <w:bottom w:type="dxa" w:w="280"/>
              <w:right w:type="dxa" w:w="480"/>
            </w:tcMar>
          </w:tcPr>
          <w:p>
            <w:pPr>
              <w:spacing w:after="120" w:before="0"/>
              <w:jc w:val="center"/>
            </w:pPr>
            <w:r>
              <w:rPr>
                <w:rFonts w:ascii="Arial" w:cs="Arial" w:eastAsia="Arial" w:hAnsi="Arial"/>
                <w:b/>
                <w:bCs/>
                <w:i/>
                <w:iCs/>
                <w:color w:val="F5C200"/>
                <w:sz w:val="36"/>
                <w:szCs w:val="36"/>
              </w:rPr>
              <w:t xml:space="preserve">Every member is a bridge.</w:t>
            </w:r>
          </w:p>
          <w:p>
            <w:pPr>
              <w:spacing w:after="200" w:before="0"/>
              <w:jc w:val="center"/>
            </w:pPr>
            <w:r>
              <w:rPr>
                <w:rFonts w:ascii="Arial" w:cs="Arial" w:eastAsia="Arial" w:hAnsi="Arial"/>
                <w:i/>
                <w:iCs/>
                <w:color w:val="FFFFFF"/>
                <w:sz w:val="22"/>
                <w:szCs w:val="22"/>
              </w:rPr>
              <w:t xml:space="preserve">Survey C helps us build those bridges intentionally — by understanding the people on both sides.</w:t>
            </w:r>
          </w:p>
          <w:p>
            <w:pPr>
              <w:spacing w:after="0" w:before="0"/>
              <w:jc w:val="center"/>
            </w:pPr>
            <w:r>
              <w:rPr>
                <w:rFonts w:ascii="Arial" w:cs="Arial" w:eastAsia="Arial" w:hAnsi="Arial"/>
                <w:b/>
                <w:bCs/>
                <w:color w:val="F5C200"/>
                <w:sz w:val="28"/>
                <w:szCs w:val="28"/>
              </w:rPr>
              <w:t xml:space="preserve">hope starts here.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C200" w:sz="4" w:space="1"/>
      </w:pBdr>
      <w:spacing w:after="0" w:before="60"/>
      <w:jc w:val="right"/>
    </w:pPr>
    <w:r>
      <w:rPr>
        <w:rFonts w:ascii="Arial" w:cs="Arial" w:eastAsia="Arial" w:hAnsi="Arial"/>
        <w:color w:val="1A4F8B"/>
        <w:sz w:val="17"/>
        <w:szCs w:val="17"/>
      </w:rPr>
      <w:t xml:space="preserve">HCSEA — Confidential Internal Document     </w:t>
    </w:r>
    <w:r>
      <w:rPr>
        <w:rFonts w:ascii="Arial" w:cs="Arial" w:eastAsia="Arial" w:hAnsi="Arial"/>
        <w:color w:val="1A4F8B"/>
        <w:sz w:val="17"/>
        <w:szCs w:val="17"/>
      </w:rPr>
      <w:fldChar w:fldCharType="begin"/>
      <w:instrText xml:space="preserve">PAGE</w:instrText>
      <w:fldChar w:fldCharType="separate"/>
      <w:fldChar w:fldCharType="end"/>
    </w:r>
    <w:r>
      <w:rPr>
        <w:rFonts w:ascii="Arial" w:cs="Arial" w:eastAsia="Arial" w:hAnsi="Arial"/>
        <w:color w:val="1A4F8B"/>
        <w:sz w:val="17"/>
        <w:szCs w:val="17"/>
      </w:rPr>
      <w:t xml:space="preserve"> of </w:t>
    </w:r>
    <w:r>
      <w:rPr>
        <w:rFonts w:ascii="Arial" w:cs="Arial" w:eastAsia="Arial" w:hAnsi="Arial"/>
        <w:color w:val="1A4F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0"/>
      <w:gridCol w:w="352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4F8B"/>
              <w:sz w:val="18"/>
              <w:szCs w:val="18"/>
            </w:rPr>
            <w:t xml:space="preserve">HCSEA Mission Intelligence — Survey C: Church Member</w:t>
          </w:r>
        </w:p>
      </w:tc>
      <w:tc>
        <w:tcPr>
          <w:tcW w:type="dxa" w:w="35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i/>
              <w:iCs/>
              <w:color w:val="F5C200"/>
              <w:sz w:val="18"/>
              <w:szCs w:val="18"/>
            </w:rPr>
            <w:t xml:space="preserve">hope starts here</w:t>
          </w:r>
        </w:p>
      </w:tc>
    </w:tr>
  </w:tbl>
  <w:p>
    <w:pPr>
      <w:pBdr>
        <w:bottom w:val="single" w:color="1A4F8B" w:sz="6"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A4F8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2B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2026-05-27T01:18:36.257Z</dcterms:created>
  <dcterms:modified xsi:type="dcterms:W3CDTF">2026-05-27T01:18:36.279Z</dcterms:modified>
</cp:coreProperties>
</file>

<file path=docProps/custom.xml><?xml version="1.0" encoding="utf-8"?>
<Properties xmlns="http://schemas.openxmlformats.org/officeDocument/2006/custom-properties" xmlns:vt="http://schemas.openxmlformats.org/officeDocument/2006/docPropsVTypes"/>
</file>