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7" w:rsidRDefault="005752B7" w:rsidP="00BB3134">
      <w:pPr>
        <w:jc w:val="center"/>
      </w:pPr>
      <w:r>
        <w:t xml:space="preserve">Allocation Group Creation Process: </w:t>
      </w:r>
      <w:r w:rsidR="00BB3134">
        <w:t xml:space="preserve">How it </w:t>
      </w:r>
      <w:r>
        <w:t>W</w:t>
      </w:r>
      <w:r w:rsidR="00BB3134">
        <w:t xml:space="preserve">orks and </w:t>
      </w:r>
      <w:r>
        <w:t>T</w:t>
      </w:r>
      <w:r w:rsidR="00BB3134">
        <w:t>esting</w:t>
      </w:r>
    </w:p>
    <w:p w:rsidR="00BB3134" w:rsidRDefault="00BB3134">
      <w:r>
        <w:t xml:space="preserve">Process looks to property attributes to find </w:t>
      </w:r>
      <w:r w:rsidR="00115035">
        <w:t xml:space="preserve">the pumper, foreman and basin for cost allocation groups. </w:t>
      </w:r>
    </w:p>
    <w:p w:rsidR="00BB3134" w:rsidRDefault="00BB3134" w:rsidP="005752B7">
      <w:pPr>
        <w:jc w:val="center"/>
      </w:pPr>
      <w:r>
        <w:rPr>
          <w:noProof/>
        </w:rPr>
        <w:drawing>
          <wp:inline distT="0" distB="0" distL="0" distR="0" wp14:anchorId="64BAC23D" wp14:editId="1F3F34AA">
            <wp:extent cx="5601881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877" cy="33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B7" w:rsidRDefault="005752B7">
      <w:r>
        <w:t>Process Logic</w:t>
      </w:r>
    </w:p>
    <w:p w:rsidR="005752B7" w:rsidRDefault="005752B7" w:rsidP="005752B7">
      <w:pPr>
        <w:jc w:val="center"/>
      </w:pPr>
      <w:r>
        <w:rPr>
          <w:noProof/>
        </w:rPr>
        <w:drawing>
          <wp:inline distT="0" distB="0" distL="0" distR="0" wp14:anchorId="09C5CA61" wp14:editId="03F19846">
            <wp:extent cx="5372244" cy="364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054" cy="36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4" w:rsidRDefault="00BB3134" w:rsidP="00BB3134">
      <w:pPr>
        <w:pStyle w:val="ListParagraph"/>
        <w:numPr>
          <w:ilvl w:val="0"/>
          <w:numId w:val="2"/>
        </w:numPr>
      </w:pPr>
      <w:r>
        <w:lastRenderedPageBreak/>
        <w:t xml:space="preserve">The process finds the most recent JIB process month. </w:t>
      </w:r>
    </w:p>
    <w:p w:rsidR="005752B7" w:rsidRDefault="005752B7" w:rsidP="005752B7">
      <w:pPr>
        <w:pStyle w:val="ListParagraph"/>
      </w:pPr>
      <w:r>
        <w:rPr>
          <w:noProof/>
        </w:rPr>
        <w:drawing>
          <wp:inline distT="0" distB="0" distL="0" distR="0" wp14:anchorId="2519411D" wp14:editId="33A106C3">
            <wp:extent cx="4677187" cy="17049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817" cy="1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B7" w:rsidRDefault="005752B7" w:rsidP="005752B7">
      <w:pPr>
        <w:pStyle w:val="ListParagraph"/>
      </w:pPr>
    </w:p>
    <w:p w:rsidR="00BB3134" w:rsidRDefault="00BB3134" w:rsidP="00BB3134">
      <w:pPr>
        <w:pStyle w:val="ListParagraph"/>
        <w:numPr>
          <w:ilvl w:val="0"/>
          <w:numId w:val="2"/>
        </w:numPr>
      </w:pPr>
      <w:r>
        <w:t>End dates all corresponding pumper/foreman/basin allocation</w:t>
      </w:r>
      <w:r w:rsidR="00115035">
        <w:t xml:space="preserve"> groups</w:t>
      </w:r>
      <w:r>
        <w:t xml:space="preserve"> </w:t>
      </w:r>
      <w:r w:rsidR="005752B7">
        <w:t>that</w:t>
      </w:r>
      <w:r>
        <w:t xml:space="preserve"> span past the current month. </w:t>
      </w:r>
    </w:p>
    <w:p w:rsidR="00BB3134" w:rsidRDefault="005752B7" w:rsidP="005752B7">
      <w:pPr>
        <w:jc w:val="center"/>
      </w:pPr>
      <w:r>
        <w:rPr>
          <w:noProof/>
        </w:rPr>
        <w:drawing>
          <wp:inline distT="0" distB="0" distL="0" distR="0" wp14:anchorId="2FCA295E" wp14:editId="1E3EFDEC">
            <wp:extent cx="4737378" cy="2371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54" cy="23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4" w:rsidRDefault="00115035" w:rsidP="00BB3134">
      <w:pPr>
        <w:pStyle w:val="ListParagraph"/>
        <w:numPr>
          <w:ilvl w:val="0"/>
          <w:numId w:val="2"/>
        </w:numPr>
      </w:pPr>
      <w:r>
        <w:t>Process c</w:t>
      </w:r>
      <w:r w:rsidR="00BB3134">
        <w:t>reates new allocation group detail</w:t>
      </w:r>
      <w:r>
        <w:t>s</w:t>
      </w:r>
      <w:r w:rsidR="00BB3134">
        <w:t xml:space="preserve"> by looking up which allocation group name correspond with the property’s attributes.</w:t>
      </w:r>
      <w:bookmarkStart w:id="0" w:name="_GoBack"/>
      <w:bookmarkEnd w:id="0"/>
    </w:p>
    <w:p w:rsidR="005752B7" w:rsidRDefault="005752B7" w:rsidP="005752B7">
      <w:pPr>
        <w:pStyle w:val="ListParagraph"/>
      </w:pPr>
    </w:p>
    <w:p w:rsidR="005752B7" w:rsidRDefault="005752B7" w:rsidP="005752B7">
      <w:pPr>
        <w:pStyle w:val="ListParagraph"/>
      </w:pPr>
      <w:r>
        <w:rPr>
          <w:noProof/>
        </w:rPr>
        <w:drawing>
          <wp:inline distT="0" distB="0" distL="0" distR="0" wp14:anchorId="7429B789" wp14:editId="39D773D2">
            <wp:extent cx="4839482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860" cy="25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86B14"/>
    <w:multiLevelType w:val="hybridMultilevel"/>
    <w:tmpl w:val="39A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216D6"/>
    <w:multiLevelType w:val="hybridMultilevel"/>
    <w:tmpl w:val="67E2D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34"/>
    <w:rsid w:val="00115035"/>
    <w:rsid w:val="005752B7"/>
    <w:rsid w:val="00B24DFD"/>
    <w:rsid w:val="00BA648B"/>
    <w:rsid w:val="00B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F762F-81B1-46B5-8ED3-3B9F676F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Parsley Energy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2</cp:revision>
  <dcterms:created xsi:type="dcterms:W3CDTF">2020-01-14T13:48:00Z</dcterms:created>
  <dcterms:modified xsi:type="dcterms:W3CDTF">2020-01-15T23:42:00Z</dcterms:modified>
</cp:coreProperties>
</file>