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Evidence for  Implementation and Testing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Heather Rae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Cohort: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here: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I.T 1- Demonstrate one example of encapsulation that you have written in a program.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I.T 2 - Example the use of inheritance in a program.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I.T 3 - Example of searching data.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1393" cy="1481138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393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28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I.T 4 - Demonstrate sorting data.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0013" cy="1544291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544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I.T 5 - Example of an array, a function that uses an array and the result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1917" cy="170973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917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054821" cy="2033588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821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65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I.T 6 - Example of a hash, a function that uses a hash and the result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95563" cy="92402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92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624138" cy="19019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90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128087" cy="247173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087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I.T 7 - Example of polymorphism in a program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4" Type="http://schemas.openxmlformats.org/officeDocument/2006/relationships/image" Target="media/image16.png"/><Relationship Id="rId5" Type="http://schemas.openxmlformats.org/officeDocument/2006/relationships/image" Target="media/image20.png"/><Relationship Id="rId6" Type="http://schemas.openxmlformats.org/officeDocument/2006/relationships/image" Target="media/image19.png"/><Relationship Id="rId7" Type="http://schemas.openxmlformats.org/officeDocument/2006/relationships/image" Target="media/image18.png"/><Relationship Id="rId8" Type="http://schemas.openxmlformats.org/officeDocument/2006/relationships/image" Target="media/image11.png"/></Relationships>
</file>