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537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bottom w:w="90" w:type="dxa"/>
          <w:start w:w="110" w:type="dxa"/>
          <w:end w:w="110" w:type="dxa"/>
        </w:tblCellMar>
        <w:tblBorders>
          <w:top w:val="single" w:sz="5" w:space="0" w:color="8795A5"/>
          <w:left w:val="single" w:sz="5" w:space="0" w:color="8795A5"/>
          <w:bottom w:val="single" w:sz="5" w:space="0" w:color="8795A5"/>
          <w:right w:val="single" w:sz="5" w:space="0" w:color="8795A5"/>
          <w:insideH w:val="single" w:sz="5" w:space="0" w:color="8795A5"/>
          <w:insideV w:val="single" w:sz="5" w:space="0" w:color="8795A5"/>
        </w:tblBorders>
      </w:tblPr>
      <w:tblGrid>
        <w:gridCol w:w="893"/>
        <w:gridCol w:w="2232"/>
        <w:gridCol w:w="1584"/>
        <w:gridCol w:w="1584"/>
        <w:gridCol w:w="2131"/>
        <w:gridCol w:w="2131"/>
        <w:gridCol w:w="2131"/>
        <w:gridCol w:w="2851"/>
      </w:tblGrid>
      <w:tr>
        <w:trPr>
          <w:trHeight w:val="1123" w:hRule="atLeast"/>
          <w:tblHeader/>
          <w:cantSplit/>
        </w:trPr>
        <w:tc>
          <w:tcPr>
            <w:tcW w:type="dxa" w:w="893"/>
            <w:shd w:fill="18232E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iragino Sans GB" w:cs="Arial"/>
                <w:b/>
                <w:color w:val="FFFFFF"/>
                <w:sz w:val="17"/>
              </w:rPr>
              <w:t>动画项／镜号</w:t>
            </w:r>
          </w:p>
        </w:tc>
        <w:tc>
          <w:tcPr>
            <w:tcW w:type="dxa" w:w="2232"/>
            <w:shd w:fill="18232E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iragino Sans GB" w:cs="Arial"/>
                <w:b/>
                <w:color w:val="FFFFFF"/>
                <w:sz w:val="17"/>
              </w:rPr>
              <w:t>对应旁白原句</w:t>
            </w:r>
          </w:p>
        </w:tc>
        <w:tc>
          <w:tcPr>
            <w:tcW w:type="dxa" w:w="1584"/>
            <w:shd w:fill="18232E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开始触发词句</w:t>
              <w:br/>
              <w:t>（留空＝整段）</w:t>
            </w:r>
          </w:p>
        </w:tc>
        <w:tc>
          <w:tcPr>
            <w:tcW w:type="dxa" w:w="1584"/>
            <w:shd w:fill="18232E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结束触发词句</w:t>
              <w:br/>
              <w:t>（留空＝整段）</w:t>
            </w:r>
          </w:p>
        </w:tc>
        <w:tc>
          <w:tcPr>
            <w:tcW w:type="dxa" w:w="2131"/>
            <w:shd w:fill="18232E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希望表达的重点／观众感受</w:t>
            </w:r>
          </w:p>
        </w:tc>
        <w:tc>
          <w:tcPr>
            <w:tcW w:type="dxa" w:w="2131"/>
            <w:shd w:fill="18232E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必须出现的屏幕文字／内容</w:t>
            </w:r>
          </w:p>
        </w:tc>
        <w:tc>
          <w:tcPr>
            <w:tcW w:type="dxa" w:w="2131"/>
            <w:shd w:fill="18232E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可选动画想法／参考</w:t>
            </w:r>
          </w:p>
        </w:tc>
        <w:tc>
          <w:tcPr>
            <w:tcW w:type="dxa" w:w="2851"/>
            <w:shd w:fill="18232E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iragino Sans GB" w:cs="Arial"/>
                <w:b/>
                <w:color w:val="FFFFFF"/>
                <w:sz w:val="16"/>
              </w:rPr>
              <w:t>硬性约束／禁止项</w:t>
              <w:br/>
              <w:t>（可留空）</w:t>
            </w:r>
          </w:p>
        </w:tc>
      </w:tr>
      <w:tr>
        <w:trPr>
          <w:trHeight w:val="2088" w:hRule="atLeast"/>
          <w:cantSplit/>
        </w:trPr>
        <w:tc>
          <w:tcPr>
            <w:tcW w:type="dxa" w:w="893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</w:tr>
      <w:tr>
        <w:trPr>
          <w:trHeight w:val="2088" w:hRule="atLeast"/>
          <w:cantSplit/>
        </w:trPr>
        <w:tc>
          <w:tcPr>
            <w:tcW w:type="dxa" w:w="893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</w:tr>
      <w:tr>
        <w:trPr>
          <w:trHeight w:val="2088" w:hRule="atLeast"/>
          <w:cantSplit/>
        </w:trPr>
        <w:tc>
          <w:tcPr>
            <w:tcW w:type="dxa" w:w="893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  <w:tc>
          <w:tcPr>
            <w:tcW w:type="dxa" w:w="2851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Hiragino Sans GB" w:cs="Arial"/>
                <w:b w:val="0"/>
                <w:color w:val="18232E"/>
                <w:sz w:val="20"/>
              </w:rPr>
            </w:r>
          </w:p>
        </w:tc>
      </w:tr>
    </w:tbl>
    <w:p>
      <w:pPr>
        <w:spacing w:before="0" w:after="0" w:line="240" w:lineRule="auto"/>
      </w:pPr>
      <w:r>
        <w:rPr>
          <w:rFonts w:ascii="Arial Unicode MS" w:hAnsi="Arial Unicode MS" w:eastAsia="Arial Unicode MS"/>
          <w:b w:val="0"/>
          <w:color w:val="18232E"/>
          <w:sz w:val="2"/>
        </w:rPr>
      </w:r>
    </w:p>
    <w:sectPr w:rsidR="00FC693F" w:rsidRPr="0006063C" w:rsidSect="00034616">
      <w:pgSz w:w="16834" w:h="11909" w:orient="landscape"/>
      <w:pgMar w:top="648" w:right="648" w:bottom="648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AfterForge 用户回填动画脚本模板</dc:title>
  <dc:subject>可选动画脚本回填表</dc:subject>
  <dc:creator>AfterForge</dc:creator>
  <cp:keywords>AfterForge, animation guidance, script template</cp:keywords>
  <dc:description>Bundled optional input template</dc:description>
  <cp:lastModifiedBy>AfterForge</cp:lastModifiedBy>
  <cp:revision>1</cp:revision>
  <dcterms:created xsi:type="dcterms:W3CDTF">2013-12-23T23:15:00Z</dcterms:created>
  <dcterms:modified xsi:type="dcterms:W3CDTF">2013-12-23T23:15:00Z</dcterms:modified>
  <cp:category/>
</cp:coreProperties>
</file>