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25DD8" w:rsidRDefault="001C58D7">
      <w:r>
        <w:t>Background:</w:t>
      </w:r>
    </w:p>
    <w:p w:rsidR="00BF689D" w:rsidRDefault="00BF689D">
      <w:r>
        <w:t>Section 1: why do we like negative controls and what do they do</w:t>
      </w:r>
    </w:p>
    <w:p w:rsidR="00CD3021" w:rsidRDefault="006B413E" w:rsidP="001C58D7">
      <w:pPr>
        <w:pStyle w:val="ListParagraph"/>
        <w:numPr>
          <w:ilvl w:val="0"/>
          <w:numId w:val="2"/>
        </w:numPr>
      </w:pPr>
      <w:r>
        <w:t>We conduct observational environmental epidemiology studies with the goal of understanding how exposures cause negative health outcomes</w:t>
      </w:r>
    </w:p>
    <w:p w:rsidR="006B413E" w:rsidRDefault="006B413E" w:rsidP="001C58D7">
      <w:pPr>
        <w:pStyle w:val="ListParagraph"/>
        <w:numPr>
          <w:ilvl w:val="0"/>
          <w:numId w:val="2"/>
        </w:numPr>
      </w:pPr>
      <w:r>
        <w:t>We can’t randomize exposures in observational env epi studies</w:t>
      </w:r>
      <w:r w:rsidR="00E81513">
        <w:t>, so it’s very hard to rule out noncausal explanations of observed associations between exposure and outcome</w:t>
      </w:r>
    </w:p>
    <w:p w:rsidR="00E81513" w:rsidRDefault="00E81513" w:rsidP="001C58D7">
      <w:pPr>
        <w:pStyle w:val="ListParagraph"/>
        <w:numPr>
          <w:ilvl w:val="0"/>
          <w:numId w:val="2"/>
        </w:numPr>
      </w:pPr>
      <w:r>
        <w:t>Need additional tools to do this</w:t>
      </w:r>
    </w:p>
    <w:p w:rsidR="001C58D7" w:rsidRDefault="001C58D7" w:rsidP="001C58D7">
      <w:pPr>
        <w:pStyle w:val="ListParagraph"/>
        <w:numPr>
          <w:ilvl w:val="0"/>
          <w:numId w:val="2"/>
        </w:numPr>
      </w:pPr>
      <w:r>
        <w:t xml:space="preserve">Always trying to discern if results are because of causal or noncausal relationships between exposure and outcome of interest, in env epi and epi in general </w:t>
      </w:r>
    </w:p>
    <w:p w:rsidR="000A10BF" w:rsidRDefault="000A10BF" w:rsidP="001C58D7">
      <w:pPr>
        <w:pStyle w:val="ListParagraph"/>
        <w:numPr>
          <w:ilvl w:val="0"/>
          <w:numId w:val="2"/>
        </w:numPr>
      </w:pPr>
      <w:r>
        <w:t xml:space="preserve">Want to direct policy and resources towards intervening on the causes of bad health outcomes that actually matter for health -&gt; need to know cause not association </w:t>
      </w:r>
    </w:p>
    <w:p w:rsidR="001C58D7" w:rsidRDefault="001C58D7" w:rsidP="001C58D7">
      <w:pPr>
        <w:pStyle w:val="ListParagraph"/>
        <w:numPr>
          <w:ilvl w:val="0"/>
          <w:numId w:val="2"/>
        </w:numPr>
      </w:pPr>
      <w:r>
        <w:t>Negative controls can help with this project</w:t>
      </w:r>
    </w:p>
    <w:p w:rsidR="001C58D7" w:rsidRDefault="001C58D7" w:rsidP="001C58D7">
      <w:pPr>
        <w:pStyle w:val="ListParagraph"/>
        <w:numPr>
          <w:ilvl w:val="0"/>
          <w:numId w:val="2"/>
        </w:numPr>
      </w:pPr>
      <w:r>
        <w:t xml:space="preserve">Briefly, (more detail later) a negative control outcome is a variable that satisfies two conditions. </w:t>
      </w:r>
    </w:p>
    <w:p w:rsidR="001C58D7" w:rsidRDefault="001C58D7" w:rsidP="001C58D7">
      <w:pPr>
        <w:pStyle w:val="ListParagraph"/>
        <w:numPr>
          <w:ilvl w:val="1"/>
          <w:numId w:val="2"/>
        </w:numPr>
      </w:pPr>
      <w:r>
        <w:t>it is known to not be causally affected by the treatment of interest</w:t>
      </w:r>
    </w:p>
    <w:p w:rsidR="001C58D7" w:rsidRDefault="001C58D7" w:rsidP="001C58D7">
      <w:pPr>
        <w:pStyle w:val="ListParagraph"/>
        <w:numPr>
          <w:ilvl w:val="1"/>
          <w:numId w:val="2"/>
        </w:numPr>
      </w:pPr>
      <w:r>
        <w:t xml:space="preserve">It shares a confounding mechanism with a study’s primary outcome of interest (i.e. If exposure of interest is A, primary outcome of interest is Y, negative control outcome N, “the set of common causes of the exposure A and outcome Y should be as identical as possible to the set of common causes of A and N”). </w:t>
      </w:r>
    </w:p>
    <w:p w:rsidR="001C58D7" w:rsidRDefault="001C58D7" w:rsidP="001C58D7">
      <w:pPr>
        <w:pStyle w:val="ListParagraph"/>
        <w:numPr>
          <w:ilvl w:val="1"/>
          <w:numId w:val="2"/>
        </w:numPr>
      </w:pPr>
      <w:r>
        <w:t>Called being ‘u-comparable’ if confounding structure is identical</w:t>
      </w:r>
    </w:p>
    <w:p w:rsidR="009D216C" w:rsidRDefault="001C58D7" w:rsidP="009D216C">
      <w:pPr>
        <w:pStyle w:val="ListParagraph"/>
        <w:numPr>
          <w:ilvl w:val="1"/>
          <w:numId w:val="2"/>
        </w:numPr>
      </w:pPr>
      <w:r>
        <w:t xml:space="preserve">Should include DAG here showing this </w:t>
      </w:r>
    </w:p>
    <w:p w:rsidR="007A54D3" w:rsidRDefault="007A54D3" w:rsidP="007A54D3">
      <w:r>
        <w:t xml:space="preserve">Because we can’t randomize and in </w:t>
      </w:r>
      <w:proofErr w:type="spellStart"/>
      <w:r>
        <w:t>ob</w:t>
      </w:r>
      <w:r w:rsidR="00302F68">
        <w:t>v</w:t>
      </w:r>
      <w:proofErr w:type="spellEnd"/>
      <w:r>
        <w:t xml:space="preserve"> studies always residual confounding, need additional tools to under</w:t>
      </w:r>
      <w:r w:rsidR="00ED38C9">
        <w:t>s</w:t>
      </w:r>
      <w:r>
        <w:t>tand if the association we estimate is probably causal</w:t>
      </w:r>
    </w:p>
    <w:p w:rsidR="007A54D3" w:rsidRDefault="007A54D3" w:rsidP="007A54D3">
      <w:r>
        <w:t>One of these tools is a negative control.</w:t>
      </w:r>
    </w:p>
    <w:p w:rsidR="009D216C" w:rsidRDefault="00D55B73" w:rsidP="009D216C">
      <w:r>
        <w:t xml:space="preserve">Joel </w:t>
      </w:r>
      <w:proofErr w:type="spellStart"/>
      <w:r>
        <w:t>schwartz</w:t>
      </w:r>
      <w:proofErr w:type="spellEnd"/>
      <w:r>
        <w:t xml:space="preserve"> fractures air pollution negative outcome control</w:t>
      </w:r>
    </w:p>
    <w:p w:rsidR="001C58D7" w:rsidRDefault="009D216C" w:rsidP="001C58D7">
      <w:pPr>
        <w:pStyle w:val="ListParagraph"/>
        <w:numPr>
          <w:ilvl w:val="0"/>
          <w:numId w:val="2"/>
        </w:numPr>
      </w:pPr>
      <w:r>
        <w:t>Negative controls u</w:t>
      </w:r>
      <w:r w:rsidR="001C58D7">
        <w:t>sed in epidemiology to test for residual confounding bias</w:t>
      </w:r>
    </w:p>
    <w:p w:rsidR="00006BA3" w:rsidRDefault="00006BA3" w:rsidP="001C58D7">
      <w:pPr>
        <w:pStyle w:val="ListParagraph"/>
        <w:numPr>
          <w:ilvl w:val="0"/>
          <w:numId w:val="2"/>
        </w:numPr>
      </w:pPr>
      <w:r>
        <w:t>Ideally negative control outcome should be perfectly u-comparable to primary outcome</w:t>
      </w:r>
    </w:p>
    <w:p w:rsidR="00006BA3" w:rsidRDefault="00006BA3" w:rsidP="001C58D7">
      <w:pPr>
        <w:pStyle w:val="ListParagraph"/>
        <w:numPr>
          <w:ilvl w:val="0"/>
          <w:numId w:val="2"/>
        </w:numPr>
      </w:pPr>
      <w:r>
        <w:t xml:space="preserve">This means that it has the same common causes, and these common causes affect the primary outcome of interest and the negative control outcome in the same way. </w:t>
      </w:r>
    </w:p>
    <w:p w:rsidR="00006BA3" w:rsidRDefault="00006BA3" w:rsidP="001C58D7">
      <w:pPr>
        <w:pStyle w:val="ListParagraph"/>
        <w:numPr>
          <w:ilvl w:val="0"/>
          <w:numId w:val="2"/>
        </w:numPr>
      </w:pPr>
      <w:r>
        <w:t>For example, if temperature affects both the exposure and outcome where it increases the outcome linearly, then it should also increase the negative control outcome linearly.</w:t>
      </w:r>
    </w:p>
    <w:p w:rsidR="001C58D7" w:rsidRDefault="001C58D7" w:rsidP="001C58D7">
      <w:pPr>
        <w:pStyle w:val="ListParagraph"/>
        <w:numPr>
          <w:ilvl w:val="0"/>
          <w:numId w:val="2"/>
        </w:numPr>
      </w:pPr>
      <w:r>
        <w:t xml:space="preserve">Theoretically, if negative control outcome is perfectly u-comparable to primary outcome of interest, then the absence of an association between the exposure of interest and negative control outcome when modelled together as the exposure and primary outcome would be implies that there is no residual confounding bias </w:t>
      </w:r>
    </w:p>
    <w:p w:rsidR="003D4959" w:rsidRDefault="003D4959" w:rsidP="001C58D7">
      <w:pPr>
        <w:pStyle w:val="ListParagraph"/>
        <w:numPr>
          <w:ilvl w:val="0"/>
          <w:numId w:val="2"/>
        </w:numPr>
      </w:pPr>
      <w:r>
        <w:lastRenderedPageBreak/>
        <w:t>Example of successful negative control here</w:t>
      </w:r>
      <w:r w:rsidR="00BB2848">
        <w:t xml:space="preserve"> (influenza??</w:t>
      </w:r>
      <w:r w:rsidR="002D0F91">
        <w:t xml:space="preserve"> Something else</w:t>
      </w:r>
      <w:r w:rsidR="00BB2848">
        <w:t>)</w:t>
      </w:r>
    </w:p>
    <w:p w:rsidR="009346D7" w:rsidRDefault="009346D7" w:rsidP="009346D7">
      <w:pPr>
        <w:pStyle w:val="ListParagraph"/>
      </w:pPr>
    </w:p>
    <w:p w:rsidR="001C58D7" w:rsidRDefault="001C58D7" w:rsidP="001C58D7">
      <w:pPr>
        <w:pStyle w:val="ListParagraph"/>
        <w:numPr>
          <w:ilvl w:val="0"/>
          <w:numId w:val="2"/>
        </w:numPr>
      </w:pPr>
      <w:r>
        <w:t>In theory you only need the unobserved confounders to be the same between A and N</w:t>
      </w:r>
    </w:p>
    <w:p w:rsidR="001C58D7" w:rsidRDefault="001C58D7" w:rsidP="001C58D7">
      <w:pPr>
        <w:pStyle w:val="ListParagraph"/>
        <w:numPr>
          <w:ilvl w:val="0"/>
          <w:numId w:val="2"/>
        </w:numPr>
      </w:pPr>
      <w:r>
        <w:t xml:space="preserve">If you’ve perfectly controlled for all other confounders, then if just unobserved confounders are different, you can still conclude that no association =&gt; no residual confounding </w:t>
      </w:r>
    </w:p>
    <w:p w:rsidR="001C58D7" w:rsidRDefault="001C58D7" w:rsidP="001C58D7">
      <w:pPr>
        <w:pStyle w:val="ListParagraph"/>
        <w:numPr>
          <w:ilvl w:val="0"/>
          <w:numId w:val="2"/>
        </w:numPr>
      </w:pPr>
      <w:proofErr w:type="gramStart"/>
      <w:r>
        <w:t>However</w:t>
      </w:r>
      <w:proofErr w:type="gramEnd"/>
      <w:r>
        <w:t xml:space="preserve"> in practice it’s better to have all confounders be the same </w:t>
      </w:r>
    </w:p>
    <w:p w:rsidR="001C58D7" w:rsidRDefault="001C58D7" w:rsidP="001C58D7">
      <w:pPr>
        <w:pStyle w:val="ListParagraph"/>
        <w:numPr>
          <w:ilvl w:val="0"/>
          <w:numId w:val="2"/>
        </w:numPr>
      </w:pPr>
      <w:r>
        <w:t>This usually just happens to be true anyway</w:t>
      </w:r>
    </w:p>
    <w:p w:rsidR="001C58D7" w:rsidRDefault="001C58D7" w:rsidP="001C58D7">
      <w:pPr>
        <w:pStyle w:val="ListParagraph"/>
        <w:numPr>
          <w:ilvl w:val="0"/>
          <w:numId w:val="2"/>
        </w:numPr>
      </w:pPr>
      <w:r>
        <w:t>But you can have residual confounding bias due to inadequate measurement of your observed confounders</w:t>
      </w:r>
    </w:p>
    <w:p w:rsidR="009346D7" w:rsidRDefault="001C58D7" w:rsidP="009346D7">
      <w:pPr>
        <w:pStyle w:val="ListParagraph"/>
        <w:numPr>
          <w:ilvl w:val="0"/>
          <w:numId w:val="2"/>
        </w:numPr>
      </w:pPr>
      <w:r>
        <w:t xml:space="preserve">If you do have inadequate measurement, then when you use a negative </w:t>
      </w:r>
      <w:proofErr w:type="gramStart"/>
      <w:r>
        <w:t>control</w:t>
      </w:r>
      <w:proofErr w:type="gramEnd"/>
      <w:r>
        <w:t xml:space="preserve"> you might see that there is still an association between A and N due to residual confounding from the inadequate measurement. </w:t>
      </w:r>
    </w:p>
    <w:p w:rsidR="009346D7" w:rsidRDefault="009346D7" w:rsidP="00BB1F9C">
      <w:pPr>
        <w:pStyle w:val="ListParagraph"/>
        <w:numPr>
          <w:ilvl w:val="0"/>
          <w:numId w:val="2"/>
        </w:numPr>
      </w:pPr>
      <w:r>
        <w:t xml:space="preserve">Negative control outcomes sometimes also used for bias correction on p-value calibration </w:t>
      </w:r>
      <w:r w:rsidR="001B48B4">
        <w:t xml:space="preserve">(kara Marianthi what is this?) </w:t>
      </w:r>
      <w:r>
        <w:t xml:space="preserve">but we’ll focus on residual confounding bias here </w:t>
      </w:r>
    </w:p>
    <w:p w:rsidR="00BB1F9C" w:rsidRDefault="00BB1F9C" w:rsidP="00BB1F9C"/>
    <w:p w:rsidR="00BF689D" w:rsidRDefault="00BB1F9C" w:rsidP="00BF689D">
      <w:pPr>
        <w:pStyle w:val="ListParagraph"/>
        <w:numPr>
          <w:ilvl w:val="0"/>
          <w:numId w:val="2"/>
        </w:numPr>
      </w:pPr>
      <w:r>
        <w:t xml:space="preserve">In practice using negative control outcomes is </w:t>
      </w:r>
      <w:r w:rsidR="00BF689D">
        <w:t xml:space="preserve">slightly more nuanced than in theory. </w:t>
      </w:r>
    </w:p>
    <w:p w:rsidR="00BF689D" w:rsidRDefault="00BF689D" w:rsidP="00BF689D">
      <w:pPr>
        <w:pStyle w:val="ListParagraph"/>
        <w:numPr>
          <w:ilvl w:val="0"/>
          <w:numId w:val="2"/>
        </w:numPr>
      </w:pPr>
      <w:r>
        <w:t>In practice negative control outcomes are only approximately u-comparable, never perfectly u-comparable</w:t>
      </w:r>
    </w:p>
    <w:p w:rsidR="009604D3" w:rsidRDefault="00A644A2" w:rsidP="00BF689D">
      <w:pPr>
        <w:pStyle w:val="ListParagraph"/>
        <w:numPr>
          <w:ilvl w:val="0"/>
          <w:numId w:val="2"/>
        </w:numPr>
      </w:pPr>
      <w:r>
        <w:t>Relationships</w:t>
      </w:r>
      <w:r w:rsidR="009604D3">
        <w:t xml:space="preserve"> between </w:t>
      </w:r>
      <w:r>
        <w:t>confounders</w:t>
      </w:r>
      <w:r w:rsidR="009604D3">
        <w:t xml:space="preserve"> </w:t>
      </w:r>
      <w:r>
        <w:t>and</w:t>
      </w:r>
      <w:r w:rsidR="009604D3">
        <w:t xml:space="preserve"> outcome and negative control outcome are likely not identical</w:t>
      </w:r>
    </w:p>
    <w:p w:rsidR="00BF689D" w:rsidRDefault="00FA2ED7" w:rsidP="00BF689D">
      <w:pPr>
        <w:pStyle w:val="ListParagraph"/>
        <w:numPr>
          <w:ilvl w:val="0"/>
          <w:numId w:val="2"/>
        </w:numPr>
      </w:pPr>
      <w:r>
        <w:t>Additionally, t</w:t>
      </w:r>
      <w:r w:rsidR="00BF689D">
        <w:t>here could always be another unobserved confounder that is a common cause of A and N, but not of A and Y</w:t>
      </w:r>
    </w:p>
    <w:p w:rsidR="00BF689D" w:rsidRDefault="00BF689D" w:rsidP="00BF689D">
      <w:pPr>
        <w:pStyle w:val="ListParagraph"/>
        <w:numPr>
          <w:ilvl w:val="0"/>
          <w:numId w:val="2"/>
        </w:numPr>
      </w:pPr>
      <w:r>
        <w:t>If so, this means that if you do see an association between A and N when you model them as you modelled A and Y, it doesn’t mean for sure that there is residual confounding whether from an unobserved variable or from inadequate measurement. Could be another confounder. But it does mean that residual confounding is LIKELY depending on how u-comparable your Y and N are.</w:t>
      </w:r>
    </w:p>
    <w:p w:rsidR="00BF689D" w:rsidRDefault="00BF689D" w:rsidP="00BB1F9C">
      <w:pPr>
        <w:pStyle w:val="ListParagraph"/>
        <w:numPr>
          <w:ilvl w:val="0"/>
          <w:numId w:val="2"/>
        </w:numPr>
      </w:pPr>
      <w:r>
        <w:t>On the flip side, if you DON’T observe an association between you A and N, this can provide evidence that you’ve controlled for confounding adequately</w:t>
      </w:r>
      <w:r w:rsidR="00EE439A">
        <w:t>.</w:t>
      </w:r>
    </w:p>
    <w:p w:rsidR="00EE439A" w:rsidRDefault="00EE439A" w:rsidP="00BB1F9C">
      <w:pPr>
        <w:pStyle w:val="ListParagraph"/>
        <w:numPr>
          <w:ilvl w:val="0"/>
          <w:numId w:val="2"/>
        </w:numPr>
      </w:pPr>
      <w:r>
        <w:t>But sometimes it doesn’t</w:t>
      </w:r>
    </w:p>
    <w:p w:rsidR="00EE439A" w:rsidRDefault="00EE439A" w:rsidP="00BB1F9C">
      <w:pPr>
        <w:pStyle w:val="ListParagraph"/>
        <w:numPr>
          <w:ilvl w:val="0"/>
          <w:numId w:val="2"/>
        </w:numPr>
      </w:pPr>
      <w:r>
        <w:t>Sometimes can give you false confidence</w:t>
      </w:r>
    </w:p>
    <w:p w:rsidR="00BF689D" w:rsidRDefault="00BF689D" w:rsidP="00AD0A5A">
      <w:r>
        <w:t xml:space="preserve">Section 2: but environmental epidemiologists are being silly </w:t>
      </w:r>
    </w:p>
    <w:p w:rsidR="00AD0A5A" w:rsidRPr="008C712A" w:rsidRDefault="00E90949" w:rsidP="00AD0A5A">
      <w:pPr>
        <w:pStyle w:val="ListParagraph"/>
        <w:numPr>
          <w:ilvl w:val="0"/>
          <w:numId w:val="2"/>
        </w:numPr>
        <w:rPr>
          <w:highlight w:val="yellow"/>
        </w:rPr>
      </w:pPr>
      <w:r w:rsidRPr="008C712A">
        <w:rPr>
          <w:highlight w:val="yellow"/>
        </w:rPr>
        <w:lastRenderedPageBreak/>
        <w:t xml:space="preserve">If A and Y are not u-comparable </w:t>
      </w:r>
      <w:r w:rsidR="00BD0B56" w:rsidRPr="008C712A">
        <w:rPr>
          <w:highlight w:val="yellow"/>
        </w:rPr>
        <w:t xml:space="preserve">or approximately U-comparable </w:t>
      </w:r>
      <w:r w:rsidRPr="008C712A">
        <w:rPr>
          <w:highlight w:val="yellow"/>
        </w:rPr>
        <w:t xml:space="preserve">with A and N, if </w:t>
      </w:r>
      <w:r w:rsidR="0075362D" w:rsidRPr="008C712A">
        <w:rPr>
          <w:highlight w:val="yellow"/>
        </w:rPr>
        <w:t>A and Y do not share the same common causes as A and N</w:t>
      </w:r>
      <w:r w:rsidRPr="008C712A">
        <w:rPr>
          <w:highlight w:val="yellow"/>
        </w:rPr>
        <w:t xml:space="preserve">, then if </w:t>
      </w:r>
      <w:r w:rsidR="0075362D" w:rsidRPr="008C712A">
        <w:rPr>
          <w:highlight w:val="yellow"/>
        </w:rPr>
        <w:t>A and N</w:t>
      </w:r>
      <w:r w:rsidRPr="008C712A">
        <w:rPr>
          <w:highlight w:val="yellow"/>
        </w:rPr>
        <w:t xml:space="preserve"> are not associated, it </w:t>
      </w:r>
      <w:r w:rsidR="0075362D" w:rsidRPr="008C712A">
        <w:rPr>
          <w:highlight w:val="yellow"/>
        </w:rPr>
        <w:t xml:space="preserve">doesn’t provide evidence that there is no residual confounding </w:t>
      </w:r>
    </w:p>
    <w:p w:rsidR="00E90949" w:rsidRDefault="009C5ECE" w:rsidP="00AD0A5A">
      <w:pPr>
        <w:pStyle w:val="ListParagraph"/>
        <w:numPr>
          <w:ilvl w:val="0"/>
          <w:numId w:val="2"/>
        </w:numPr>
      </w:pPr>
      <w:r>
        <w:t xml:space="preserve">Several environmental epi papers have attempted to use negative control outcomes </w:t>
      </w:r>
      <w:r w:rsidR="00DF2AAC">
        <w:t xml:space="preserve">to provide evidence that the association they’ve observed is </w:t>
      </w:r>
      <w:r w:rsidR="005E17FB">
        <w:t xml:space="preserve">causal </w:t>
      </w:r>
    </w:p>
    <w:p w:rsidR="009C5ECE" w:rsidRDefault="005E17FB" w:rsidP="00AD0A5A">
      <w:pPr>
        <w:pStyle w:val="ListParagraph"/>
        <w:numPr>
          <w:ilvl w:val="0"/>
          <w:numId w:val="2"/>
        </w:numPr>
      </w:pPr>
      <w:r>
        <w:t xml:space="preserve">But the negative control outcomes they’ve chosen have not been u-comparable with the primary outcomes of interest in the study </w:t>
      </w:r>
    </w:p>
    <w:p w:rsidR="00B527CB" w:rsidRDefault="003D3CC9" w:rsidP="00AD0A5A">
      <w:pPr>
        <w:pStyle w:val="ListParagraph"/>
        <w:numPr>
          <w:ilvl w:val="0"/>
          <w:numId w:val="2"/>
        </w:numPr>
      </w:pPr>
      <w:r>
        <w:t>If the set of common causes of A and N is different than the set of common causes of A and Y, then when you model A and N as you would A and Y, they will not be associated</w:t>
      </w:r>
    </w:p>
    <w:p w:rsidR="003D3CC9" w:rsidRDefault="003D3CC9" w:rsidP="00AD0A5A">
      <w:pPr>
        <w:pStyle w:val="ListParagraph"/>
        <w:numPr>
          <w:ilvl w:val="0"/>
          <w:numId w:val="2"/>
        </w:numPr>
      </w:pPr>
      <w:r>
        <w:t>This does not provide any evidence that you’ve adequately controlled for confounding</w:t>
      </w:r>
    </w:p>
    <w:p w:rsidR="00AA34CF" w:rsidRPr="00BB6884" w:rsidRDefault="003D3CC9" w:rsidP="00AA34CF">
      <w:pPr>
        <w:pStyle w:val="ListParagraph"/>
        <w:numPr>
          <w:ilvl w:val="0"/>
          <w:numId w:val="2"/>
        </w:numPr>
        <w:rPr>
          <w:highlight w:val="yellow"/>
        </w:rPr>
      </w:pPr>
      <w:r w:rsidRPr="00BB6884">
        <w:rPr>
          <w:highlight w:val="yellow"/>
        </w:rPr>
        <w:t xml:space="preserve">They would not be associated anyway if they don’t share common causes </w:t>
      </w:r>
    </w:p>
    <w:p w:rsidR="006016F4" w:rsidRDefault="00FD5FA7" w:rsidP="006016F4">
      <w:r>
        <w:t>Example:</w:t>
      </w:r>
    </w:p>
    <w:p w:rsidR="006016F4" w:rsidRDefault="006016F4" w:rsidP="006016F4">
      <w:pPr>
        <w:pStyle w:val="ListParagraph"/>
        <w:numPr>
          <w:ilvl w:val="0"/>
          <w:numId w:val="2"/>
        </w:numPr>
      </w:pPr>
      <w:r>
        <w:t xml:space="preserve">For example, in a time series study looking at daily </w:t>
      </w:r>
      <w:proofErr w:type="spellStart"/>
      <w:r>
        <w:t>zcta</w:t>
      </w:r>
      <w:proofErr w:type="spellEnd"/>
      <w:r>
        <w:t xml:space="preserve"> level PM2.5 exposure and daily </w:t>
      </w:r>
      <w:proofErr w:type="spellStart"/>
      <w:r>
        <w:t>zcta</w:t>
      </w:r>
      <w:proofErr w:type="spellEnd"/>
      <w:r>
        <w:t xml:space="preserve"> level respiratory hospitalizations among older adults, where you’re controlling for temperature, week day and seasonal effects in PM2.5 and hospitalizations, and other observed confounders, you might be interested in choosing a negative control outcome to see if u have residual confounding </w:t>
      </w:r>
    </w:p>
    <w:p w:rsidR="006016F4" w:rsidRDefault="006016F4" w:rsidP="006016F4">
      <w:pPr>
        <w:pStyle w:val="ListParagraph"/>
        <w:numPr>
          <w:ilvl w:val="0"/>
          <w:numId w:val="2"/>
        </w:numPr>
      </w:pPr>
      <w:r>
        <w:t xml:space="preserve">If you selected injury-related </w:t>
      </w:r>
      <w:r w:rsidR="00D67056">
        <w:t>hospitalizations</w:t>
      </w:r>
      <w:r>
        <w:t xml:space="preserve">, they would not satisfy the conditions of being a good negative control </w:t>
      </w:r>
    </w:p>
    <w:p w:rsidR="006016F4" w:rsidRDefault="006016F4" w:rsidP="006016F4">
      <w:pPr>
        <w:pStyle w:val="ListParagraph"/>
        <w:numPr>
          <w:ilvl w:val="0"/>
          <w:numId w:val="2"/>
        </w:numPr>
      </w:pPr>
      <w:r>
        <w:t>They need to be a) known to not be causally related to the exposure of interest</w:t>
      </w:r>
    </w:p>
    <w:p w:rsidR="006016F4" w:rsidRDefault="006016F4" w:rsidP="006016F4">
      <w:pPr>
        <w:pStyle w:val="ListParagraph"/>
        <w:numPr>
          <w:ilvl w:val="0"/>
          <w:numId w:val="2"/>
        </w:numPr>
      </w:pPr>
      <w:r>
        <w:t>And b) u-comparable. The common causes of the exposure and outcome need to be the same as the common causes of the exposure and negative control</w:t>
      </w:r>
      <w:r w:rsidR="00606530">
        <w:t xml:space="preserve"> and they need to have similar relationships</w:t>
      </w:r>
      <w:r>
        <w:t xml:space="preserve">. </w:t>
      </w:r>
    </w:p>
    <w:p w:rsidR="006016F4" w:rsidRDefault="006016F4" w:rsidP="006016F4">
      <w:pPr>
        <w:pStyle w:val="ListParagraph"/>
        <w:numPr>
          <w:ilvl w:val="0"/>
          <w:numId w:val="2"/>
        </w:numPr>
      </w:pPr>
      <w:r>
        <w:t>Injury hospitalizations are not caused by or associated with PM2.5 exposure, but they are also not u-comparable</w:t>
      </w:r>
      <w:r w:rsidR="002300E8">
        <w:t xml:space="preserve"> with the PM2.5 -&gt; respiratory hospitalization relationship</w:t>
      </w:r>
    </w:p>
    <w:p w:rsidR="006016F4" w:rsidRDefault="006016F4" w:rsidP="006016F4">
      <w:pPr>
        <w:pStyle w:val="ListParagraph"/>
        <w:numPr>
          <w:ilvl w:val="0"/>
          <w:numId w:val="2"/>
        </w:numPr>
      </w:pPr>
      <w:r>
        <w:t xml:space="preserve">Temperature, seasonality, and week day effects do not predict injury hospitalizations in the same way they predict respiratory hospitalizations. </w:t>
      </w:r>
    </w:p>
    <w:p w:rsidR="006016F4" w:rsidRDefault="006016F4" w:rsidP="006016F4">
      <w:pPr>
        <w:pStyle w:val="ListParagraph"/>
        <w:numPr>
          <w:ilvl w:val="0"/>
          <w:numId w:val="2"/>
        </w:numPr>
      </w:pPr>
      <w:r>
        <w:t>So, in this case, observing a null association between the exposure and negative control would not provide evidence that there is no residual confounding.</w:t>
      </w:r>
    </w:p>
    <w:p w:rsidR="006016F4" w:rsidRDefault="006016F4" w:rsidP="00FD5FA7">
      <w:pPr>
        <w:pStyle w:val="ListParagraph"/>
      </w:pPr>
    </w:p>
    <w:p w:rsidR="00B841D7" w:rsidRDefault="00B841D7" w:rsidP="00FD5FA7">
      <w:pPr>
        <w:pStyle w:val="ListParagraph"/>
      </w:pPr>
      <w:r>
        <w:t xml:space="preserve">Hip surgery hospitalizations </w:t>
      </w:r>
    </w:p>
    <w:p w:rsidR="00AA34CF" w:rsidRDefault="00AA34CF" w:rsidP="00AA34CF">
      <w:r>
        <w:t xml:space="preserve">Section 3: goals of this paper </w:t>
      </w:r>
    </w:p>
    <w:p w:rsidR="00AA34CF" w:rsidRDefault="00F43D58" w:rsidP="00AA34CF">
      <w:pPr>
        <w:pStyle w:val="ListParagraph"/>
        <w:numPr>
          <w:ilvl w:val="0"/>
          <w:numId w:val="2"/>
        </w:numPr>
      </w:pPr>
      <w:r>
        <w:t xml:space="preserve">In this paper we want to </w:t>
      </w:r>
      <w:r w:rsidR="0047056F">
        <w:t>help environmental epidemiologists understand</w:t>
      </w:r>
      <w:r>
        <w:t xml:space="preserve"> when a null association between A and N provides evidence that confounding has been controlled for adequately, and when it does not</w:t>
      </w:r>
    </w:p>
    <w:p w:rsidR="00F43D58" w:rsidRDefault="00F43D58" w:rsidP="00AA34CF">
      <w:pPr>
        <w:pStyle w:val="ListParagraph"/>
        <w:numPr>
          <w:ilvl w:val="0"/>
          <w:numId w:val="2"/>
        </w:numPr>
      </w:pPr>
      <w:r>
        <w:lastRenderedPageBreak/>
        <w:t>We’ll conduct simulations to show that when a negative control does not share a confounding structure with the primary outcome of interest/when it is not u-comparable, a null association between the exposure and negative control does not imply that confounding has been controlled for adequately.</w:t>
      </w:r>
    </w:p>
    <w:p w:rsidR="00424B2A" w:rsidRDefault="00424B2A" w:rsidP="00AA34CF">
      <w:pPr>
        <w:pStyle w:val="ListParagraph"/>
        <w:numPr>
          <w:ilvl w:val="0"/>
          <w:numId w:val="2"/>
        </w:numPr>
      </w:pPr>
      <w:r>
        <w:t xml:space="preserve">Show the gradient of u-comparability – relationships exist but are much stronger for A </w:t>
      </w:r>
      <w:proofErr w:type="spellStart"/>
      <w:r>
        <w:t>a</w:t>
      </w:r>
      <w:proofErr w:type="spellEnd"/>
    </w:p>
    <w:p w:rsidR="00656957" w:rsidRDefault="00656957" w:rsidP="00AA34CF">
      <w:pPr>
        <w:pStyle w:val="ListParagraph"/>
        <w:numPr>
          <w:ilvl w:val="0"/>
          <w:numId w:val="2"/>
        </w:numPr>
      </w:pPr>
      <w:r>
        <w:t xml:space="preserve">When confounders are more similar between A and Y and A and N, </w:t>
      </w:r>
      <w:r w:rsidR="00575523">
        <w:t>you get a better negative control (explain this more)</w:t>
      </w:r>
    </w:p>
    <w:p w:rsidR="00575523" w:rsidRDefault="00575523" w:rsidP="00575523"/>
    <w:p w:rsidR="00F43D58" w:rsidRDefault="00F43D58" w:rsidP="00AA34CF">
      <w:pPr>
        <w:pStyle w:val="ListParagraph"/>
        <w:numPr>
          <w:ilvl w:val="0"/>
          <w:numId w:val="2"/>
        </w:numPr>
      </w:pPr>
      <w:r>
        <w:t xml:space="preserve">Do four different </w:t>
      </w:r>
      <w:r w:rsidR="004214C4">
        <w:t xml:space="preserve">simulation </w:t>
      </w:r>
      <w:r>
        <w:t xml:space="preserve">cases of different confounding structures </w:t>
      </w:r>
    </w:p>
    <w:p w:rsidR="00831CC0" w:rsidRDefault="00831CC0" w:rsidP="00AA34CF">
      <w:pPr>
        <w:pStyle w:val="ListParagraph"/>
        <w:numPr>
          <w:ilvl w:val="0"/>
          <w:numId w:val="2"/>
        </w:numPr>
      </w:pPr>
      <w:r>
        <w:t>Goal is to show when a negative control outcome is helpful and when it is not</w:t>
      </w:r>
    </w:p>
    <w:p w:rsidR="000E74EC" w:rsidRDefault="000E74EC" w:rsidP="000E74EC"/>
    <w:p w:rsidR="004C15D0" w:rsidRDefault="004C15D0" w:rsidP="004C15D0">
      <w:pPr>
        <w:pStyle w:val="ListParagraph"/>
        <w:numPr>
          <w:ilvl w:val="0"/>
          <w:numId w:val="2"/>
        </w:numPr>
      </w:pPr>
      <w:r>
        <w:t xml:space="preserve">If the confounding is linear and you include a linear confounder, </w:t>
      </w:r>
      <w:proofErr w:type="spellStart"/>
      <w:r>
        <w:t>coef</w:t>
      </w:r>
      <w:proofErr w:type="spellEnd"/>
      <w:r>
        <w:t xml:space="preserve"> will be different, takes into account</w:t>
      </w:r>
    </w:p>
    <w:p w:rsidR="004C15D0" w:rsidRDefault="004C15D0" w:rsidP="004C15D0">
      <w:pPr>
        <w:pStyle w:val="ListParagraph"/>
        <w:numPr>
          <w:ilvl w:val="0"/>
          <w:numId w:val="2"/>
        </w:numPr>
      </w:pPr>
      <w:r>
        <w:t>Non-linearity captured by model too</w:t>
      </w:r>
    </w:p>
    <w:p w:rsidR="004C15D0" w:rsidRDefault="004C15D0" w:rsidP="004C15D0">
      <w:pPr>
        <w:pStyle w:val="ListParagraph"/>
        <w:numPr>
          <w:ilvl w:val="0"/>
          <w:numId w:val="2"/>
        </w:numPr>
      </w:pPr>
      <w:r>
        <w:t xml:space="preserve">If you only include it linearly, and it’s </w:t>
      </w:r>
      <w:proofErr w:type="spellStart"/>
      <w:r>
        <w:t>non linear</w:t>
      </w:r>
      <w:proofErr w:type="spellEnd"/>
      <w:r>
        <w:t xml:space="preserve"> or if you don’t include it </w:t>
      </w:r>
    </w:p>
    <w:p w:rsidR="004C15D0" w:rsidRDefault="004C15D0" w:rsidP="000E74EC"/>
    <w:p w:rsidR="00CB1BCF" w:rsidRDefault="000E74EC" w:rsidP="000E74EC">
      <w:r>
        <w:t>Methods:</w:t>
      </w:r>
      <w:r>
        <w:br/>
      </w:r>
    </w:p>
    <w:p w:rsidR="000E74EC" w:rsidRDefault="00CB1BCF" w:rsidP="000E74EC">
      <w:r>
        <w:t>Simulation set up:</w:t>
      </w:r>
    </w:p>
    <w:p w:rsidR="004D4E1A" w:rsidRDefault="00BE71A0" w:rsidP="00A86C78">
      <w:pPr>
        <w:pStyle w:val="ListParagraph"/>
        <w:numPr>
          <w:ilvl w:val="0"/>
          <w:numId w:val="2"/>
        </w:numPr>
      </w:pPr>
      <w:proofErr w:type="gramStart"/>
      <w:r>
        <w:t>Again</w:t>
      </w:r>
      <w:proofErr w:type="gramEnd"/>
      <w:r>
        <w:t xml:space="preserve"> goal is to show when a negative control outcome can </w:t>
      </w:r>
      <w:r w:rsidR="004D4E1A">
        <w:t>provide</w:t>
      </w:r>
      <w:r>
        <w:t xml:space="preserve"> evidence that there is no residual confounding, and </w:t>
      </w:r>
      <w:r w:rsidR="004D4E1A">
        <w:t xml:space="preserve">when a null association between the exposure of interest and a negative control outcome doesn’t mean anything, and might give a researcher false confidence </w:t>
      </w:r>
    </w:p>
    <w:p w:rsidR="00FB7F07" w:rsidRDefault="00FB7F07" w:rsidP="00A86C78">
      <w:pPr>
        <w:pStyle w:val="ListParagraph"/>
        <w:numPr>
          <w:ilvl w:val="0"/>
          <w:numId w:val="2"/>
        </w:numPr>
      </w:pPr>
      <w:r>
        <w:t xml:space="preserve">Will run simulated studies where there are different relationships between the exposure, </w:t>
      </w:r>
      <w:r w:rsidR="00AE4DAA">
        <w:t>outcome, unmeasured confounders, and negative control outcome</w:t>
      </w:r>
    </w:p>
    <w:p w:rsidR="00AE4DAA" w:rsidRDefault="00AE4DAA" w:rsidP="00A86C78">
      <w:pPr>
        <w:pStyle w:val="ListParagraph"/>
        <w:numPr>
          <w:ilvl w:val="0"/>
          <w:numId w:val="2"/>
        </w:numPr>
      </w:pPr>
      <w:r>
        <w:t>See when negative control analysis is sensitive to detecting residual confounding</w:t>
      </w:r>
    </w:p>
    <w:p w:rsidR="00A86C78" w:rsidRDefault="00A86C78" w:rsidP="00A86C78">
      <w:pPr>
        <w:pStyle w:val="ListParagraph"/>
      </w:pPr>
    </w:p>
    <w:p w:rsidR="00FE634E" w:rsidRDefault="00CB1BCF" w:rsidP="00216F50">
      <w:pPr>
        <w:pStyle w:val="ListParagraph"/>
        <w:numPr>
          <w:ilvl w:val="0"/>
          <w:numId w:val="2"/>
        </w:numPr>
      </w:pPr>
      <w:r>
        <w:t xml:space="preserve">All simulations </w:t>
      </w:r>
      <w:r w:rsidR="008D1C0A">
        <w:t>will represent a</w:t>
      </w:r>
      <w:r w:rsidR="002865E7">
        <w:t xml:space="preserve"> time series study where a daily exposure is hypothesized to be related to a daily count outcome. </w:t>
      </w:r>
    </w:p>
    <w:p w:rsidR="000E74EC" w:rsidRDefault="00FE634E" w:rsidP="00CB1BCF">
      <w:pPr>
        <w:pStyle w:val="ListParagraph"/>
        <w:numPr>
          <w:ilvl w:val="0"/>
          <w:numId w:val="2"/>
        </w:numPr>
      </w:pPr>
      <w:r>
        <w:t>Let</w:t>
      </w:r>
      <w:r w:rsidR="008D1C0A">
        <w:t xml:space="preserve"> A </w:t>
      </w:r>
      <w:r>
        <w:t>be</w:t>
      </w:r>
      <w:r w:rsidR="008D1C0A">
        <w:t xml:space="preserve"> an exposure measured as a continuous numeric value between 0 and 10. </w:t>
      </w:r>
    </w:p>
    <w:p w:rsidR="008D1C0A" w:rsidRDefault="008D1C0A" w:rsidP="00CB1BCF">
      <w:pPr>
        <w:pStyle w:val="ListParagraph"/>
        <w:numPr>
          <w:ilvl w:val="0"/>
          <w:numId w:val="2"/>
        </w:numPr>
      </w:pPr>
      <w:r>
        <w:t>Y is primary outcome of interest, measured as a continuous numeric var between 1 and 5</w:t>
      </w:r>
    </w:p>
    <w:p w:rsidR="008D1C0A" w:rsidRDefault="002865E7" w:rsidP="00CB1BCF">
      <w:pPr>
        <w:pStyle w:val="ListParagraph"/>
        <w:numPr>
          <w:ilvl w:val="0"/>
          <w:numId w:val="2"/>
        </w:numPr>
      </w:pPr>
      <w:r>
        <w:t>N is the negative control outcome, continuous numeric var 1 and 5</w:t>
      </w:r>
    </w:p>
    <w:p w:rsidR="002865E7" w:rsidRDefault="00216F50" w:rsidP="00CB1BCF">
      <w:pPr>
        <w:pStyle w:val="ListParagraph"/>
        <w:numPr>
          <w:ilvl w:val="0"/>
          <w:numId w:val="2"/>
        </w:numPr>
      </w:pPr>
      <w:r>
        <w:t>U_1 unmeasured confounder 1</w:t>
      </w:r>
    </w:p>
    <w:p w:rsidR="00216F50" w:rsidRDefault="00216F50" w:rsidP="00CB1BCF">
      <w:pPr>
        <w:pStyle w:val="ListParagraph"/>
        <w:numPr>
          <w:ilvl w:val="0"/>
          <w:numId w:val="2"/>
        </w:numPr>
      </w:pPr>
      <w:r>
        <w:lastRenderedPageBreak/>
        <w:t>U_2 unmeasured confounder 2</w:t>
      </w:r>
    </w:p>
    <w:p w:rsidR="00EA0D61" w:rsidRDefault="00EA0D61" w:rsidP="00CB1BCF">
      <w:pPr>
        <w:pStyle w:val="ListParagraph"/>
        <w:numPr>
          <w:ilvl w:val="0"/>
          <w:numId w:val="2"/>
        </w:numPr>
      </w:pPr>
      <w:r>
        <w:t>L measured confounders</w:t>
      </w:r>
    </w:p>
    <w:p w:rsidR="00BF71A2" w:rsidRDefault="00BF71A2" w:rsidP="00BF71A2"/>
    <w:p w:rsidR="00A86C78" w:rsidRDefault="00A86C78" w:rsidP="00BF71A2">
      <w:r>
        <w:t xml:space="preserve">Simulation 1: correct use of a negative control outcome. </w:t>
      </w:r>
    </w:p>
    <w:p w:rsidR="00A86C78" w:rsidRDefault="00300B0E" w:rsidP="00300B0E">
      <w:pPr>
        <w:pStyle w:val="ListParagraph"/>
        <w:numPr>
          <w:ilvl w:val="0"/>
          <w:numId w:val="2"/>
        </w:numPr>
      </w:pPr>
      <w:r>
        <w:t>In this correct scenario, the exposure and outcome are both influenced by an unmeasured confounder that’s uncontrolled for</w:t>
      </w:r>
    </w:p>
    <w:p w:rsidR="00300B0E" w:rsidRDefault="00300B0E" w:rsidP="00300B0E">
      <w:pPr>
        <w:pStyle w:val="ListParagraph"/>
        <w:numPr>
          <w:ilvl w:val="0"/>
          <w:numId w:val="2"/>
        </w:numPr>
      </w:pPr>
      <w:r>
        <w:t xml:space="preserve">The researcher is trying to use a negative control outcome to test if there is residual confounding </w:t>
      </w:r>
    </w:p>
    <w:p w:rsidR="00300B0E" w:rsidRDefault="00300B0E" w:rsidP="00300B0E">
      <w:pPr>
        <w:pStyle w:val="ListParagraph"/>
        <w:numPr>
          <w:ilvl w:val="0"/>
          <w:numId w:val="2"/>
        </w:numPr>
      </w:pPr>
      <w:r>
        <w:t xml:space="preserve">They pick a negative control outcome that is perfectly u-comparable to the </w:t>
      </w:r>
      <w:r w:rsidR="00EA0D61">
        <w:t xml:space="preserve">primary outcome of interest </w:t>
      </w:r>
    </w:p>
    <w:p w:rsidR="009E5897" w:rsidRDefault="009E5897" w:rsidP="00300B0E">
      <w:pPr>
        <w:pStyle w:val="ListParagraph"/>
        <w:numPr>
          <w:ilvl w:val="0"/>
          <w:numId w:val="2"/>
        </w:numPr>
      </w:pPr>
      <w:r>
        <w:t>Exposure not related to NCO</w:t>
      </w:r>
    </w:p>
    <w:p w:rsidR="009E5897" w:rsidRDefault="009E5897" w:rsidP="00300B0E">
      <w:pPr>
        <w:pStyle w:val="ListParagraph"/>
        <w:numPr>
          <w:ilvl w:val="0"/>
          <w:numId w:val="2"/>
        </w:numPr>
      </w:pPr>
      <w:r>
        <w:t>Exposure has a linear relationship with primary outcome</w:t>
      </w:r>
    </w:p>
    <w:p w:rsidR="009E5897" w:rsidRDefault="00603B04" w:rsidP="00300B0E">
      <w:pPr>
        <w:pStyle w:val="ListParagraph"/>
        <w:numPr>
          <w:ilvl w:val="0"/>
          <w:numId w:val="2"/>
        </w:numPr>
      </w:pPr>
      <w:r>
        <w:t>Unobserved c</w:t>
      </w:r>
      <w:r w:rsidR="009E5897">
        <w:t>onfounder has a linear relationship with negative control outcome</w:t>
      </w:r>
    </w:p>
    <w:p w:rsidR="00603B04" w:rsidRDefault="00603B04" w:rsidP="00300B0E">
      <w:pPr>
        <w:pStyle w:val="ListParagraph"/>
        <w:numPr>
          <w:ilvl w:val="0"/>
          <w:numId w:val="2"/>
        </w:numPr>
      </w:pPr>
      <w:r>
        <w:t xml:space="preserve">Observed and measured confounders L are adequately controlled for. </w:t>
      </w:r>
    </w:p>
    <w:p w:rsidR="00D46494" w:rsidRDefault="00264B75" w:rsidP="00D46494">
      <w:r>
        <w:t>Setup:</w:t>
      </w:r>
    </w:p>
    <w:p w:rsidR="00D46494" w:rsidRDefault="00D46494" w:rsidP="00D46494">
      <w:r>
        <w:t xml:space="preserve">U = </w:t>
      </w:r>
      <w:proofErr w:type="spellStart"/>
      <w:proofErr w:type="gramStart"/>
      <w:r>
        <w:t>rnorm</w:t>
      </w:r>
      <w:proofErr w:type="spellEnd"/>
      <w:r>
        <w:t>(</w:t>
      </w:r>
      <w:proofErr w:type="gramEnd"/>
      <w:r>
        <w:t>1, 5)</w:t>
      </w:r>
    </w:p>
    <w:p w:rsidR="00D46494" w:rsidRDefault="00D46494" w:rsidP="00D46494">
      <w:r>
        <w:t xml:space="preserve">A = </w:t>
      </w:r>
      <w:proofErr w:type="spellStart"/>
      <w:proofErr w:type="gramStart"/>
      <w:r>
        <w:t>rnorm</w:t>
      </w:r>
      <w:proofErr w:type="spellEnd"/>
      <w:r>
        <w:t>(</w:t>
      </w:r>
      <w:proofErr w:type="gramEnd"/>
      <w:r>
        <w:t>1, 10) + B_0*U</w:t>
      </w:r>
    </w:p>
    <w:p w:rsidR="00D46494" w:rsidRDefault="00D46494" w:rsidP="00D46494">
      <w:r>
        <w:t xml:space="preserve">Y = </w:t>
      </w:r>
      <w:proofErr w:type="spellStart"/>
      <w:proofErr w:type="gramStart"/>
      <w:r>
        <w:t>rnorm</w:t>
      </w:r>
      <w:proofErr w:type="spellEnd"/>
      <w:r>
        <w:t>(</w:t>
      </w:r>
      <w:proofErr w:type="gramEnd"/>
      <w:r>
        <w:t>1, 5) + B_1*A + B_2*U</w:t>
      </w:r>
    </w:p>
    <w:p w:rsidR="00513740" w:rsidRDefault="00513740" w:rsidP="00D46494">
      <w:r>
        <w:t xml:space="preserve">N = </w:t>
      </w:r>
      <w:proofErr w:type="spellStart"/>
      <w:proofErr w:type="gramStart"/>
      <w:r>
        <w:t>rnorm</w:t>
      </w:r>
      <w:proofErr w:type="spellEnd"/>
      <w:r>
        <w:t>(</w:t>
      </w:r>
      <w:proofErr w:type="gramEnd"/>
      <w:r>
        <w:t>1, 5) + B_2*U</w:t>
      </w:r>
    </w:p>
    <w:p w:rsidR="00264B75" w:rsidRDefault="00196317" w:rsidP="00D46494">
      <w:r>
        <w:rPr>
          <w:noProof/>
        </w:rPr>
        <w:drawing>
          <wp:inline distT="0" distB="0" distL="0" distR="0">
            <wp:extent cx="2286000" cy="1012710"/>
            <wp:effectExtent l="0" t="0" r="0" b="3810"/>
            <wp:docPr id="17778460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846035" name="Picture 1777846035"/>
                    <pic:cNvPicPr/>
                  </pic:nvPicPr>
                  <pic:blipFill>
                    <a:blip r:embed="rId5" cstate="print">
                      <a:extLst>
                        <a:ext uri="{28A0092B-C50C-407E-A947-70E740481C1C}">
                          <a14:useLocalDpi xmlns:a14="http://schemas.microsoft.com/office/drawing/2010/main" val="0"/>
                        </a:ext>
                      </a:extLst>
                    </a:blip>
                    <a:stretch>
                      <a:fillRect/>
                    </a:stretch>
                  </pic:blipFill>
                  <pic:spPr>
                    <a:xfrm>
                      <a:off x="0" y="0"/>
                      <a:ext cx="2308135" cy="1022516"/>
                    </a:xfrm>
                    <a:prstGeom prst="rect">
                      <a:avLst/>
                    </a:prstGeom>
                  </pic:spPr>
                </pic:pic>
              </a:graphicData>
            </a:graphic>
          </wp:inline>
        </w:drawing>
      </w:r>
    </w:p>
    <w:p w:rsidR="00EB104D" w:rsidRDefault="000B1A30" w:rsidP="000B1A30">
      <w:pPr>
        <w:pStyle w:val="ListParagraph"/>
        <w:numPr>
          <w:ilvl w:val="0"/>
          <w:numId w:val="2"/>
        </w:numPr>
      </w:pPr>
      <w:r>
        <w:t xml:space="preserve">Model </w:t>
      </w:r>
      <w:r w:rsidR="0050751A">
        <w:t>relationship between exposure and outcome with simple linear model</w:t>
      </w:r>
    </w:p>
    <w:p w:rsidR="0050751A" w:rsidRDefault="00E345DC" w:rsidP="000B1A30">
      <w:pPr>
        <w:pStyle w:val="ListParagraph"/>
        <w:numPr>
          <w:ilvl w:val="0"/>
          <w:numId w:val="2"/>
        </w:numPr>
      </w:pPr>
      <w:r>
        <w:t>Results will be that there is an association between the exposure and negative control outcome</w:t>
      </w:r>
    </w:p>
    <w:p w:rsidR="00E345DC" w:rsidRDefault="00E345DC" w:rsidP="000B1A30">
      <w:pPr>
        <w:pStyle w:val="ListParagraph"/>
        <w:numPr>
          <w:ilvl w:val="0"/>
          <w:numId w:val="2"/>
        </w:numPr>
      </w:pPr>
      <w:r>
        <w:t xml:space="preserve">Provides evidence of residual confounding </w:t>
      </w:r>
    </w:p>
    <w:p w:rsidR="00E20151" w:rsidRDefault="00E20151" w:rsidP="00E20151"/>
    <w:p w:rsidR="00D74793" w:rsidRDefault="00D74793" w:rsidP="00E20151">
      <w:r>
        <w:t>Simulation 2:</w:t>
      </w:r>
    </w:p>
    <w:p w:rsidR="00D74793" w:rsidRDefault="00362801" w:rsidP="00D74793">
      <w:pPr>
        <w:pStyle w:val="ListParagraph"/>
        <w:numPr>
          <w:ilvl w:val="0"/>
          <w:numId w:val="2"/>
        </w:numPr>
      </w:pPr>
      <w:r>
        <w:t xml:space="preserve">Ignored confounder </w:t>
      </w:r>
    </w:p>
    <w:p w:rsidR="00D74793" w:rsidRDefault="00D74793" w:rsidP="00E20151"/>
    <w:p w:rsidR="000647F4" w:rsidRDefault="00E20151" w:rsidP="00E20151">
      <w:r>
        <w:t xml:space="preserve">Simulation 2: same confounders between </w:t>
      </w:r>
      <w:r w:rsidR="000647F4">
        <w:t xml:space="preserve">primary outcome of interest and negative control, but different confounding structures </w:t>
      </w:r>
    </w:p>
    <w:p w:rsidR="00A00119" w:rsidRDefault="00A00119" w:rsidP="00A00119">
      <w:pPr>
        <w:pStyle w:val="ListParagraph"/>
        <w:numPr>
          <w:ilvl w:val="0"/>
          <w:numId w:val="2"/>
        </w:numPr>
      </w:pPr>
      <w:r>
        <w:t>The exposure and outcome are both influenced by an unmeasured confounder that’s uncontrolled for</w:t>
      </w:r>
    </w:p>
    <w:p w:rsidR="00A00119" w:rsidRDefault="00A00119" w:rsidP="00A00119">
      <w:pPr>
        <w:pStyle w:val="ListParagraph"/>
        <w:numPr>
          <w:ilvl w:val="0"/>
          <w:numId w:val="2"/>
        </w:numPr>
      </w:pPr>
      <w:r>
        <w:t xml:space="preserve">The researcher is trying to use a negative control outcome to test if there is residual confounding </w:t>
      </w:r>
    </w:p>
    <w:p w:rsidR="00A00119" w:rsidRDefault="00A00119" w:rsidP="00A00119">
      <w:pPr>
        <w:pStyle w:val="ListParagraph"/>
        <w:numPr>
          <w:ilvl w:val="0"/>
          <w:numId w:val="2"/>
        </w:numPr>
      </w:pPr>
      <w:r>
        <w:t xml:space="preserve">They pick a negative control outcome that </w:t>
      </w:r>
      <w:r w:rsidR="00471F79">
        <w:t xml:space="preserve">shares all the same common causes with the exposure as the primary outcome of interest. </w:t>
      </w:r>
    </w:p>
    <w:p w:rsidR="00D01CDC" w:rsidRDefault="00D01CDC" w:rsidP="00A00119">
      <w:pPr>
        <w:pStyle w:val="ListParagraph"/>
        <w:numPr>
          <w:ilvl w:val="0"/>
          <w:numId w:val="2"/>
        </w:numPr>
      </w:pPr>
    </w:p>
    <w:p w:rsidR="00A00119" w:rsidRDefault="00A00119" w:rsidP="00A00119">
      <w:pPr>
        <w:pStyle w:val="ListParagraph"/>
        <w:numPr>
          <w:ilvl w:val="0"/>
          <w:numId w:val="2"/>
        </w:numPr>
      </w:pPr>
      <w:r>
        <w:t>Exposure not related to NCO</w:t>
      </w:r>
    </w:p>
    <w:p w:rsidR="00A00119" w:rsidRDefault="00A00119" w:rsidP="00A00119">
      <w:pPr>
        <w:pStyle w:val="ListParagraph"/>
        <w:numPr>
          <w:ilvl w:val="0"/>
          <w:numId w:val="2"/>
        </w:numPr>
      </w:pPr>
      <w:r>
        <w:t>Exposure has a linear relationship with primary outcome</w:t>
      </w:r>
    </w:p>
    <w:p w:rsidR="00A00119" w:rsidRDefault="00A00119" w:rsidP="00A00119">
      <w:pPr>
        <w:pStyle w:val="ListParagraph"/>
        <w:numPr>
          <w:ilvl w:val="0"/>
          <w:numId w:val="2"/>
        </w:numPr>
      </w:pPr>
      <w:r>
        <w:t>observed confounder has a</w:t>
      </w:r>
      <w:r w:rsidR="00DB64E4">
        <w:t>n exponential</w:t>
      </w:r>
      <w:r w:rsidR="00990ACA">
        <w:t xml:space="preserve"> </w:t>
      </w:r>
      <w:r>
        <w:t>relationship with negative control outcome</w:t>
      </w:r>
    </w:p>
    <w:p w:rsidR="00A00119" w:rsidRDefault="00A00119" w:rsidP="00A00119">
      <w:pPr>
        <w:pStyle w:val="ListParagraph"/>
        <w:numPr>
          <w:ilvl w:val="0"/>
          <w:numId w:val="2"/>
        </w:numPr>
      </w:pPr>
      <w:r>
        <w:t xml:space="preserve">Observed and measured confounders L are adequately controlled for. </w:t>
      </w:r>
    </w:p>
    <w:p w:rsidR="00D01CDC" w:rsidRDefault="00D01CDC" w:rsidP="00D01CDC"/>
    <w:p w:rsidR="00D01CDC" w:rsidRDefault="00D01CDC" w:rsidP="00D01CDC"/>
    <w:p w:rsidR="000647F4" w:rsidRDefault="000647F4" w:rsidP="00E20151"/>
    <w:p w:rsidR="00E345DC" w:rsidRDefault="00E345DC" w:rsidP="00886DE3">
      <w:pPr>
        <w:pStyle w:val="ListParagraph"/>
      </w:pPr>
    </w:p>
    <w:p w:rsidR="009E5897" w:rsidRDefault="009E5897" w:rsidP="009E5897">
      <w:pPr>
        <w:pStyle w:val="ListParagraph"/>
      </w:pPr>
    </w:p>
    <w:p w:rsidR="00BF689D" w:rsidRDefault="00D01CDC" w:rsidP="00D01CDC">
      <w:pPr>
        <w:pStyle w:val="ListParagraph"/>
        <w:numPr>
          <w:ilvl w:val="0"/>
          <w:numId w:val="2"/>
        </w:numPr>
      </w:pPr>
      <w:r>
        <w:t xml:space="preserve">Worst case scenario with more than one study design </w:t>
      </w:r>
    </w:p>
    <w:p w:rsidR="00BE498E" w:rsidRDefault="00BE498E" w:rsidP="00BE498E"/>
    <w:p w:rsidR="00BE498E" w:rsidRDefault="00BE498E" w:rsidP="00BE498E">
      <w:r>
        <w:t>Possible scenarios:</w:t>
      </w:r>
    </w:p>
    <w:p w:rsidR="00BE498E" w:rsidRDefault="00BE498E" w:rsidP="00BE498E">
      <w:pPr>
        <w:pStyle w:val="ListParagraph"/>
        <w:numPr>
          <w:ilvl w:val="0"/>
          <w:numId w:val="2"/>
        </w:numPr>
      </w:pPr>
      <w:r>
        <w:t xml:space="preserve">Good scenario everything’s right (one unmeasured confounder shared by A -&gt; Y and </w:t>
      </w:r>
    </w:p>
    <w:p w:rsidR="00BE498E" w:rsidRDefault="00BE498E" w:rsidP="00FF25D6">
      <w:pPr>
        <w:pStyle w:val="ListParagraph"/>
      </w:pPr>
      <w:r>
        <w:t xml:space="preserve">A-&gt;N </w:t>
      </w:r>
    </w:p>
    <w:p w:rsidR="00963E85" w:rsidRDefault="00E719FF" w:rsidP="00FF25D6">
      <w:pPr>
        <w:pStyle w:val="ListParagraph"/>
        <w:numPr>
          <w:ilvl w:val="0"/>
          <w:numId w:val="2"/>
        </w:numPr>
      </w:pPr>
      <w:r>
        <w:t xml:space="preserve">Confounder non-linearly associated with Y and linearly associated with N included linearly in the A -&gt; Y and A -&gt; N. A -&gt; N is null association but there is residual confounding. </w:t>
      </w:r>
      <w:r w:rsidR="00D2313A">
        <w:t xml:space="preserve">Continuous variable measured categorical </w:t>
      </w:r>
    </w:p>
    <w:p w:rsidR="00061F81" w:rsidRDefault="00061F81" w:rsidP="00061F81">
      <w:pPr>
        <w:pStyle w:val="ListParagraph"/>
      </w:pPr>
    </w:p>
    <w:p w:rsidR="00E719FF" w:rsidRDefault="009A1F22" w:rsidP="00FF25D6">
      <w:pPr>
        <w:pStyle w:val="ListParagraph"/>
        <w:numPr>
          <w:ilvl w:val="0"/>
          <w:numId w:val="2"/>
        </w:numPr>
      </w:pPr>
      <w:r>
        <w:t xml:space="preserve">Unobserved confounder U associated linearly and positivity with A -&gt; Y so you see an association, and then it’s negatively associated with A -&gt; N </w:t>
      </w:r>
    </w:p>
    <w:p w:rsidR="00B65D50" w:rsidRDefault="00B65D50" w:rsidP="00B65D50">
      <w:pPr>
        <w:pStyle w:val="ListParagraph"/>
      </w:pPr>
      <w:r>
        <w:t xml:space="preserve">Age is a confounder for both but the variable is measured differently in the A-&gt;Y and </w:t>
      </w:r>
    </w:p>
    <w:p w:rsidR="00B65D50" w:rsidRDefault="00B65D50" w:rsidP="00B65D50">
      <w:pPr>
        <w:pStyle w:val="ListParagraph"/>
      </w:pPr>
      <w:r>
        <w:t>A-&gt;N</w:t>
      </w:r>
    </w:p>
    <w:p w:rsidR="00B65D50" w:rsidRDefault="00B65D50" w:rsidP="00B65D50">
      <w:pPr>
        <w:pStyle w:val="ListParagraph"/>
      </w:pPr>
    </w:p>
    <w:p w:rsidR="00F46F64" w:rsidRDefault="00F46F64" w:rsidP="00FF25D6">
      <w:pPr>
        <w:pStyle w:val="ListParagraph"/>
        <w:numPr>
          <w:ilvl w:val="0"/>
          <w:numId w:val="2"/>
        </w:numPr>
      </w:pPr>
    </w:p>
    <w:p w:rsidR="002D7217" w:rsidRDefault="002D7217" w:rsidP="00FF25D6">
      <w:pPr>
        <w:pStyle w:val="ListParagraph"/>
        <w:numPr>
          <w:ilvl w:val="0"/>
          <w:numId w:val="2"/>
        </w:numPr>
      </w:pPr>
      <w:r>
        <w:lastRenderedPageBreak/>
        <w:t>Continuous vs categorial / quartiles of something</w:t>
      </w:r>
      <w:r w:rsidR="00382915">
        <w:t xml:space="preserve"> / proxy variable </w:t>
      </w:r>
    </w:p>
    <w:p w:rsidR="00110FEE" w:rsidRDefault="00110FEE" w:rsidP="00110FEE"/>
    <w:p w:rsidR="00110FEE" w:rsidRDefault="00110FEE" w:rsidP="00110FEE">
      <w:pPr>
        <w:pStyle w:val="ListParagraph"/>
        <w:numPr>
          <w:ilvl w:val="0"/>
          <w:numId w:val="2"/>
        </w:numPr>
      </w:pPr>
      <w:r>
        <w:t>Assume negative control association is null</w:t>
      </w:r>
    </w:p>
    <w:p w:rsidR="00110FEE" w:rsidRDefault="00110FEE" w:rsidP="00D2313A"/>
    <w:p w:rsidR="00D2313A" w:rsidRDefault="00D2313A" w:rsidP="00D2313A">
      <w:pPr>
        <w:pStyle w:val="ListParagraph"/>
        <w:numPr>
          <w:ilvl w:val="0"/>
          <w:numId w:val="2"/>
        </w:numPr>
      </w:pPr>
      <w:r>
        <w:t xml:space="preserve">One unmeasured confounder in A -&gt; Y but not in A -&gt; N (A -&gt; N will be a null association but there is still residual unmeasured confounding </w:t>
      </w:r>
    </w:p>
    <w:p w:rsidR="00D2313A" w:rsidRDefault="00D2313A" w:rsidP="00D2313A"/>
    <w:sectPr w:rsidR="00D2313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roman"/>
    <w:pitch w:val="default"/>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5E3FBF"/>
    <w:multiLevelType w:val="hybridMultilevel"/>
    <w:tmpl w:val="B3927586"/>
    <w:lvl w:ilvl="0" w:tplc="C94E5B4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FC720C9"/>
    <w:multiLevelType w:val="hybridMultilevel"/>
    <w:tmpl w:val="12E09260"/>
    <w:lvl w:ilvl="0" w:tplc="34B803B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4520555">
    <w:abstractNumId w:val="0"/>
  </w:num>
  <w:num w:numId="2" w16cid:durableId="13429727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58D7"/>
    <w:rsid w:val="00001562"/>
    <w:rsid w:val="00003092"/>
    <w:rsid w:val="00006BA3"/>
    <w:rsid w:val="00013E71"/>
    <w:rsid w:val="00020FD3"/>
    <w:rsid w:val="00024726"/>
    <w:rsid w:val="000249A4"/>
    <w:rsid w:val="00035864"/>
    <w:rsid w:val="00040545"/>
    <w:rsid w:val="0004370E"/>
    <w:rsid w:val="00047C06"/>
    <w:rsid w:val="00051BF3"/>
    <w:rsid w:val="00055164"/>
    <w:rsid w:val="00056203"/>
    <w:rsid w:val="00061F81"/>
    <w:rsid w:val="00062092"/>
    <w:rsid w:val="0006286B"/>
    <w:rsid w:val="000647F4"/>
    <w:rsid w:val="00064FE6"/>
    <w:rsid w:val="00065369"/>
    <w:rsid w:val="00067757"/>
    <w:rsid w:val="00067C45"/>
    <w:rsid w:val="00071AF2"/>
    <w:rsid w:val="000822A1"/>
    <w:rsid w:val="0008563F"/>
    <w:rsid w:val="00085F4E"/>
    <w:rsid w:val="00086DAF"/>
    <w:rsid w:val="00092331"/>
    <w:rsid w:val="000A066F"/>
    <w:rsid w:val="000A10BF"/>
    <w:rsid w:val="000A3283"/>
    <w:rsid w:val="000A4CAC"/>
    <w:rsid w:val="000A53B3"/>
    <w:rsid w:val="000A77BB"/>
    <w:rsid w:val="000B1432"/>
    <w:rsid w:val="000B1A30"/>
    <w:rsid w:val="000B5B3C"/>
    <w:rsid w:val="000D315D"/>
    <w:rsid w:val="000E232F"/>
    <w:rsid w:val="000E6C21"/>
    <w:rsid w:val="000E74EC"/>
    <w:rsid w:val="000F47A3"/>
    <w:rsid w:val="001025E2"/>
    <w:rsid w:val="00102A4C"/>
    <w:rsid w:val="0010410F"/>
    <w:rsid w:val="00110FEE"/>
    <w:rsid w:val="00116B57"/>
    <w:rsid w:val="001208D2"/>
    <w:rsid w:val="00120AD3"/>
    <w:rsid w:val="001235FE"/>
    <w:rsid w:val="00124672"/>
    <w:rsid w:val="001256DB"/>
    <w:rsid w:val="00131EC6"/>
    <w:rsid w:val="001329D1"/>
    <w:rsid w:val="00132ED3"/>
    <w:rsid w:val="00134D7B"/>
    <w:rsid w:val="00144071"/>
    <w:rsid w:val="00146960"/>
    <w:rsid w:val="00146F33"/>
    <w:rsid w:val="0014731A"/>
    <w:rsid w:val="00152C08"/>
    <w:rsid w:val="00153EFC"/>
    <w:rsid w:val="001557A7"/>
    <w:rsid w:val="00162EF9"/>
    <w:rsid w:val="00175770"/>
    <w:rsid w:val="00176307"/>
    <w:rsid w:val="00176AC9"/>
    <w:rsid w:val="00177B0C"/>
    <w:rsid w:val="001867A2"/>
    <w:rsid w:val="0019472A"/>
    <w:rsid w:val="00196317"/>
    <w:rsid w:val="001A296F"/>
    <w:rsid w:val="001B0A39"/>
    <w:rsid w:val="001B48B4"/>
    <w:rsid w:val="001B5CFA"/>
    <w:rsid w:val="001B5E5F"/>
    <w:rsid w:val="001C0CF8"/>
    <w:rsid w:val="001C58D7"/>
    <w:rsid w:val="001C5A37"/>
    <w:rsid w:val="001C65DD"/>
    <w:rsid w:val="001D15E9"/>
    <w:rsid w:val="001E1920"/>
    <w:rsid w:val="001E2749"/>
    <w:rsid w:val="001E2CFE"/>
    <w:rsid w:val="001E43C7"/>
    <w:rsid w:val="001E4B50"/>
    <w:rsid w:val="001F1BA5"/>
    <w:rsid w:val="001F7ECE"/>
    <w:rsid w:val="00203B12"/>
    <w:rsid w:val="00212F97"/>
    <w:rsid w:val="00213543"/>
    <w:rsid w:val="00216F50"/>
    <w:rsid w:val="00217124"/>
    <w:rsid w:val="00217E75"/>
    <w:rsid w:val="00222918"/>
    <w:rsid w:val="00222EA3"/>
    <w:rsid w:val="0022465F"/>
    <w:rsid w:val="0022657B"/>
    <w:rsid w:val="002275F6"/>
    <w:rsid w:val="002300E8"/>
    <w:rsid w:val="00231841"/>
    <w:rsid w:val="002335D3"/>
    <w:rsid w:val="0023683A"/>
    <w:rsid w:val="00237F66"/>
    <w:rsid w:val="00241620"/>
    <w:rsid w:val="002428D1"/>
    <w:rsid w:val="0024355E"/>
    <w:rsid w:val="00244B2E"/>
    <w:rsid w:val="00253B31"/>
    <w:rsid w:val="002607C3"/>
    <w:rsid w:val="002626E4"/>
    <w:rsid w:val="00264B75"/>
    <w:rsid w:val="00271DF6"/>
    <w:rsid w:val="00280957"/>
    <w:rsid w:val="00281AC2"/>
    <w:rsid w:val="002836A2"/>
    <w:rsid w:val="00286201"/>
    <w:rsid w:val="002865E7"/>
    <w:rsid w:val="00294C5D"/>
    <w:rsid w:val="00296A34"/>
    <w:rsid w:val="0029756C"/>
    <w:rsid w:val="002A27FB"/>
    <w:rsid w:val="002A497A"/>
    <w:rsid w:val="002A6467"/>
    <w:rsid w:val="002B7B5D"/>
    <w:rsid w:val="002C0266"/>
    <w:rsid w:val="002C0354"/>
    <w:rsid w:val="002C4A90"/>
    <w:rsid w:val="002C54B2"/>
    <w:rsid w:val="002C6804"/>
    <w:rsid w:val="002D0F91"/>
    <w:rsid w:val="002D3419"/>
    <w:rsid w:val="002D3B31"/>
    <w:rsid w:val="002D4DCE"/>
    <w:rsid w:val="002D7217"/>
    <w:rsid w:val="002E0BA9"/>
    <w:rsid w:val="002E2A49"/>
    <w:rsid w:val="002E3D23"/>
    <w:rsid w:val="002E5BE5"/>
    <w:rsid w:val="002E7B6E"/>
    <w:rsid w:val="002F284B"/>
    <w:rsid w:val="002F376B"/>
    <w:rsid w:val="00300727"/>
    <w:rsid w:val="003009BB"/>
    <w:rsid w:val="00300B0E"/>
    <w:rsid w:val="00302F68"/>
    <w:rsid w:val="0030362F"/>
    <w:rsid w:val="00303737"/>
    <w:rsid w:val="00307516"/>
    <w:rsid w:val="00307B4B"/>
    <w:rsid w:val="003111D6"/>
    <w:rsid w:val="003145E7"/>
    <w:rsid w:val="00314C4A"/>
    <w:rsid w:val="003161EB"/>
    <w:rsid w:val="00326A81"/>
    <w:rsid w:val="00335985"/>
    <w:rsid w:val="00335D11"/>
    <w:rsid w:val="003431D3"/>
    <w:rsid w:val="003446F9"/>
    <w:rsid w:val="00350D35"/>
    <w:rsid w:val="003516F6"/>
    <w:rsid w:val="003527B0"/>
    <w:rsid w:val="00352BCD"/>
    <w:rsid w:val="00355432"/>
    <w:rsid w:val="00360C88"/>
    <w:rsid w:val="00362801"/>
    <w:rsid w:val="00372AC3"/>
    <w:rsid w:val="00374695"/>
    <w:rsid w:val="00375BE4"/>
    <w:rsid w:val="0037722A"/>
    <w:rsid w:val="00380659"/>
    <w:rsid w:val="00380783"/>
    <w:rsid w:val="00382915"/>
    <w:rsid w:val="00384427"/>
    <w:rsid w:val="00387077"/>
    <w:rsid w:val="00387CF0"/>
    <w:rsid w:val="003902C1"/>
    <w:rsid w:val="00394DFE"/>
    <w:rsid w:val="003955D5"/>
    <w:rsid w:val="003A3E91"/>
    <w:rsid w:val="003A663E"/>
    <w:rsid w:val="003C2F87"/>
    <w:rsid w:val="003C3A61"/>
    <w:rsid w:val="003C5CFD"/>
    <w:rsid w:val="003D3CC9"/>
    <w:rsid w:val="003D4959"/>
    <w:rsid w:val="003D5721"/>
    <w:rsid w:val="003D6935"/>
    <w:rsid w:val="003E0519"/>
    <w:rsid w:val="003E56C5"/>
    <w:rsid w:val="003F2CEA"/>
    <w:rsid w:val="003F3621"/>
    <w:rsid w:val="003F706A"/>
    <w:rsid w:val="003F7FCC"/>
    <w:rsid w:val="00403908"/>
    <w:rsid w:val="00407C8C"/>
    <w:rsid w:val="00410065"/>
    <w:rsid w:val="00411228"/>
    <w:rsid w:val="0041231D"/>
    <w:rsid w:val="004214C4"/>
    <w:rsid w:val="00423DDC"/>
    <w:rsid w:val="00424B2A"/>
    <w:rsid w:val="00425DD8"/>
    <w:rsid w:val="00427B7C"/>
    <w:rsid w:val="00435091"/>
    <w:rsid w:val="00443AF7"/>
    <w:rsid w:val="0044407B"/>
    <w:rsid w:val="0044583C"/>
    <w:rsid w:val="00450A18"/>
    <w:rsid w:val="00450B83"/>
    <w:rsid w:val="00452232"/>
    <w:rsid w:val="00461A9B"/>
    <w:rsid w:val="0046420C"/>
    <w:rsid w:val="0046651F"/>
    <w:rsid w:val="0047056F"/>
    <w:rsid w:val="00471F79"/>
    <w:rsid w:val="00480230"/>
    <w:rsid w:val="00483621"/>
    <w:rsid w:val="00485FFB"/>
    <w:rsid w:val="0048792F"/>
    <w:rsid w:val="0049169F"/>
    <w:rsid w:val="00494BFE"/>
    <w:rsid w:val="00495405"/>
    <w:rsid w:val="00495424"/>
    <w:rsid w:val="00495A66"/>
    <w:rsid w:val="00495E4A"/>
    <w:rsid w:val="00496A90"/>
    <w:rsid w:val="00496DB9"/>
    <w:rsid w:val="004A325F"/>
    <w:rsid w:val="004A34DA"/>
    <w:rsid w:val="004A7451"/>
    <w:rsid w:val="004C15D0"/>
    <w:rsid w:val="004C1856"/>
    <w:rsid w:val="004D0383"/>
    <w:rsid w:val="004D47C7"/>
    <w:rsid w:val="004D4E1A"/>
    <w:rsid w:val="004D5DD3"/>
    <w:rsid w:val="004E0C92"/>
    <w:rsid w:val="00501222"/>
    <w:rsid w:val="005051C2"/>
    <w:rsid w:val="0050751A"/>
    <w:rsid w:val="00512642"/>
    <w:rsid w:val="00513740"/>
    <w:rsid w:val="00516120"/>
    <w:rsid w:val="00517B1F"/>
    <w:rsid w:val="00533115"/>
    <w:rsid w:val="00541389"/>
    <w:rsid w:val="00545BCD"/>
    <w:rsid w:val="00554C7B"/>
    <w:rsid w:val="0055560D"/>
    <w:rsid w:val="00556920"/>
    <w:rsid w:val="0055750C"/>
    <w:rsid w:val="00561028"/>
    <w:rsid w:val="00562648"/>
    <w:rsid w:val="00564986"/>
    <w:rsid w:val="00575523"/>
    <w:rsid w:val="00585A97"/>
    <w:rsid w:val="00592929"/>
    <w:rsid w:val="005935E3"/>
    <w:rsid w:val="005951D7"/>
    <w:rsid w:val="00597106"/>
    <w:rsid w:val="005A2116"/>
    <w:rsid w:val="005B0038"/>
    <w:rsid w:val="005B6F6E"/>
    <w:rsid w:val="005B7EC9"/>
    <w:rsid w:val="005C1E0F"/>
    <w:rsid w:val="005C4FD5"/>
    <w:rsid w:val="005C7483"/>
    <w:rsid w:val="005D06B3"/>
    <w:rsid w:val="005D0912"/>
    <w:rsid w:val="005E09CA"/>
    <w:rsid w:val="005E17FB"/>
    <w:rsid w:val="005E252E"/>
    <w:rsid w:val="005F23F7"/>
    <w:rsid w:val="0060099D"/>
    <w:rsid w:val="00600CA6"/>
    <w:rsid w:val="006014DF"/>
    <w:rsid w:val="006016F4"/>
    <w:rsid w:val="00603B04"/>
    <w:rsid w:val="00606530"/>
    <w:rsid w:val="00606803"/>
    <w:rsid w:val="00611253"/>
    <w:rsid w:val="00620C6F"/>
    <w:rsid w:val="00624287"/>
    <w:rsid w:val="00626A18"/>
    <w:rsid w:val="00632636"/>
    <w:rsid w:val="00640BED"/>
    <w:rsid w:val="0064399B"/>
    <w:rsid w:val="0064405C"/>
    <w:rsid w:val="0064609D"/>
    <w:rsid w:val="00652737"/>
    <w:rsid w:val="0065297A"/>
    <w:rsid w:val="00652BD4"/>
    <w:rsid w:val="00656777"/>
    <w:rsid w:val="00656957"/>
    <w:rsid w:val="00661578"/>
    <w:rsid w:val="00663740"/>
    <w:rsid w:val="0066374E"/>
    <w:rsid w:val="0066685B"/>
    <w:rsid w:val="006675C9"/>
    <w:rsid w:val="0067121F"/>
    <w:rsid w:val="0067390A"/>
    <w:rsid w:val="00680128"/>
    <w:rsid w:val="00680579"/>
    <w:rsid w:val="00681278"/>
    <w:rsid w:val="006843E2"/>
    <w:rsid w:val="006856B8"/>
    <w:rsid w:val="00690FFA"/>
    <w:rsid w:val="006935DF"/>
    <w:rsid w:val="006A03B2"/>
    <w:rsid w:val="006A1343"/>
    <w:rsid w:val="006A18BE"/>
    <w:rsid w:val="006A1C60"/>
    <w:rsid w:val="006A2068"/>
    <w:rsid w:val="006A381A"/>
    <w:rsid w:val="006A614B"/>
    <w:rsid w:val="006A726E"/>
    <w:rsid w:val="006B413E"/>
    <w:rsid w:val="006C3946"/>
    <w:rsid w:val="006C6383"/>
    <w:rsid w:val="006C6AF6"/>
    <w:rsid w:val="006D19D1"/>
    <w:rsid w:val="006D5BBF"/>
    <w:rsid w:val="006D61A6"/>
    <w:rsid w:val="006E7015"/>
    <w:rsid w:val="006E7FAE"/>
    <w:rsid w:val="006F4ED9"/>
    <w:rsid w:val="00701162"/>
    <w:rsid w:val="0070487E"/>
    <w:rsid w:val="007054C0"/>
    <w:rsid w:val="00715C51"/>
    <w:rsid w:val="00716199"/>
    <w:rsid w:val="0072126A"/>
    <w:rsid w:val="00721889"/>
    <w:rsid w:val="00721991"/>
    <w:rsid w:val="00721B8F"/>
    <w:rsid w:val="00722752"/>
    <w:rsid w:val="00722776"/>
    <w:rsid w:val="00727970"/>
    <w:rsid w:val="007306BD"/>
    <w:rsid w:val="00733929"/>
    <w:rsid w:val="007429A6"/>
    <w:rsid w:val="00743034"/>
    <w:rsid w:val="00744035"/>
    <w:rsid w:val="007459AF"/>
    <w:rsid w:val="00746860"/>
    <w:rsid w:val="00751B7F"/>
    <w:rsid w:val="00752295"/>
    <w:rsid w:val="0075362D"/>
    <w:rsid w:val="007572C8"/>
    <w:rsid w:val="007605E7"/>
    <w:rsid w:val="00765748"/>
    <w:rsid w:val="007673F0"/>
    <w:rsid w:val="00773B3D"/>
    <w:rsid w:val="00780BFF"/>
    <w:rsid w:val="00782695"/>
    <w:rsid w:val="00782D6E"/>
    <w:rsid w:val="00783B51"/>
    <w:rsid w:val="0078409A"/>
    <w:rsid w:val="0078486F"/>
    <w:rsid w:val="007A1666"/>
    <w:rsid w:val="007A3358"/>
    <w:rsid w:val="007A54D3"/>
    <w:rsid w:val="007B111C"/>
    <w:rsid w:val="007B1868"/>
    <w:rsid w:val="007B405A"/>
    <w:rsid w:val="007B7A13"/>
    <w:rsid w:val="007C2EE9"/>
    <w:rsid w:val="007C7124"/>
    <w:rsid w:val="007D6F95"/>
    <w:rsid w:val="007E512D"/>
    <w:rsid w:val="007E6088"/>
    <w:rsid w:val="007E6ECC"/>
    <w:rsid w:val="007F29A9"/>
    <w:rsid w:val="007F70A1"/>
    <w:rsid w:val="00804E71"/>
    <w:rsid w:val="0080782E"/>
    <w:rsid w:val="0080795A"/>
    <w:rsid w:val="008121DC"/>
    <w:rsid w:val="00812F6C"/>
    <w:rsid w:val="00812FA1"/>
    <w:rsid w:val="00814741"/>
    <w:rsid w:val="00821D46"/>
    <w:rsid w:val="0082204A"/>
    <w:rsid w:val="00822302"/>
    <w:rsid w:val="008229E8"/>
    <w:rsid w:val="00825AAB"/>
    <w:rsid w:val="00831414"/>
    <w:rsid w:val="00831CC0"/>
    <w:rsid w:val="00832558"/>
    <w:rsid w:val="00834400"/>
    <w:rsid w:val="0083499C"/>
    <w:rsid w:val="0083770D"/>
    <w:rsid w:val="00837F7B"/>
    <w:rsid w:val="00840708"/>
    <w:rsid w:val="0084484E"/>
    <w:rsid w:val="00844EC2"/>
    <w:rsid w:val="00851ECD"/>
    <w:rsid w:val="00852F98"/>
    <w:rsid w:val="00855190"/>
    <w:rsid w:val="00855F8C"/>
    <w:rsid w:val="00860470"/>
    <w:rsid w:val="008666E4"/>
    <w:rsid w:val="00871586"/>
    <w:rsid w:val="008730E1"/>
    <w:rsid w:val="00886DE3"/>
    <w:rsid w:val="00892C09"/>
    <w:rsid w:val="0089601B"/>
    <w:rsid w:val="008A4AF5"/>
    <w:rsid w:val="008A63FA"/>
    <w:rsid w:val="008B25BD"/>
    <w:rsid w:val="008B4325"/>
    <w:rsid w:val="008B48A7"/>
    <w:rsid w:val="008B50A2"/>
    <w:rsid w:val="008B71D2"/>
    <w:rsid w:val="008C0741"/>
    <w:rsid w:val="008C2A20"/>
    <w:rsid w:val="008C34F5"/>
    <w:rsid w:val="008C712A"/>
    <w:rsid w:val="008D1C0A"/>
    <w:rsid w:val="008D205F"/>
    <w:rsid w:val="008E448A"/>
    <w:rsid w:val="008E72DB"/>
    <w:rsid w:val="008F3128"/>
    <w:rsid w:val="008F46DA"/>
    <w:rsid w:val="008F65D2"/>
    <w:rsid w:val="008F69DA"/>
    <w:rsid w:val="00900C92"/>
    <w:rsid w:val="009024CF"/>
    <w:rsid w:val="0090642A"/>
    <w:rsid w:val="00920178"/>
    <w:rsid w:val="0092124F"/>
    <w:rsid w:val="009277A0"/>
    <w:rsid w:val="00930915"/>
    <w:rsid w:val="00934034"/>
    <w:rsid w:val="00934071"/>
    <w:rsid w:val="009346D7"/>
    <w:rsid w:val="0093560F"/>
    <w:rsid w:val="00936427"/>
    <w:rsid w:val="009366E6"/>
    <w:rsid w:val="00941408"/>
    <w:rsid w:val="00945512"/>
    <w:rsid w:val="00950F94"/>
    <w:rsid w:val="009572AC"/>
    <w:rsid w:val="009604D3"/>
    <w:rsid w:val="00963E85"/>
    <w:rsid w:val="00977603"/>
    <w:rsid w:val="00986FC2"/>
    <w:rsid w:val="00990ACA"/>
    <w:rsid w:val="009A1656"/>
    <w:rsid w:val="009A1F22"/>
    <w:rsid w:val="009A32A3"/>
    <w:rsid w:val="009A4F24"/>
    <w:rsid w:val="009A62E4"/>
    <w:rsid w:val="009B512C"/>
    <w:rsid w:val="009C3A27"/>
    <w:rsid w:val="009C5ECE"/>
    <w:rsid w:val="009C71A5"/>
    <w:rsid w:val="009D1051"/>
    <w:rsid w:val="009D216C"/>
    <w:rsid w:val="009D4C42"/>
    <w:rsid w:val="009E2707"/>
    <w:rsid w:val="009E3023"/>
    <w:rsid w:val="009E4479"/>
    <w:rsid w:val="009E5897"/>
    <w:rsid w:val="009F1C98"/>
    <w:rsid w:val="009F2D4C"/>
    <w:rsid w:val="00A00119"/>
    <w:rsid w:val="00A02EA6"/>
    <w:rsid w:val="00A04328"/>
    <w:rsid w:val="00A16B91"/>
    <w:rsid w:val="00A17498"/>
    <w:rsid w:val="00A22A27"/>
    <w:rsid w:val="00A23C51"/>
    <w:rsid w:val="00A26F92"/>
    <w:rsid w:val="00A27869"/>
    <w:rsid w:val="00A3025C"/>
    <w:rsid w:val="00A3179C"/>
    <w:rsid w:val="00A35C0E"/>
    <w:rsid w:val="00A372B1"/>
    <w:rsid w:val="00A37A92"/>
    <w:rsid w:val="00A418D5"/>
    <w:rsid w:val="00A449F9"/>
    <w:rsid w:val="00A4501C"/>
    <w:rsid w:val="00A57C22"/>
    <w:rsid w:val="00A57D92"/>
    <w:rsid w:val="00A6032D"/>
    <w:rsid w:val="00A60928"/>
    <w:rsid w:val="00A617A0"/>
    <w:rsid w:val="00A63976"/>
    <w:rsid w:val="00A63989"/>
    <w:rsid w:val="00A644A2"/>
    <w:rsid w:val="00A65F7F"/>
    <w:rsid w:val="00A66EF3"/>
    <w:rsid w:val="00A74288"/>
    <w:rsid w:val="00A82201"/>
    <w:rsid w:val="00A85C0F"/>
    <w:rsid w:val="00A86C78"/>
    <w:rsid w:val="00A9447E"/>
    <w:rsid w:val="00A94F2B"/>
    <w:rsid w:val="00AA077E"/>
    <w:rsid w:val="00AA34CF"/>
    <w:rsid w:val="00AA3D18"/>
    <w:rsid w:val="00AA53BC"/>
    <w:rsid w:val="00AA7F05"/>
    <w:rsid w:val="00AB4E14"/>
    <w:rsid w:val="00AB4E70"/>
    <w:rsid w:val="00AC30C4"/>
    <w:rsid w:val="00AC3D97"/>
    <w:rsid w:val="00AC3E8D"/>
    <w:rsid w:val="00AC67A2"/>
    <w:rsid w:val="00AC69B1"/>
    <w:rsid w:val="00AC7E59"/>
    <w:rsid w:val="00AD0A5A"/>
    <w:rsid w:val="00AD430F"/>
    <w:rsid w:val="00AE22DE"/>
    <w:rsid w:val="00AE4DAA"/>
    <w:rsid w:val="00AE52F9"/>
    <w:rsid w:val="00AF101B"/>
    <w:rsid w:val="00AF1E63"/>
    <w:rsid w:val="00AF30EE"/>
    <w:rsid w:val="00AF37BA"/>
    <w:rsid w:val="00B048EC"/>
    <w:rsid w:val="00B14399"/>
    <w:rsid w:val="00B14E5E"/>
    <w:rsid w:val="00B1541F"/>
    <w:rsid w:val="00B26978"/>
    <w:rsid w:val="00B27DC6"/>
    <w:rsid w:val="00B35594"/>
    <w:rsid w:val="00B36A49"/>
    <w:rsid w:val="00B3795F"/>
    <w:rsid w:val="00B43C6F"/>
    <w:rsid w:val="00B468C6"/>
    <w:rsid w:val="00B527CB"/>
    <w:rsid w:val="00B568F4"/>
    <w:rsid w:val="00B56AB6"/>
    <w:rsid w:val="00B62206"/>
    <w:rsid w:val="00B65D50"/>
    <w:rsid w:val="00B7203A"/>
    <w:rsid w:val="00B77477"/>
    <w:rsid w:val="00B83DF1"/>
    <w:rsid w:val="00B841D7"/>
    <w:rsid w:val="00B84492"/>
    <w:rsid w:val="00B8537E"/>
    <w:rsid w:val="00B912F1"/>
    <w:rsid w:val="00B956E5"/>
    <w:rsid w:val="00B95EEE"/>
    <w:rsid w:val="00BA3CFF"/>
    <w:rsid w:val="00BA40E1"/>
    <w:rsid w:val="00BA45AF"/>
    <w:rsid w:val="00BB1084"/>
    <w:rsid w:val="00BB147F"/>
    <w:rsid w:val="00BB1F9C"/>
    <w:rsid w:val="00BB2848"/>
    <w:rsid w:val="00BB29EB"/>
    <w:rsid w:val="00BB2DE9"/>
    <w:rsid w:val="00BB3B76"/>
    <w:rsid w:val="00BB40F6"/>
    <w:rsid w:val="00BB545A"/>
    <w:rsid w:val="00BB6884"/>
    <w:rsid w:val="00BC2887"/>
    <w:rsid w:val="00BC50E7"/>
    <w:rsid w:val="00BC5151"/>
    <w:rsid w:val="00BC53A6"/>
    <w:rsid w:val="00BC7507"/>
    <w:rsid w:val="00BD0178"/>
    <w:rsid w:val="00BD0B56"/>
    <w:rsid w:val="00BD747A"/>
    <w:rsid w:val="00BD7842"/>
    <w:rsid w:val="00BE279B"/>
    <w:rsid w:val="00BE425E"/>
    <w:rsid w:val="00BE498E"/>
    <w:rsid w:val="00BE71A0"/>
    <w:rsid w:val="00BF3B6A"/>
    <w:rsid w:val="00BF3D7E"/>
    <w:rsid w:val="00BF4A92"/>
    <w:rsid w:val="00BF4CFA"/>
    <w:rsid w:val="00BF56B6"/>
    <w:rsid w:val="00BF689D"/>
    <w:rsid w:val="00BF71A2"/>
    <w:rsid w:val="00C038AA"/>
    <w:rsid w:val="00C10CC2"/>
    <w:rsid w:val="00C11AC3"/>
    <w:rsid w:val="00C1651E"/>
    <w:rsid w:val="00C179AE"/>
    <w:rsid w:val="00C20C2B"/>
    <w:rsid w:val="00C21FCC"/>
    <w:rsid w:val="00C2623C"/>
    <w:rsid w:val="00C31653"/>
    <w:rsid w:val="00C31C4A"/>
    <w:rsid w:val="00C342FF"/>
    <w:rsid w:val="00C50FDF"/>
    <w:rsid w:val="00C608F8"/>
    <w:rsid w:val="00C6095E"/>
    <w:rsid w:val="00C60C2D"/>
    <w:rsid w:val="00C650E6"/>
    <w:rsid w:val="00C654D6"/>
    <w:rsid w:val="00C66165"/>
    <w:rsid w:val="00C74F36"/>
    <w:rsid w:val="00C75AFC"/>
    <w:rsid w:val="00C770B1"/>
    <w:rsid w:val="00C82842"/>
    <w:rsid w:val="00C863AA"/>
    <w:rsid w:val="00C86EF3"/>
    <w:rsid w:val="00C951C4"/>
    <w:rsid w:val="00C952F7"/>
    <w:rsid w:val="00CA3E0B"/>
    <w:rsid w:val="00CB0380"/>
    <w:rsid w:val="00CB1BCF"/>
    <w:rsid w:val="00CB51EF"/>
    <w:rsid w:val="00CB5CCB"/>
    <w:rsid w:val="00CB7828"/>
    <w:rsid w:val="00CC1280"/>
    <w:rsid w:val="00CC155D"/>
    <w:rsid w:val="00CC6611"/>
    <w:rsid w:val="00CD3021"/>
    <w:rsid w:val="00CD3464"/>
    <w:rsid w:val="00CD3EA8"/>
    <w:rsid w:val="00CD4A74"/>
    <w:rsid w:val="00CE49A4"/>
    <w:rsid w:val="00CE73A9"/>
    <w:rsid w:val="00CF2356"/>
    <w:rsid w:val="00CF406B"/>
    <w:rsid w:val="00CF4F03"/>
    <w:rsid w:val="00CF6E52"/>
    <w:rsid w:val="00D0083B"/>
    <w:rsid w:val="00D01CDC"/>
    <w:rsid w:val="00D02BA0"/>
    <w:rsid w:val="00D07AC4"/>
    <w:rsid w:val="00D10C13"/>
    <w:rsid w:val="00D1329F"/>
    <w:rsid w:val="00D207E8"/>
    <w:rsid w:val="00D22016"/>
    <w:rsid w:val="00D2313A"/>
    <w:rsid w:val="00D24E63"/>
    <w:rsid w:val="00D254B9"/>
    <w:rsid w:val="00D31A98"/>
    <w:rsid w:val="00D41C5E"/>
    <w:rsid w:val="00D463C1"/>
    <w:rsid w:val="00D46494"/>
    <w:rsid w:val="00D47DE4"/>
    <w:rsid w:val="00D55B73"/>
    <w:rsid w:val="00D63F89"/>
    <w:rsid w:val="00D64865"/>
    <w:rsid w:val="00D67056"/>
    <w:rsid w:val="00D70BB6"/>
    <w:rsid w:val="00D7431C"/>
    <w:rsid w:val="00D74793"/>
    <w:rsid w:val="00D74B43"/>
    <w:rsid w:val="00D87497"/>
    <w:rsid w:val="00D97109"/>
    <w:rsid w:val="00DA394A"/>
    <w:rsid w:val="00DB2C1A"/>
    <w:rsid w:val="00DB312A"/>
    <w:rsid w:val="00DB64E4"/>
    <w:rsid w:val="00DB6B27"/>
    <w:rsid w:val="00DC5E93"/>
    <w:rsid w:val="00DC7617"/>
    <w:rsid w:val="00DD2975"/>
    <w:rsid w:val="00DD4ED0"/>
    <w:rsid w:val="00DE2EE8"/>
    <w:rsid w:val="00DF2AAC"/>
    <w:rsid w:val="00DF4999"/>
    <w:rsid w:val="00DF601A"/>
    <w:rsid w:val="00DF79F7"/>
    <w:rsid w:val="00E04E8B"/>
    <w:rsid w:val="00E0634B"/>
    <w:rsid w:val="00E07469"/>
    <w:rsid w:val="00E1504F"/>
    <w:rsid w:val="00E15859"/>
    <w:rsid w:val="00E16E06"/>
    <w:rsid w:val="00E20151"/>
    <w:rsid w:val="00E208D5"/>
    <w:rsid w:val="00E21818"/>
    <w:rsid w:val="00E2362A"/>
    <w:rsid w:val="00E2416D"/>
    <w:rsid w:val="00E30BDE"/>
    <w:rsid w:val="00E345DC"/>
    <w:rsid w:val="00E414CE"/>
    <w:rsid w:val="00E429B7"/>
    <w:rsid w:val="00E4535F"/>
    <w:rsid w:val="00E52817"/>
    <w:rsid w:val="00E55339"/>
    <w:rsid w:val="00E57E4E"/>
    <w:rsid w:val="00E63D8B"/>
    <w:rsid w:val="00E63E72"/>
    <w:rsid w:val="00E65639"/>
    <w:rsid w:val="00E703D4"/>
    <w:rsid w:val="00E704CE"/>
    <w:rsid w:val="00E719FF"/>
    <w:rsid w:val="00E73485"/>
    <w:rsid w:val="00E74161"/>
    <w:rsid w:val="00E7502E"/>
    <w:rsid w:val="00E77E49"/>
    <w:rsid w:val="00E81513"/>
    <w:rsid w:val="00E847F4"/>
    <w:rsid w:val="00E90949"/>
    <w:rsid w:val="00E90981"/>
    <w:rsid w:val="00EA021F"/>
    <w:rsid w:val="00EA0D61"/>
    <w:rsid w:val="00EA72AB"/>
    <w:rsid w:val="00EA7934"/>
    <w:rsid w:val="00EB104D"/>
    <w:rsid w:val="00EB1541"/>
    <w:rsid w:val="00EB1C2B"/>
    <w:rsid w:val="00EB3163"/>
    <w:rsid w:val="00EB4D3E"/>
    <w:rsid w:val="00EB55CA"/>
    <w:rsid w:val="00EC0B1C"/>
    <w:rsid w:val="00EC2B7F"/>
    <w:rsid w:val="00EC5ED0"/>
    <w:rsid w:val="00ED2B40"/>
    <w:rsid w:val="00ED2CF8"/>
    <w:rsid w:val="00ED38C9"/>
    <w:rsid w:val="00ED4A08"/>
    <w:rsid w:val="00ED5191"/>
    <w:rsid w:val="00ED7487"/>
    <w:rsid w:val="00EE383C"/>
    <w:rsid w:val="00EE439A"/>
    <w:rsid w:val="00EE5E1C"/>
    <w:rsid w:val="00EE766A"/>
    <w:rsid w:val="00EF4A7A"/>
    <w:rsid w:val="00EF63C4"/>
    <w:rsid w:val="00EF7FB3"/>
    <w:rsid w:val="00F02889"/>
    <w:rsid w:val="00F0342A"/>
    <w:rsid w:val="00F131CB"/>
    <w:rsid w:val="00F154A0"/>
    <w:rsid w:val="00F16ACF"/>
    <w:rsid w:val="00F16EBD"/>
    <w:rsid w:val="00F212F7"/>
    <w:rsid w:val="00F34D46"/>
    <w:rsid w:val="00F361FF"/>
    <w:rsid w:val="00F43D58"/>
    <w:rsid w:val="00F46F64"/>
    <w:rsid w:val="00F47311"/>
    <w:rsid w:val="00F5240B"/>
    <w:rsid w:val="00F524BD"/>
    <w:rsid w:val="00F54BF8"/>
    <w:rsid w:val="00F5729E"/>
    <w:rsid w:val="00F609DD"/>
    <w:rsid w:val="00F63867"/>
    <w:rsid w:val="00F71E43"/>
    <w:rsid w:val="00F85B70"/>
    <w:rsid w:val="00FA0EBF"/>
    <w:rsid w:val="00FA20BA"/>
    <w:rsid w:val="00FA2ED7"/>
    <w:rsid w:val="00FA2F79"/>
    <w:rsid w:val="00FB0E41"/>
    <w:rsid w:val="00FB459C"/>
    <w:rsid w:val="00FB4A80"/>
    <w:rsid w:val="00FB6A83"/>
    <w:rsid w:val="00FB7F07"/>
    <w:rsid w:val="00FC0FD8"/>
    <w:rsid w:val="00FC37A0"/>
    <w:rsid w:val="00FC657D"/>
    <w:rsid w:val="00FD5FA7"/>
    <w:rsid w:val="00FE634E"/>
    <w:rsid w:val="00FF1A48"/>
    <w:rsid w:val="00FF25D6"/>
    <w:rsid w:val="00FF64BC"/>
    <w:rsid w:val="00FF694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4E0EB179"/>
  <w15:chartTrackingRefBased/>
  <w15:docId w15:val="{FF18DC44-BD39-3D45-9BDB-DAC416888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58D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C58D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C58D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C58D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C58D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C58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58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58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58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58D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C58D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C58D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C58D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C58D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C58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58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58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58D7"/>
    <w:rPr>
      <w:rFonts w:eastAsiaTheme="majorEastAsia" w:cstheme="majorBidi"/>
      <w:color w:val="272727" w:themeColor="text1" w:themeTint="D8"/>
    </w:rPr>
  </w:style>
  <w:style w:type="paragraph" w:styleId="Title">
    <w:name w:val="Title"/>
    <w:basedOn w:val="Normal"/>
    <w:next w:val="Normal"/>
    <w:link w:val="TitleChar"/>
    <w:uiPriority w:val="10"/>
    <w:qFormat/>
    <w:rsid w:val="001C58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58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58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58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58D7"/>
    <w:pPr>
      <w:spacing w:before="160"/>
      <w:jc w:val="center"/>
    </w:pPr>
    <w:rPr>
      <w:i/>
      <w:iCs/>
      <w:color w:val="404040" w:themeColor="text1" w:themeTint="BF"/>
    </w:rPr>
  </w:style>
  <w:style w:type="character" w:customStyle="1" w:styleId="QuoteChar">
    <w:name w:val="Quote Char"/>
    <w:basedOn w:val="DefaultParagraphFont"/>
    <w:link w:val="Quote"/>
    <w:uiPriority w:val="29"/>
    <w:rsid w:val="001C58D7"/>
    <w:rPr>
      <w:i/>
      <w:iCs/>
      <w:color w:val="404040" w:themeColor="text1" w:themeTint="BF"/>
    </w:rPr>
  </w:style>
  <w:style w:type="paragraph" w:styleId="ListParagraph">
    <w:name w:val="List Paragraph"/>
    <w:basedOn w:val="Normal"/>
    <w:uiPriority w:val="34"/>
    <w:qFormat/>
    <w:rsid w:val="001C58D7"/>
    <w:pPr>
      <w:ind w:left="720"/>
      <w:contextualSpacing/>
    </w:pPr>
  </w:style>
  <w:style w:type="character" w:styleId="IntenseEmphasis">
    <w:name w:val="Intense Emphasis"/>
    <w:basedOn w:val="DefaultParagraphFont"/>
    <w:uiPriority w:val="21"/>
    <w:qFormat/>
    <w:rsid w:val="001C58D7"/>
    <w:rPr>
      <w:i/>
      <w:iCs/>
      <w:color w:val="2F5496" w:themeColor="accent1" w:themeShade="BF"/>
    </w:rPr>
  </w:style>
  <w:style w:type="paragraph" w:styleId="IntenseQuote">
    <w:name w:val="Intense Quote"/>
    <w:basedOn w:val="Normal"/>
    <w:next w:val="Normal"/>
    <w:link w:val="IntenseQuoteChar"/>
    <w:uiPriority w:val="30"/>
    <w:qFormat/>
    <w:rsid w:val="001C58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58D7"/>
    <w:rPr>
      <w:i/>
      <w:iCs/>
      <w:color w:val="2F5496" w:themeColor="accent1" w:themeShade="BF"/>
    </w:rPr>
  </w:style>
  <w:style w:type="character" w:styleId="IntenseReference">
    <w:name w:val="Intense Reference"/>
    <w:basedOn w:val="DefaultParagraphFont"/>
    <w:uiPriority w:val="32"/>
    <w:qFormat/>
    <w:rsid w:val="001C58D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132</TotalTime>
  <Pages>7</Pages>
  <Words>1673</Words>
  <Characters>9541</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Heather M</dc:creator>
  <cp:keywords/>
  <dc:description/>
  <cp:lastModifiedBy>Heather M</cp:lastModifiedBy>
  <cp:revision>110</cp:revision>
  <dcterms:created xsi:type="dcterms:W3CDTF">2025-04-14T17:53:00Z</dcterms:created>
  <dcterms:modified xsi:type="dcterms:W3CDTF">2025-04-15T18:40:00Z</dcterms:modified>
</cp:coreProperties>
</file>