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14B6" w14:textId="77777777" w:rsidR="00FA38E4" w:rsidRDefault="00FA38E4" w:rsidP="0052533F">
      <w:pPr>
        <w:spacing w:after="0" w:line="240" w:lineRule="auto"/>
        <w:rPr>
          <w:rFonts w:ascii="Arial" w:hAnsi="Arial" w:cs="Arial"/>
          <w:sz w:val="22"/>
          <w:szCs w:val="22"/>
        </w:rPr>
      </w:pPr>
      <w:r w:rsidRPr="0052533F">
        <w:rPr>
          <w:rFonts w:ascii="Arial" w:hAnsi="Arial" w:cs="Arial"/>
          <w:sz w:val="22"/>
          <w:szCs w:val="22"/>
        </w:rPr>
        <w:t>Main Manuscript for</w:t>
      </w:r>
      <w:r w:rsidR="0052533F">
        <w:rPr>
          <w:rFonts w:ascii="Arial" w:hAnsi="Arial" w:cs="Arial"/>
          <w:sz w:val="22"/>
          <w:szCs w:val="22"/>
        </w:rPr>
        <w:t>:</w:t>
      </w:r>
    </w:p>
    <w:p w14:paraId="628779E9" w14:textId="77777777" w:rsidR="0052533F" w:rsidRPr="0052533F" w:rsidRDefault="0052533F" w:rsidP="0052533F">
      <w:pPr>
        <w:spacing w:after="0" w:line="240" w:lineRule="auto"/>
        <w:rPr>
          <w:rFonts w:ascii="Arial" w:hAnsi="Arial" w:cs="Arial"/>
          <w:sz w:val="22"/>
          <w:szCs w:val="22"/>
        </w:rPr>
      </w:pPr>
    </w:p>
    <w:p w14:paraId="025CB9CA" w14:textId="77777777" w:rsidR="00FA38E4" w:rsidRPr="004F0C09" w:rsidRDefault="00FA38E4" w:rsidP="0052533F">
      <w:pPr>
        <w:spacing w:after="0" w:line="240" w:lineRule="auto"/>
        <w:rPr>
          <w:rFonts w:ascii="Arial" w:hAnsi="Arial" w:cs="Arial"/>
          <w:sz w:val="32"/>
          <w:szCs w:val="32"/>
        </w:rPr>
      </w:pPr>
      <w:r w:rsidRPr="004F0C09">
        <w:rPr>
          <w:rFonts w:ascii="Arial" w:hAnsi="Arial" w:cs="Arial"/>
          <w:sz w:val="32"/>
          <w:szCs w:val="32"/>
        </w:rPr>
        <w:t>Pitfalls of negative control outcomes in environmental epidemiology</w:t>
      </w:r>
    </w:p>
    <w:p w14:paraId="3A501B34" w14:textId="77777777" w:rsidR="00354CBC" w:rsidRPr="0052533F" w:rsidRDefault="00354CBC" w:rsidP="0052533F">
      <w:pPr>
        <w:spacing w:after="0" w:line="240" w:lineRule="auto"/>
        <w:rPr>
          <w:rFonts w:ascii="Arial" w:hAnsi="Arial" w:cs="Arial"/>
          <w:sz w:val="22"/>
          <w:szCs w:val="22"/>
        </w:rPr>
      </w:pPr>
    </w:p>
    <w:p w14:paraId="2E3062CD" w14:textId="77777777" w:rsidR="00354CBC" w:rsidRPr="0052533F" w:rsidRDefault="00354CBC" w:rsidP="0052533F">
      <w:pPr>
        <w:spacing w:after="0" w:line="240" w:lineRule="auto"/>
        <w:rPr>
          <w:rFonts w:ascii="Arial" w:hAnsi="Arial" w:cs="Arial"/>
          <w:sz w:val="22"/>
          <w:szCs w:val="22"/>
          <w:vertAlign w:val="superscript"/>
        </w:rPr>
      </w:pPr>
      <w:r w:rsidRPr="0052533F">
        <w:rPr>
          <w:rFonts w:ascii="Arial" w:hAnsi="Arial" w:cs="Arial"/>
          <w:sz w:val="22"/>
          <w:szCs w:val="22"/>
        </w:rPr>
        <w:t>Heather McBrien</w:t>
      </w:r>
      <w:r w:rsidRPr="0052533F">
        <w:rPr>
          <w:rFonts w:ascii="Arial" w:hAnsi="Arial" w:cs="Arial"/>
          <w:b/>
          <w:bCs/>
          <w:sz w:val="22"/>
          <w:szCs w:val="22"/>
          <w:vertAlign w:val="superscript"/>
        </w:rPr>
        <w:t>1*</w:t>
      </w:r>
      <w:r w:rsidRPr="0052533F">
        <w:rPr>
          <w:rFonts w:ascii="Arial" w:hAnsi="Arial" w:cs="Arial"/>
          <w:sz w:val="22"/>
          <w:szCs w:val="22"/>
        </w:rPr>
        <w:t>, Kara Rudolph</w:t>
      </w:r>
      <w:r w:rsidRPr="0052533F">
        <w:rPr>
          <w:rFonts w:ascii="Arial" w:hAnsi="Arial" w:cs="Arial"/>
          <w:sz w:val="22"/>
          <w:szCs w:val="22"/>
          <w:vertAlign w:val="superscript"/>
        </w:rPr>
        <w:t>2</w:t>
      </w:r>
      <w:r w:rsidRPr="0052533F">
        <w:rPr>
          <w:rFonts w:ascii="Arial" w:hAnsi="Arial" w:cs="Arial"/>
          <w:sz w:val="22"/>
          <w:szCs w:val="22"/>
        </w:rPr>
        <w:t>, Joan Casey</w:t>
      </w:r>
      <w:r w:rsidRPr="0052533F">
        <w:rPr>
          <w:rFonts w:ascii="Arial" w:hAnsi="Arial" w:cs="Arial"/>
          <w:sz w:val="22"/>
          <w:szCs w:val="22"/>
          <w:vertAlign w:val="superscript"/>
        </w:rPr>
        <w:t>3,4</w:t>
      </w:r>
      <w:r w:rsidRPr="0052533F">
        <w:rPr>
          <w:rFonts w:ascii="Arial" w:hAnsi="Arial" w:cs="Arial"/>
          <w:sz w:val="22"/>
          <w:szCs w:val="22"/>
        </w:rPr>
        <w:t>, Marianthi- Anna Kioumourtzoglou</w:t>
      </w:r>
      <w:r w:rsidRPr="0052533F">
        <w:rPr>
          <w:rFonts w:ascii="Arial" w:hAnsi="Arial" w:cs="Arial"/>
          <w:sz w:val="22"/>
          <w:szCs w:val="22"/>
          <w:vertAlign w:val="superscript"/>
        </w:rPr>
        <w:t>1</w:t>
      </w:r>
    </w:p>
    <w:p w14:paraId="114B12D7" w14:textId="77777777" w:rsidR="00FA38E4" w:rsidRPr="0052533F" w:rsidRDefault="00FA38E4" w:rsidP="0052533F">
      <w:pPr>
        <w:spacing w:after="0" w:line="240" w:lineRule="auto"/>
        <w:rPr>
          <w:rFonts w:ascii="Arial" w:hAnsi="Arial" w:cs="Arial"/>
          <w:sz w:val="22"/>
          <w:szCs w:val="22"/>
        </w:rPr>
      </w:pPr>
    </w:p>
    <w:p w14:paraId="081E76B5" w14:textId="77777777" w:rsidR="00354CBC" w:rsidRPr="0052533F" w:rsidRDefault="00354CBC" w:rsidP="0052533F">
      <w:pPr>
        <w:spacing w:after="0" w:line="240" w:lineRule="auto"/>
        <w:rPr>
          <w:rFonts w:ascii="Arial" w:hAnsi="Arial" w:cs="Arial"/>
          <w:sz w:val="22"/>
          <w:szCs w:val="22"/>
        </w:rPr>
      </w:pPr>
      <w:r w:rsidRPr="0052533F">
        <w:rPr>
          <w:rFonts w:ascii="Arial" w:hAnsi="Arial" w:cs="Arial"/>
          <w:sz w:val="22"/>
          <w:szCs w:val="22"/>
          <w:vertAlign w:val="superscript"/>
        </w:rPr>
        <w:t xml:space="preserve">1 </w:t>
      </w:r>
      <w:r w:rsidRPr="0052533F">
        <w:rPr>
          <w:rFonts w:ascii="Arial" w:hAnsi="Arial" w:cs="Arial"/>
          <w:sz w:val="22"/>
          <w:szCs w:val="22"/>
        </w:rPr>
        <w:t xml:space="preserve">Columbia Mailman School of Public Health, Department of Environmental Health Sciences </w:t>
      </w:r>
    </w:p>
    <w:p w14:paraId="13BCC4DD" w14:textId="77777777" w:rsidR="00354CBC" w:rsidRPr="0052533F" w:rsidRDefault="00354CBC" w:rsidP="0052533F">
      <w:pPr>
        <w:spacing w:after="0" w:line="240" w:lineRule="auto"/>
        <w:rPr>
          <w:rFonts w:ascii="Arial" w:hAnsi="Arial" w:cs="Arial"/>
          <w:sz w:val="22"/>
          <w:szCs w:val="22"/>
        </w:rPr>
      </w:pPr>
      <w:r w:rsidRPr="0052533F">
        <w:rPr>
          <w:rFonts w:ascii="Arial" w:hAnsi="Arial" w:cs="Arial"/>
          <w:sz w:val="22"/>
          <w:szCs w:val="22"/>
          <w:vertAlign w:val="superscript"/>
        </w:rPr>
        <w:t>2</w:t>
      </w:r>
      <w:r w:rsidRPr="0052533F">
        <w:rPr>
          <w:rFonts w:ascii="Arial" w:hAnsi="Arial" w:cs="Arial"/>
          <w:sz w:val="22"/>
          <w:szCs w:val="22"/>
        </w:rPr>
        <w:t xml:space="preserve"> Columbia Mailman School of Public Health, Department of Epidemiology</w:t>
      </w:r>
    </w:p>
    <w:p w14:paraId="4BD91439" w14:textId="77777777" w:rsidR="00354CBC" w:rsidRPr="0052533F" w:rsidRDefault="00354CBC" w:rsidP="0052533F">
      <w:pPr>
        <w:spacing w:after="0" w:line="240" w:lineRule="auto"/>
        <w:rPr>
          <w:rFonts w:ascii="Arial" w:hAnsi="Arial" w:cs="Arial"/>
          <w:sz w:val="22"/>
          <w:szCs w:val="22"/>
        </w:rPr>
      </w:pPr>
      <w:r w:rsidRPr="0052533F">
        <w:rPr>
          <w:rFonts w:ascii="Arial" w:hAnsi="Arial" w:cs="Arial"/>
          <w:sz w:val="22"/>
          <w:szCs w:val="22"/>
          <w:vertAlign w:val="superscript"/>
        </w:rPr>
        <w:t>3</w:t>
      </w:r>
      <w:r w:rsidRPr="0052533F">
        <w:rPr>
          <w:rFonts w:ascii="Arial" w:hAnsi="Arial" w:cs="Arial"/>
          <w:sz w:val="22"/>
          <w:szCs w:val="22"/>
        </w:rPr>
        <w:t xml:space="preserve"> University of Washington Department of Environmental and Occupational Health Sciences</w:t>
      </w:r>
    </w:p>
    <w:p w14:paraId="61E9A28D" w14:textId="77777777" w:rsidR="00354CBC" w:rsidRPr="0052533F" w:rsidRDefault="00354CBC" w:rsidP="0052533F">
      <w:pPr>
        <w:spacing w:after="0" w:line="240" w:lineRule="auto"/>
        <w:rPr>
          <w:rFonts w:ascii="Arial" w:hAnsi="Arial" w:cs="Arial"/>
          <w:sz w:val="22"/>
          <w:szCs w:val="22"/>
        </w:rPr>
      </w:pPr>
      <w:r w:rsidRPr="0052533F">
        <w:rPr>
          <w:rFonts w:ascii="Arial" w:hAnsi="Arial" w:cs="Arial"/>
          <w:sz w:val="22"/>
          <w:szCs w:val="22"/>
          <w:vertAlign w:val="superscript"/>
        </w:rPr>
        <w:t>4</w:t>
      </w:r>
      <w:r w:rsidRPr="0052533F">
        <w:rPr>
          <w:rFonts w:ascii="Arial" w:hAnsi="Arial" w:cs="Arial"/>
          <w:sz w:val="22"/>
          <w:szCs w:val="22"/>
        </w:rPr>
        <w:t xml:space="preserve"> University of Washington Department of Epidemiology</w:t>
      </w:r>
    </w:p>
    <w:p w14:paraId="5B0DDEE0" w14:textId="77777777" w:rsidR="00FA38E4" w:rsidRPr="0052533F" w:rsidRDefault="00FA38E4" w:rsidP="0052533F">
      <w:pPr>
        <w:spacing w:after="0" w:line="240" w:lineRule="auto"/>
        <w:rPr>
          <w:rFonts w:ascii="Arial" w:hAnsi="Arial" w:cs="Arial"/>
          <w:sz w:val="22"/>
          <w:szCs w:val="22"/>
        </w:rPr>
      </w:pPr>
    </w:p>
    <w:p w14:paraId="3E2C278B" w14:textId="77777777" w:rsidR="00AA1CF6" w:rsidRPr="0052533F" w:rsidRDefault="00AA1CF6" w:rsidP="0052533F">
      <w:pPr>
        <w:spacing w:after="0" w:line="240" w:lineRule="auto"/>
        <w:rPr>
          <w:rFonts w:ascii="Arial" w:hAnsi="Arial" w:cs="Arial"/>
          <w:sz w:val="22"/>
          <w:szCs w:val="22"/>
        </w:rPr>
      </w:pPr>
    </w:p>
    <w:p w14:paraId="3EF5D61D" w14:textId="77777777" w:rsidR="00AA1CF6" w:rsidRPr="0052533F" w:rsidRDefault="00AA1CF6" w:rsidP="0052533F">
      <w:pPr>
        <w:spacing w:after="0" w:line="240" w:lineRule="auto"/>
        <w:rPr>
          <w:rFonts w:ascii="Arial" w:hAnsi="Arial" w:cs="Arial"/>
          <w:sz w:val="22"/>
          <w:szCs w:val="22"/>
        </w:rPr>
      </w:pPr>
      <w:r w:rsidRPr="0052533F">
        <w:rPr>
          <w:rFonts w:ascii="Arial" w:hAnsi="Arial" w:cs="Arial"/>
          <w:sz w:val="22"/>
          <w:szCs w:val="22"/>
        </w:rPr>
        <w:t xml:space="preserve">* Corresponding author email: </w:t>
      </w:r>
      <w:hyperlink r:id="rId5" w:history="1">
        <w:r w:rsidRPr="0052533F">
          <w:rPr>
            <w:rStyle w:val="Hyperlink"/>
            <w:rFonts w:ascii="Arial" w:hAnsi="Arial" w:cs="Arial"/>
            <w:sz w:val="22"/>
            <w:szCs w:val="22"/>
          </w:rPr>
          <w:t>hm2913@cumc.columbia.edu</w:t>
        </w:r>
      </w:hyperlink>
      <w:r w:rsidRPr="0052533F">
        <w:rPr>
          <w:rFonts w:ascii="Arial" w:hAnsi="Arial" w:cs="Arial"/>
          <w:sz w:val="22"/>
          <w:szCs w:val="22"/>
        </w:rPr>
        <w:t xml:space="preserve"> </w:t>
      </w:r>
    </w:p>
    <w:p w14:paraId="7823EF79" w14:textId="77777777" w:rsidR="00AA1CF6" w:rsidRPr="0052533F" w:rsidRDefault="00AA1CF6" w:rsidP="0052533F">
      <w:pPr>
        <w:spacing w:after="0" w:line="240" w:lineRule="auto"/>
        <w:rPr>
          <w:rFonts w:ascii="Arial" w:hAnsi="Arial" w:cs="Arial"/>
          <w:sz w:val="22"/>
          <w:szCs w:val="22"/>
        </w:rPr>
      </w:pPr>
    </w:p>
    <w:p w14:paraId="15A6E61A" w14:textId="77777777" w:rsidR="00FA38E4" w:rsidRPr="0052533F" w:rsidRDefault="00AA1CF6" w:rsidP="0052533F">
      <w:pPr>
        <w:spacing w:after="0" w:line="240" w:lineRule="auto"/>
        <w:rPr>
          <w:rFonts w:ascii="Arial" w:hAnsi="Arial" w:cs="Arial"/>
          <w:sz w:val="22"/>
          <w:szCs w:val="22"/>
        </w:rPr>
      </w:pPr>
      <w:r w:rsidRPr="0052533F">
        <w:rPr>
          <w:rFonts w:ascii="Arial" w:hAnsi="Arial" w:cs="Arial"/>
          <w:sz w:val="22"/>
          <w:szCs w:val="22"/>
        </w:rPr>
        <w:t xml:space="preserve">Competing Interest Statement: The authors declare no competing interests. </w:t>
      </w:r>
    </w:p>
    <w:p w14:paraId="3ED63190" w14:textId="77777777" w:rsidR="00FA38E4" w:rsidRPr="0052533F" w:rsidRDefault="00FA38E4" w:rsidP="0052533F">
      <w:pPr>
        <w:spacing w:after="0" w:line="240" w:lineRule="auto"/>
        <w:rPr>
          <w:rFonts w:ascii="Arial" w:hAnsi="Arial" w:cs="Arial"/>
          <w:sz w:val="22"/>
          <w:szCs w:val="22"/>
        </w:rPr>
      </w:pPr>
    </w:p>
    <w:p w14:paraId="3A382B0B" w14:textId="0CD14AFF" w:rsidR="00FA38E4" w:rsidRPr="0052533F" w:rsidRDefault="00751747" w:rsidP="0052533F">
      <w:pPr>
        <w:spacing w:after="0" w:line="240" w:lineRule="auto"/>
        <w:rPr>
          <w:rFonts w:ascii="Arial" w:hAnsi="Arial" w:cs="Arial"/>
          <w:bCs/>
          <w:sz w:val="22"/>
          <w:szCs w:val="22"/>
        </w:rPr>
      </w:pPr>
      <w:r w:rsidRPr="0052533F">
        <w:rPr>
          <w:rFonts w:ascii="Arial" w:hAnsi="Arial" w:cs="Arial"/>
          <w:bCs/>
          <w:sz w:val="22"/>
          <w:szCs w:val="22"/>
        </w:rPr>
        <w:t xml:space="preserve">Keywords: </w:t>
      </w:r>
      <w:r w:rsidR="00E10964">
        <w:rPr>
          <w:rFonts w:ascii="Arial" w:hAnsi="Arial" w:cs="Arial"/>
          <w:bCs/>
          <w:sz w:val="22"/>
          <w:szCs w:val="22"/>
        </w:rPr>
        <w:t>negative control,</w:t>
      </w:r>
      <w:r w:rsidR="00973244">
        <w:rPr>
          <w:rFonts w:ascii="Arial" w:hAnsi="Arial" w:cs="Arial"/>
          <w:bCs/>
          <w:sz w:val="22"/>
          <w:szCs w:val="22"/>
        </w:rPr>
        <w:t xml:space="preserve"> negative control outcome,</w:t>
      </w:r>
      <w:r w:rsidR="00E10964">
        <w:rPr>
          <w:rFonts w:ascii="Arial" w:hAnsi="Arial" w:cs="Arial"/>
          <w:bCs/>
          <w:sz w:val="22"/>
          <w:szCs w:val="22"/>
        </w:rPr>
        <w:t xml:space="preserve"> environmental epidemiology</w:t>
      </w:r>
      <w:r w:rsidR="00F9430D">
        <w:rPr>
          <w:rFonts w:ascii="Arial" w:hAnsi="Arial" w:cs="Arial"/>
          <w:bCs/>
          <w:sz w:val="22"/>
          <w:szCs w:val="22"/>
        </w:rPr>
        <w:t xml:space="preserve"> </w:t>
      </w:r>
    </w:p>
    <w:p w14:paraId="17D814A6" w14:textId="77777777" w:rsidR="00FA38E4" w:rsidRDefault="00FA38E4"/>
    <w:p w14:paraId="579CDB00" w14:textId="77777777" w:rsidR="00FA38E4" w:rsidRDefault="00FA38E4"/>
    <w:p w14:paraId="378A7FC5" w14:textId="77777777" w:rsidR="00FA38E4" w:rsidRDefault="00FA38E4"/>
    <w:p w14:paraId="57546A34" w14:textId="77777777" w:rsidR="00FA38E4" w:rsidRDefault="00FA38E4"/>
    <w:p w14:paraId="5C7B2B39" w14:textId="77777777" w:rsidR="00FA38E4" w:rsidRDefault="00FA38E4"/>
    <w:p w14:paraId="7C361DD8" w14:textId="77777777" w:rsidR="00FA38E4" w:rsidRDefault="00FA38E4"/>
    <w:p w14:paraId="4323D623" w14:textId="77777777" w:rsidR="00FA38E4" w:rsidRDefault="00FA38E4"/>
    <w:p w14:paraId="50DAE17E" w14:textId="77777777" w:rsidR="00FA38E4" w:rsidRDefault="00FA38E4"/>
    <w:p w14:paraId="78098460" w14:textId="77777777" w:rsidR="00FA38E4" w:rsidRDefault="00FA38E4"/>
    <w:p w14:paraId="20283C68" w14:textId="77777777" w:rsidR="00FA38E4" w:rsidRDefault="00FA38E4"/>
    <w:p w14:paraId="42A21A0D" w14:textId="77777777" w:rsidR="00FA38E4" w:rsidRDefault="00FA38E4"/>
    <w:p w14:paraId="5FCE4E5F" w14:textId="77777777" w:rsidR="00FA38E4" w:rsidRDefault="00FA38E4"/>
    <w:p w14:paraId="08A170B3" w14:textId="77777777" w:rsidR="00C56F12" w:rsidRDefault="00C56F12"/>
    <w:p w14:paraId="346D42DE" w14:textId="77777777" w:rsidR="00C56F12" w:rsidRDefault="00C56F12"/>
    <w:p w14:paraId="5EAB0F32" w14:textId="77777777" w:rsidR="00C56F12" w:rsidRDefault="00C56F12"/>
    <w:p w14:paraId="18336B6F" w14:textId="77777777" w:rsidR="004426BB" w:rsidRDefault="004426BB"/>
    <w:p w14:paraId="4CB684E6" w14:textId="1B39EC85" w:rsidR="00732278" w:rsidRPr="0061169E" w:rsidRDefault="00732278">
      <w:pPr>
        <w:rPr>
          <w:rFonts w:ascii="Arial" w:hAnsi="Arial" w:cs="Arial"/>
          <w:b/>
          <w:bCs/>
          <w:sz w:val="22"/>
          <w:szCs w:val="22"/>
        </w:rPr>
      </w:pPr>
      <w:r w:rsidRPr="0061169E">
        <w:rPr>
          <w:rFonts w:ascii="Arial" w:hAnsi="Arial" w:cs="Arial"/>
          <w:b/>
          <w:bCs/>
          <w:sz w:val="22"/>
          <w:szCs w:val="22"/>
        </w:rPr>
        <w:lastRenderedPageBreak/>
        <w:t xml:space="preserve">Main </w:t>
      </w:r>
      <w:r w:rsidR="00492724" w:rsidRPr="0061169E">
        <w:rPr>
          <w:rFonts w:ascii="Arial" w:hAnsi="Arial" w:cs="Arial"/>
          <w:b/>
          <w:bCs/>
          <w:sz w:val="22"/>
          <w:szCs w:val="22"/>
        </w:rPr>
        <w:t>T</w:t>
      </w:r>
      <w:r w:rsidRPr="0061169E">
        <w:rPr>
          <w:rFonts w:ascii="Arial" w:hAnsi="Arial" w:cs="Arial"/>
          <w:b/>
          <w:bCs/>
          <w:sz w:val="22"/>
          <w:szCs w:val="22"/>
        </w:rPr>
        <w:t>ext</w:t>
      </w:r>
    </w:p>
    <w:p w14:paraId="111545FF" w14:textId="77777777" w:rsidR="00F21931" w:rsidRPr="0061169E" w:rsidRDefault="007F16DA">
      <w:pPr>
        <w:rPr>
          <w:rFonts w:ascii="Arial" w:hAnsi="Arial" w:cs="Arial"/>
          <w:b/>
          <w:bCs/>
          <w:sz w:val="22"/>
          <w:szCs w:val="22"/>
        </w:rPr>
      </w:pPr>
      <w:r w:rsidRPr="0061169E">
        <w:rPr>
          <w:rFonts w:ascii="Arial" w:hAnsi="Arial" w:cs="Arial"/>
          <w:b/>
          <w:bCs/>
          <w:sz w:val="22"/>
          <w:szCs w:val="22"/>
        </w:rPr>
        <w:t>Background</w:t>
      </w:r>
    </w:p>
    <w:p w14:paraId="782B0453" w14:textId="77777777" w:rsidR="00617049" w:rsidRPr="0061169E" w:rsidRDefault="00617049">
      <w:pPr>
        <w:rPr>
          <w:rFonts w:ascii="Arial" w:hAnsi="Arial" w:cs="Arial"/>
          <w:b/>
          <w:bCs/>
          <w:sz w:val="22"/>
          <w:szCs w:val="22"/>
        </w:rPr>
      </w:pPr>
      <w:r w:rsidRPr="0061169E">
        <w:rPr>
          <w:rFonts w:ascii="Arial" w:hAnsi="Arial" w:cs="Arial"/>
          <w:b/>
          <w:bCs/>
          <w:sz w:val="22"/>
          <w:szCs w:val="22"/>
        </w:rPr>
        <w:t>Why are negative controls useful?</w:t>
      </w:r>
    </w:p>
    <w:p w14:paraId="2551E94D" w14:textId="3B920911" w:rsidR="007F16DA" w:rsidRPr="0061169E" w:rsidRDefault="007F16DA">
      <w:pPr>
        <w:rPr>
          <w:rFonts w:ascii="Arial" w:hAnsi="Arial" w:cs="Arial"/>
          <w:sz w:val="22"/>
          <w:szCs w:val="22"/>
        </w:rPr>
      </w:pPr>
      <w:r w:rsidRPr="0061169E">
        <w:rPr>
          <w:rFonts w:ascii="Arial" w:hAnsi="Arial" w:cs="Arial"/>
          <w:sz w:val="22"/>
          <w:szCs w:val="22"/>
        </w:rPr>
        <w:tab/>
        <w:t xml:space="preserve">Observational environmental epidemiology studies </w:t>
      </w:r>
      <w:r w:rsidR="002B5A37" w:rsidRPr="0061169E">
        <w:rPr>
          <w:rFonts w:ascii="Arial" w:hAnsi="Arial" w:cs="Arial"/>
          <w:sz w:val="22"/>
          <w:szCs w:val="22"/>
        </w:rPr>
        <w:t>aim</w:t>
      </w:r>
      <w:r w:rsidRPr="0061169E">
        <w:rPr>
          <w:rFonts w:ascii="Arial" w:hAnsi="Arial" w:cs="Arial"/>
          <w:sz w:val="22"/>
          <w:szCs w:val="22"/>
        </w:rPr>
        <w:t xml:space="preserve"> to understand how exposures cause </w:t>
      </w:r>
      <w:r w:rsidR="00CD0562" w:rsidRPr="0061169E">
        <w:rPr>
          <w:rFonts w:ascii="Arial" w:hAnsi="Arial" w:cs="Arial"/>
          <w:sz w:val="22"/>
          <w:szCs w:val="22"/>
        </w:rPr>
        <w:t>adverse</w:t>
      </w:r>
      <w:r w:rsidRPr="0061169E">
        <w:rPr>
          <w:rFonts w:ascii="Arial" w:hAnsi="Arial" w:cs="Arial"/>
          <w:sz w:val="22"/>
          <w:szCs w:val="22"/>
        </w:rPr>
        <w:t xml:space="preserve"> health outcomes. Ideally, such studies inform</w:t>
      </w:r>
      <w:r w:rsidR="00F56D80" w:rsidRPr="0061169E">
        <w:rPr>
          <w:rFonts w:ascii="Arial" w:hAnsi="Arial" w:cs="Arial"/>
          <w:sz w:val="22"/>
          <w:szCs w:val="22"/>
        </w:rPr>
        <w:t xml:space="preserve"> </w:t>
      </w:r>
      <w:r w:rsidRPr="0061169E">
        <w:rPr>
          <w:rFonts w:ascii="Arial" w:hAnsi="Arial" w:cs="Arial"/>
          <w:sz w:val="22"/>
          <w:szCs w:val="22"/>
        </w:rPr>
        <w:t xml:space="preserve">policy </w:t>
      </w:r>
      <w:r w:rsidR="00B9163D" w:rsidRPr="0061169E">
        <w:rPr>
          <w:rFonts w:ascii="Arial" w:hAnsi="Arial" w:cs="Arial"/>
          <w:sz w:val="22"/>
          <w:szCs w:val="22"/>
        </w:rPr>
        <w:t xml:space="preserve">and </w:t>
      </w:r>
      <w:r w:rsidR="00255A5C" w:rsidRPr="0061169E">
        <w:rPr>
          <w:rFonts w:ascii="Arial" w:hAnsi="Arial" w:cs="Arial"/>
          <w:sz w:val="22"/>
          <w:szCs w:val="22"/>
        </w:rPr>
        <w:t xml:space="preserve">preventative </w:t>
      </w:r>
      <w:r w:rsidRPr="0061169E">
        <w:rPr>
          <w:rFonts w:ascii="Arial" w:hAnsi="Arial" w:cs="Arial"/>
          <w:sz w:val="22"/>
          <w:szCs w:val="22"/>
        </w:rPr>
        <w:t>interventions</w:t>
      </w:r>
      <w:r w:rsidR="00560DC3" w:rsidRPr="0061169E">
        <w:rPr>
          <w:rFonts w:ascii="Arial" w:hAnsi="Arial" w:cs="Arial"/>
          <w:sz w:val="22"/>
          <w:szCs w:val="22"/>
        </w:rPr>
        <w:t xml:space="preserve"> by identifying </w:t>
      </w:r>
      <w:r w:rsidR="00AB5434">
        <w:rPr>
          <w:rFonts w:ascii="Arial" w:hAnsi="Arial" w:cs="Arial"/>
          <w:sz w:val="22"/>
          <w:szCs w:val="22"/>
        </w:rPr>
        <w:t xml:space="preserve">environmental causes of </w:t>
      </w:r>
      <w:r w:rsidR="00560DC3" w:rsidRPr="0061169E">
        <w:rPr>
          <w:rFonts w:ascii="Arial" w:hAnsi="Arial" w:cs="Arial"/>
          <w:sz w:val="22"/>
          <w:szCs w:val="22"/>
        </w:rPr>
        <w:t>disease</w:t>
      </w:r>
      <w:r w:rsidRPr="0061169E">
        <w:rPr>
          <w:rFonts w:ascii="Arial" w:hAnsi="Arial" w:cs="Arial"/>
          <w:sz w:val="22"/>
          <w:szCs w:val="22"/>
        </w:rPr>
        <w:t xml:space="preserve">. </w:t>
      </w:r>
      <w:r w:rsidR="00424947" w:rsidRPr="0061169E">
        <w:rPr>
          <w:rFonts w:ascii="Arial" w:hAnsi="Arial" w:cs="Arial"/>
          <w:sz w:val="22"/>
          <w:szCs w:val="22"/>
        </w:rPr>
        <w:t xml:space="preserve">However, </w:t>
      </w:r>
      <w:r w:rsidR="00F859D5">
        <w:rPr>
          <w:rFonts w:ascii="Arial" w:hAnsi="Arial" w:cs="Arial"/>
          <w:sz w:val="22"/>
          <w:szCs w:val="22"/>
        </w:rPr>
        <w:t xml:space="preserve">since </w:t>
      </w:r>
      <w:r w:rsidR="00470D75" w:rsidRPr="0061169E">
        <w:rPr>
          <w:rFonts w:ascii="Arial" w:hAnsi="Arial" w:cs="Arial"/>
          <w:sz w:val="22"/>
          <w:szCs w:val="22"/>
        </w:rPr>
        <w:t>exposure</w:t>
      </w:r>
      <w:r w:rsidR="00F859D5">
        <w:rPr>
          <w:rFonts w:ascii="Arial" w:hAnsi="Arial" w:cs="Arial"/>
          <w:sz w:val="22"/>
          <w:szCs w:val="22"/>
        </w:rPr>
        <w:t>s can’t be randomized</w:t>
      </w:r>
      <w:r w:rsidR="00470D75" w:rsidRPr="0061169E">
        <w:rPr>
          <w:rFonts w:ascii="Arial" w:hAnsi="Arial" w:cs="Arial"/>
          <w:sz w:val="22"/>
          <w:szCs w:val="22"/>
        </w:rPr>
        <w:t xml:space="preserve"> in observational environmental epidemiology studies</w:t>
      </w:r>
      <w:r w:rsidR="003E1DA6" w:rsidRPr="0061169E">
        <w:rPr>
          <w:rFonts w:ascii="Arial" w:hAnsi="Arial" w:cs="Arial"/>
          <w:sz w:val="22"/>
          <w:szCs w:val="22"/>
        </w:rPr>
        <w:t xml:space="preserve">, </w:t>
      </w:r>
      <w:r w:rsidR="00AE798C" w:rsidRPr="0061169E">
        <w:rPr>
          <w:rFonts w:ascii="Arial" w:hAnsi="Arial" w:cs="Arial"/>
          <w:sz w:val="22"/>
          <w:szCs w:val="22"/>
        </w:rPr>
        <w:t>it</w:t>
      </w:r>
      <w:r w:rsidR="003510A5">
        <w:rPr>
          <w:rFonts w:ascii="Arial" w:hAnsi="Arial" w:cs="Arial"/>
          <w:sz w:val="22"/>
          <w:szCs w:val="22"/>
        </w:rPr>
        <w:t xml:space="preserve"> is</w:t>
      </w:r>
      <w:r w:rsidR="00E720FB">
        <w:rPr>
          <w:rFonts w:ascii="Arial" w:hAnsi="Arial" w:cs="Arial"/>
          <w:sz w:val="22"/>
          <w:szCs w:val="22"/>
        </w:rPr>
        <w:t xml:space="preserve"> both</w:t>
      </w:r>
      <w:r w:rsidR="00B30ED7" w:rsidRPr="0061169E">
        <w:rPr>
          <w:rFonts w:ascii="Arial" w:hAnsi="Arial" w:cs="Arial"/>
          <w:sz w:val="22"/>
          <w:szCs w:val="22"/>
        </w:rPr>
        <w:t xml:space="preserve"> essential</w:t>
      </w:r>
      <w:r w:rsidR="004A42DD" w:rsidRPr="0061169E">
        <w:rPr>
          <w:rFonts w:ascii="Arial" w:hAnsi="Arial" w:cs="Arial"/>
          <w:sz w:val="22"/>
          <w:szCs w:val="22"/>
        </w:rPr>
        <w:t xml:space="preserve"> </w:t>
      </w:r>
      <w:r w:rsidR="00B66E82" w:rsidRPr="0061169E">
        <w:rPr>
          <w:rFonts w:ascii="Arial" w:hAnsi="Arial" w:cs="Arial"/>
          <w:sz w:val="22"/>
          <w:szCs w:val="22"/>
        </w:rPr>
        <w:t>and extremely</w:t>
      </w:r>
      <w:r w:rsidR="004A42DD" w:rsidRPr="0061169E">
        <w:rPr>
          <w:rFonts w:ascii="Arial" w:hAnsi="Arial" w:cs="Arial"/>
          <w:sz w:val="22"/>
          <w:szCs w:val="22"/>
        </w:rPr>
        <w:t xml:space="preserve"> </w:t>
      </w:r>
      <w:r w:rsidR="003E1DA6" w:rsidRPr="0061169E">
        <w:rPr>
          <w:rFonts w:ascii="Arial" w:hAnsi="Arial" w:cs="Arial"/>
          <w:sz w:val="22"/>
          <w:szCs w:val="22"/>
        </w:rPr>
        <w:t>difficult to rule out non-causal explanations of observed associations between exposures and outcome</w:t>
      </w:r>
      <w:r w:rsidR="00526C1E" w:rsidRPr="0061169E">
        <w:rPr>
          <w:rFonts w:ascii="Arial" w:hAnsi="Arial" w:cs="Arial"/>
          <w:sz w:val="22"/>
          <w:szCs w:val="22"/>
        </w:rPr>
        <w:t>s</w:t>
      </w:r>
      <w:r w:rsidR="007B6C0F">
        <w:rPr>
          <w:rFonts w:ascii="Arial" w:hAnsi="Arial" w:cs="Arial"/>
          <w:sz w:val="22"/>
          <w:szCs w:val="22"/>
        </w:rPr>
        <w:t>.</w:t>
      </w:r>
      <w:r w:rsidR="00526C1E" w:rsidRPr="0061169E">
        <w:rPr>
          <w:rFonts w:ascii="Arial" w:hAnsi="Arial" w:cs="Arial"/>
          <w:sz w:val="22"/>
          <w:szCs w:val="22"/>
        </w:rPr>
        <w:t xml:space="preserve"> </w:t>
      </w:r>
    </w:p>
    <w:p w14:paraId="52700045" w14:textId="5454BEC7" w:rsidR="00D76A9D" w:rsidRPr="0061169E" w:rsidRDefault="00D76A9D">
      <w:pPr>
        <w:rPr>
          <w:rFonts w:ascii="Arial" w:hAnsi="Arial" w:cs="Arial"/>
          <w:sz w:val="22"/>
          <w:szCs w:val="22"/>
        </w:rPr>
      </w:pPr>
      <w:r w:rsidRPr="0061169E">
        <w:rPr>
          <w:rFonts w:ascii="Arial" w:hAnsi="Arial" w:cs="Arial"/>
          <w:sz w:val="22"/>
          <w:szCs w:val="22"/>
        </w:rPr>
        <w:tab/>
      </w:r>
      <w:r w:rsidR="00661D3E" w:rsidRPr="0061169E">
        <w:rPr>
          <w:rFonts w:ascii="Arial" w:hAnsi="Arial" w:cs="Arial"/>
          <w:sz w:val="22"/>
          <w:szCs w:val="22"/>
        </w:rPr>
        <w:t>Negative control analyses</w:t>
      </w:r>
      <w:r w:rsidR="00192277">
        <w:rPr>
          <w:rFonts w:ascii="Arial" w:hAnsi="Arial" w:cs="Arial"/>
          <w:sz w:val="22"/>
          <w:szCs w:val="22"/>
        </w:rPr>
        <w:t xml:space="preserve"> </w:t>
      </w:r>
      <w:r w:rsidR="00A60E7F">
        <w:rPr>
          <w:rFonts w:ascii="Arial" w:hAnsi="Arial" w:cs="Arial"/>
          <w:sz w:val="22"/>
          <w:szCs w:val="22"/>
        </w:rPr>
        <w:t xml:space="preserve">can help </w:t>
      </w:r>
      <w:r w:rsidR="001A1DE2">
        <w:rPr>
          <w:rFonts w:ascii="Arial" w:hAnsi="Arial" w:cs="Arial"/>
          <w:sz w:val="22"/>
          <w:szCs w:val="22"/>
        </w:rPr>
        <w:t>researchers</w:t>
      </w:r>
      <w:r w:rsidR="00A60E7F">
        <w:rPr>
          <w:rFonts w:ascii="Arial" w:hAnsi="Arial" w:cs="Arial"/>
          <w:sz w:val="22"/>
          <w:szCs w:val="22"/>
        </w:rPr>
        <w:t xml:space="preserve"> </w:t>
      </w:r>
      <w:r w:rsidR="00661D3E" w:rsidRPr="0061169E">
        <w:rPr>
          <w:rFonts w:ascii="Arial" w:hAnsi="Arial" w:cs="Arial"/>
          <w:sz w:val="22"/>
          <w:szCs w:val="22"/>
        </w:rPr>
        <w:t xml:space="preserve">rule out non-causal explanations for observed </w:t>
      </w:r>
      <w:r w:rsidR="00FB0799" w:rsidRPr="0061169E">
        <w:rPr>
          <w:rFonts w:ascii="Arial" w:hAnsi="Arial" w:cs="Arial"/>
          <w:sz w:val="22"/>
          <w:szCs w:val="22"/>
        </w:rPr>
        <w:t xml:space="preserve">exposure-outcome </w:t>
      </w:r>
      <w:r w:rsidR="00661D3E" w:rsidRPr="0061169E">
        <w:rPr>
          <w:rFonts w:ascii="Arial" w:hAnsi="Arial" w:cs="Arial"/>
          <w:sz w:val="22"/>
          <w:szCs w:val="22"/>
        </w:rPr>
        <w:t xml:space="preserve">associations. </w:t>
      </w:r>
      <w:r w:rsidR="00B33AB6" w:rsidRPr="0061169E">
        <w:rPr>
          <w:rFonts w:ascii="Arial" w:hAnsi="Arial" w:cs="Arial"/>
          <w:sz w:val="22"/>
          <w:szCs w:val="22"/>
        </w:rPr>
        <w:t>A</w:t>
      </w:r>
      <w:r w:rsidR="000902BA" w:rsidRPr="0061169E">
        <w:rPr>
          <w:rFonts w:ascii="Arial" w:hAnsi="Arial" w:cs="Arial"/>
          <w:sz w:val="22"/>
          <w:szCs w:val="22"/>
        </w:rPr>
        <w:t xml:space="preserve"> negative control outcome</w:t>
      </w:r>
      <w:r w:rsidR="002E399B" w:rsidRPr="0061169E">
        <w:rPr>
          <w:rFonts w:ascii="Arial" w:hAnsi="Arial" w:cs="Arial"/>
          <w:sz w:val="22"/>
          <w:szCs w:val="22"/>
        </w:rPr>
        <w:t xml:space="preserve"> </w:t>
      </w:r>
      <w:r w:rsidR="001C5E5B" w:rsidRPr="0061169E">
        <w:rPr>
          <w:rFonts w:ascii="Arial" w:hAnsi="Arial" w:cs="Arial"/>
          <w:sz w:val="22"/>
          <w:szCs w:val="22"/>
        </w:rPr>
        <w:t xml:space="preserve">is a </w:t>
      </w:r>
      <w:r w:rsidR="000902BA" w:rsidRPr="0061169E">
        <w:rPr>
          <w:rFonts w:ascii="Arial" w:hAnsi="Arial" w:cs="Arial"/>
          <w:sz w:val="22"/>
          <w:szCs w:val="22"/>
        </w:rPr>
        <w:t>variable that satisfies two conditions:</w:t>
      </w:r>
    </w:p>
    <w:p w14:paraId="2DC733FB" w14:textId="77777777" w:rsidR="000902BA" w:rsidRPr="0061169E" w:rsidRDefault="000902BA" w:rsidP="000902BA">
      <w:pPr>
        <w:pStyle w:val="ListParagraph"/>
        <w:numPr>
          <w:ilvl w:val="0"/>
          <w:numId w:val="1"/>
        </w:numPr>
        <w:rPr>
          <w:rFonts w:ascii="Arial" w:hAnsi="Arial" w:cs="Arial"/>
          <w:sz w:val="22"/>
          <w:szCs w:val="22"/>
        </w:rPr>
      </w:pPr>
      <w:r w:rsidRPr="0061169E">
        <w:rPr>
          <w:rFonts w:ascii="Arial" w:hAnsi="Arial" w:cs="Arial"/>
          <w:sz w:val="22"/>
          <w:szCs w:val="22"/>
        </w:rPr>
        <w:t>It is known to not be causally affected by the treatment of interest</w:t>
      </w:r>
      <w:r w:rsidR="00606D56" w:rsidRPr="0061169E">
        <w:rPr>
          <w:rFonts w:ascii="Arial" w:hAnsi="Arial" w:cs="Arial"/>
          <w:sz w:val="22"/>
          <w:szCs w:val="22"/>
        </w:rPr>
        <w:t>.</w:t>
      </w:r>
    </w:p>
    <w:p w14:paraId="4E21E0A6" w14:textId="77777777" w:rsidR="00606D56" w:rsidRPr="0061169E" w:rsidRDefault="00606D56" w:rsidP="000902BA">
      <w:pPr>
        <w:pStyle w:val="ListParagraph"/>
        <w:numPr>
          <w:ilvl w:val="0"/>
          <w:numId w:val="1"/>
        </w:numPr>
        <w:rPr>
          <w:rFonts w:ascii="Arial" w:hAnsi="Arial" w:cs="Arial"/>
          <w:sz w:val="22"/>
          <w:szCs w:val="22"/>
        </w:rPr>
      </w:pPr>
      <w:r w:rsidRPr="0061169E">
        <w:rPr>
          <w:rFonts w:ascii="Arial" w:hAnsi="Arial" w:cs="Arial"/>
          <w:sz w:val="22"/>
          <w:szCs w:val="22"/>
        </w:rPr>
        <w:t>It shares a confounding mechanism with a study’s primary outcome of interest.</w:t>
      </w:r>
    </w:p>
    <w:p w14:paraId="04B4308D" w14:textId="2BFB4C1E" w:rsidR="00B00EE2" w:rsidRPr="0061169E" w:rsidRDefault="00B406CF" w:rsidP="00810DD7">
      <w:pPr>
        <w:ind w:firstLine="720"/>
        <w:rPr>
          <w:rFonts w:ascii="Arial" w:hAnsi="Arial" w:cs="Arial"/>
          <w:sz w:val="22"/>
          <w:szCs w:val="22"/>
        </w:rPr>
      </w:pPr>
      <w:r w:rsidRPr="0061169E">
        <w:rPr>
          <w:rFonts w:ascii="Arial" w:hAnsi="Arial" w:cs="Arial"/>
          <w:sz w:val="22"/>
          <w:szCs w:val="22"/>
        </w:rPr>
        <w:t>N</w:t>
      </w:r>
      <w:r w:rsidR="00B00EE2" w:rsidRPr="0061169E">
        <w:rPr>
          <w:rFonts w:ascii="Arial" w:hAnsi="Arial" w:cs="Arial"/>
          <w:sz w:val="22"/>
          <w:szCs w:val="22"/>
        </w:rPr>
        <w:t>egative control outcome</w:t>
      </w:r>
      <w:r w:rsidRPr="0061169E">
        <w:rPr>
          <w:rFonts w:ascii="Arial" w:hAnsi="Arial" w:cs="Arial"/>
          <w:sz w:val="22"/>
          <w:szCs w:val="22"/>
        </w:rPr>
        <w:t>s</w:t>
      </w:r>
      <w:r w:rsidR="00B00EE2" w:rsidRPr="0061169E">
        <w:rPr>
          <w:rFonts w:ascii="Arial" w:hAnsi="Arial" w:cs="Arial"/>
          <w:sz w:val="22"/>
          <w:szCs w:val="22"/>
        </w:rPr>
        <w:t xml:space="preserve"> can be used to evaluate if there is residual confounding bias in</w:t>
      </w:r>
      <w:r w:rsidR="00B4689F">
        <w:rPr>
          <w:rFonts w:ascii="Arial" w:hAnsi="Arial" w:cs="Arial"/>
          <w:sz w:val="22"/>
          <w:szCs w:val="22"/>
        </w:rPr>
        <w:t xml:space="preserve"> an estimated</w:t>
      </w:r>
      <w:r w:rsidR="00B00EE2" w:rsidRPr="0061169E">
        <w:rPr>
          <w:rFonts w:ascii="Arial" w:hAnsi="Arial" w:cs="Arial"/>
          <w:sz w:val="22"/>
          <w:szCs w:val="22"/>
        </w:rPr>
        <w:t xml:space="preserve"> association between the exposure and outcome. </w:t>
      </w:r>
      <w:r w:rsidR="00006776" w:rsidRPr="0061169E">
        <w:rPr>
          <w:rFonts w:ascii="Arial" w:hAnsi="Arial" w:cs="Arial"/>
          <w:sz w:val="22"/>
          <w:szCs w:val="22"/>
        </w:rPr>
        <w:t>Briefly, t</w:t>
      </w:r>
      <w:r w:rsidR="00072DFD" w:rsidRPr="0061169E">
        <w:rPr>
          <w:rFonts w:ascii="Arial" w:hAnsi="Arial" w:cs="Arial"/>
          <w:sz w:val="22"/>
          <w:szCs w:val="22"/>
        </w:rPr>
        <w:t>o conduct a negative control analysis, researchers replace</w:t>
      </w:r>
      <w:r w:rsidR="00D17F3E" w:rsidRPr="0061169E">
        <w:rPr>
          <w:rFonts w:ascii="Arial" w:hAnsi="Arial" w:cs="Arial"/>
          <w:sz w:val="22"/>
          <w:szCs w:val="22"/>
        </w:rPr>
        <w:t xml:space="preserve"> the primary outcome of interest with the negative control outcome</w:t>
      </w:r>
      <w:r w:rsidR="000612C8" w:rsidRPr="0061169E">
        <w:rPr>
          <w:rFonts w:ascii="Arial" w:hAnsi="Arial" w:cs="Arial"/>
          <w:sz w:val="22"/>
          <w:szCs w:val="22"/>
        </w:rPr>
        <w:t xml:space="preserve"> in their analysis. </w:t>
      </w:r>
      <w:r w:rsidR="006D51D0" w:rsidRPr="0061169E">
        <w:rPr>
          <w:rFonts w:ascii="Arial" w:hAnsi="Arial" w:cs="Arial"/>
          <w:sz w:val="22"/>
          <w:szCs w:val="22"/>
        </w:rPr>
        <w:t>If all confounders are adequately measured and controlled for,</w:t>
      </w:r>
      <w:r w:rsidR="00D17F3E" w:rsidRPr="0061169E">
        <w:rPr>
          <w:rFonts w:ascii="Arial" w:hAnsi="Arial" w:cs="Arial"/>
          <w:sz w:val="22"/>
          <w:szCs w:val="22"/>
        </w:rPr>
        <w:t xml:space="preserve"> </w:t>
      </w:r>
      <w:r w:rsidR="0069300B" w:rsidRPr="0061169E">
        <w:rPr>
          <w:rFonts w:ascii="Arial" w:hAnsi="Arial" w:cs="Arial"/>
          <w:sz w:val="22"/>
          <w:szCs w:val="22"/>
        </w:rPr>
        <w:t>there should be no association between the exposure and negative control outcome</w:t>
      </w:r>
      <w:r w:rsidR="00A43B8E" w:rsidRPr="0061169E">
        <w:rPr>
          <w:rFonts w:ascii="Arial" w:hAnsi="Arial" w:cs="Arial"/>
          <w:sz w:val="22"/>
          <w:szCs w:val="22"/>
        </w:rPr>
        <w:t>, since the negative control outcome is known to not be affected by the treatment of interest.</w:t>
      </w:r>
      <w:r w:rsidR="00D26D6F" w:rsidRPr="0061169E">
        <w:rPr>
          <w:rFonts w:ascii="Arial" w:hAnsi="Arial" w:cs="Arial"/>
          <w:sz w:val="22"/>
          <w:szCs w:val="22"/>
        </w:rPr>
        <w:t xml:space="preserve"> </w:t>
      </w:r>
      <w:r w:rsidR="0069300B" w:rsidRPr="0061169E">
        <w:rPr>
          <w:rFonts w:ascii="Arial" w:hAnsi="Arial" w:cs="Arial"/>
          <w:sz w:val="22"/>
          <w:szCs w:val="22"/>
        </w:rPr>
        <w:t>If there is an association</w:t>
      </w:r>
      <w:r w:rsidR="00D26D6F" w:rsidRPr="0061169E">
        <w:rPr>
          <w:rFonts w:ascii="Arial" w:hAnsi="Arial" w:cs="Arial"/>
          <w:sz w:val="22"/>
          <w:szCs w:val="22"/>
        </w:rPr>
        <w:t xml:space="preserve"> between the exposure and negative control outcome</w:t>
      </w:r>
      <w:r w:rsidR="0069300B" w:rsidRPr="0061169E">
        <w:rPr>
          <w:rFonts w:ascii="Arial" w:hAnsi="Arial" w:cs="Arial"/>
          <w:sz w:val="22"/>
          <w:szCs w:val="22"/>
        </w:rPr>
        <w:t>, this can indicate residual confounding bias</w:t>
      </w:r>
      <w:r w:rsidR="005C487D">
        <w:rPr>
          <w:rFonts w:ascii="Arial" w:hAnsi="Arial" w:cs="Arial"/>
          <w:sz w:val="22"/>
          <w:szCs w:val="22"/>
        </w:rPr>
        <w:t xml:space="preserve"> in the original analysis</w:t>
      </w:r>
      <w:r w:rsidR="001A1DE2">
        <w:rPr>
          <w:rFonts w:ascii="Arial" w:hAnsi="Arial" w:cs="Arial"/>
          <w:sz w:val="22"/>
          <w:szCs w:val="22"/>
        </w:rPr>
        <w:t xml:space="preserve"> induced b</w:t>
      </w:r>
      <w:r w:rsidR="00D14C23">
        <w:rPr>
          <w:rFonts w:ascii="Arial" w:hAnsi="Arial" w:cs="Arial"/>
          <w:sz w:val="22"/>
          <w:szCs w:val="22"/>
        </w:rPr>
        <w:t>y an</w:t>
      </w:r>
      <w:r w:rsidR="001A1DE2">
        <w:rPr>
          <w:rFonts w:ascii="Arial" w:hAnsi="Arial" w:cs="Arial"/>
          <w:sz w:val="22"/>
          <w:szCs w:val="22"/>
        </w:rPr>
        <w:t xml:space="preserve"> </w:t>
      </w:r>
      <w:r w:rsidR="00B34935">
        <w:rPr>
          <w:rFonts w:ascii="Arial" w:hAnsi="Arial" w:cs="Arial"/>
          <w:sz w:val="22"/>
          <w:szCs w:val="22"/>
        </w:rPr>
        <w:t xml:space="preserve">inadequately controlled for </w:t>
      </w:r>
      <w:r w:rsidR="00266089">
        <w:rPr>
          <w:rFonts w:ascii="Arial" w:hAnsi="Arial" w:cs="Arial"/>
          <w:sz w:val="22"/>
          <w:szCs w:val="22"/>
        </w:rPr>
        <w:t>confounder</w:t>
      </w:r>
      <w:r w:rsidR="001A1DE2">
        <w:rPr>
          <w:rFonts w:ascii="Arial" w:hAnsi="Arial" w:cs="Arial"/>
          <w:sz w:val="22"/>
          <w:szCs w:val="22"/>
        </w:rPr>
        <w:t xml:space="preserve"> shared by the exposure, negative control outcome, and primary outcome of interest.</w:t>
      </w:r>
    </w:p>
    <w:p w14:paraId="0FB74873" w14:textId="77777777" w:rsidR="00617049" w:rsidRPr="0061169E" w:rsidRDefault="00F75AB0" w:rsidP="00617049">
      <w:pPr>
        <w:rPr>
          <w:rFonts w:ascii="Arial" w:hAnsi="Arial" w:cs="Arial"/>
          <w:b/>
          <w:bCs/>
          <w:sz w:val="22"/>
          <w:szCs w:val="22"/>
        </w:rPr>
      </w:pPr>
      <w:r w:rsidRPr="0061169E">
        <w:rPr>
          <w:rFonts w:ascii="Arial" w:hAnsi="Arial" w:cs="Arial"/>
          <w:b/>
          <w:bCs/>
          <w:sz w:val="22"/>
          <w:szCs w:val="22"/>
        </w:rPr>
        <w:t>Defini</w:t>
      </w:r>
      <w:r w:rsidR="006C68EA" w:rsidRPr="0061169E">
        <w:rPr>
          <w:rFonts w:ascii="Arial" w:hAnsi="Arial" w:cs="Arial"/>
          <w:b/>
          <w:bCs/>
          <w:sz w:val="22"/>
          <w:szCs w:val="22"/>
        </w:rPr>
        <w:t>tion of negative control outcome</w:t>
      </w:r>
    </w:p>
    <w:p w14:paraId="0563123D" w14:textId="3390E137" w:rsidR="00BA190A" w:rsidRPr="0061169E" w:rsidRDefault="005F0342" w:rsidP="007556C6">
      <w:pPr>
        <w:ind w:firstLine="720"/>
        <w:rPr>
          <w:rFonts w:ascii="Arial" w:hAnsi="Arial" w:cs="Arial"/>
          <w:sz w:val="22"/>
          <w:szCs w:val="22"/>
        </w:rPr>
      </w:pPr>
      <w:r>
        <w:rPr>
          <w:rFonts w:ascii="Arial" w:hAnsi="Arial" w:cs="Arial"/>
          <w:sz w:val="22"/>
          <w:szCs w:val="22"/>
        </w:rPr>
        <w:t>N</w:t>
      </w:r>
      <w:r w:rsidR="00B37BC9" w:rsidRPr="0061169E">
        <w:rPr>
          <w:rFonts w:ascii="Arial" w:hAnsi="Arial" w:cs="Arial"/>
          <w:sz w:val="22"/>
          <w:szCs w:val="22"/>
        </w:rPr>
        <w:t>egative control outcomes must share</w:t>
      </w:r>
      <w:r w:rsidR="00E65806" w:rsidRPr="0061169E">
        <w:rPr>
          <w:rFonts w:ascii="Arial" w:hAnsi="Arial" w:cs="Arial"/>
          <w:sz w:val="22"/>
          <w:szCs w:val="22"/>
        </w:rPr>
        <w:t xml:space="preserve"> a confounding mechanism with the study’s primary outcome of interest. </w:t>
      </w:r>
      <w:r w:rsidR="007E541C">
        <w:rPr>
          <w:rFonts w:ascii="Arial" w:hAnsi="Arial" w:cs="Arial"/>
          <w:sz w:val="22"/>
          <w:szCs w:val="22"/>
        </w:rPr>
        <w:t>Let</w:t>
      </w:r>
      <w:r w:rsidR="00992E7F" w:rsidRPr="0061169E">
        <w:rPr>
          <w:rFonts w:ascii="Arial" w:hAnsi="Arial" w:cs="Arial"/>
          <w:sz w:val="22"/>
          <w:szCs w:val="22"/>
        </w:rPr>
        <w:t xml:space="preserve"> </w:t>
      </w:r>
      <w:r w:rsidR="00606D56" w:rsidRPr="0061169E">
        <w:rPr>
          <w:rFonts w:ascii="Arial" w:hAnsi="Arial" w:cs="Arial"/>
          <w:sz w:val="22"/>
          <w:szCs w:val="22"/>
        </w:rPr>
        <w:t xml:space="preserve">the exposure of interest </w:t>
      </w:r>
      <w:r w:rsidR="0097422E">
        <w:rPr>
          <w:rFonts w:ascii="Arial" w:hAnsi="Arial" w:cs="Arial"/>
          <w:sz w:val="22"/>
          <w:szCs w:val="22"/>
        </w:rPr>
        <w:t>be</w:t>
      </w:r>
      <w:r w:rsidR="00606D56" w:rsidRPr="0061169E">
        <w:rPr>
          <w:rFonts w:ascii="Arial" w:hAnsi="Arial" w:cs="Arial"/>
          <w:sz w:val="22"/>
          <w:szCs w:val="22"/>
        </w:rPr>
        <w:t xml:space="preserve"> </w:t>
      </w:r>
      <w:r w:rsidR="006C4FF1">
        <w:rPr>
          <w:rFonts w:ascii="Arial" w:hAnsi="Arial" w:cs="Arial"/>
          <w:sz w:val="22"/>
          <w:szCs w:val="22"/>
        </w:rPr>
        <w:t>A</w:t>
      </w:r>
      <w:r w:rsidR="00606D56" w:rsidRPr="0061169E">
        <w:rPr>
          <w:rFonts w:ascii="Arial" w:hAnsi="Arial" w:cs="Arial"/>
          <w:sz w:val="22"/>
          <w:szCs w:val="22"/>
        </w:rPr>
        <w:t xml:space="preserve">, the primary outcome of interest </w:t>
      </w:r>
      <w:r w:rsidR="004925CF">
        <w:rPr>
          <w:rFonts w:ascii="Arial" w:hAnsi="Arial" w:cs="Arial"/>
          <w:sz w:val="22"/>
          <w:szCs w:val="22"/>
        </w:rPr>
        <w:t>be</w:t>
      </w:r>
      <w:r w:rsidR="008675B7" w:rsidRPr="0061169E">
        <w:rPr>
          <w:rFonts w:ascii="Arial" w:hAnsi="Arial" w:cs="Arial"/>
          <w:sz w:val="22"/>
          <w:szCs w:val="22"/>
        </w:rPr>
        <w:t xml:space="preserve"> </w:t>
      </w:r>
      <w:r w:rsidR="00606D56" w:rsidRPr="0061169E">
        <w:rPr>
          <w:rFonts w:ascii="Arial" w:hAnsi="Arial" w:cs="Arial"/>
          <w:sz w:val="22"/>
          <w:szCs w:val="22"/>
        </w:rPr>
        <w:t xml:space="preserve">Y, and the negative control outcome </w:t>
      </w:r>
      <w:r w:rsidR="004A73DB">
        <w:rPr>
          <w:rFonts w:ascii="Arial" w:hAnsi="Arial" w:cs="Arial"/>
          <w:sz w:val="22"/>
          <w:szCs w:val="22"/>
        </w:rPr>
        <w:t xml:space="preserve">be </w:t>
      </w:r>
      <w:r w:rsidR="0063505E" w:rsidRPr="0061169E">
        <w:rPr>
          <w:rFonts w:ascii="Arial" w:hAnsi="Arial" w:cs="Arial"/>
          <w:sz w:val="22"/>
          <w:szCs w:val="22"/>
        </w:rPr>
        <w:t>N</w:t>
      </w:r>
      <w:r w:rsidR="004A73DB">
        <w:rPr>
          <w:rFonts w:ascii="Arial" w:hAnsi="Arial" w:cs="Arial"/>
          <w:sz w:val="22"/>
          <w:szCs w:val="22"/>
        </w:rPr>
        <w:t xml:space="preserve">. For N to serve as a negative control outcome, </w:t>
      </w:r>
      <w:r w:rsidR="00606D56" w:rsidRPr="0061169E">
        <w:rPr>
          <w:rFonts w:ascii="Arial" w:hAnsi="Arial" w:cs="Arial"/>
          <w:sz w:val="22"/>
          <w:szCs w:val="22"/>
        </w:rPr>
        <w:t xml:space="preserve">the set of common causes of A and Y </w:t>
      </w:r>
      <w:r w:rsidR="00934B78">
        <w:rPr>
          <w:rFonts w:ascii="Arial" w:hAnsi="Arial" w:cs="Arial"/>
          <w:sz w:val="22"/>
          <w:szCs w:val="22"/>
        </w:rPr>
        <w:t>must be</w:t>
      </w:r>
      <w:r w:rsidR="00606D56" w:rsidRPr="0061169E">
        <w:rPr>
          <w:rFonts w:ascii="Arial" w:hAnsi="Arial" w:cs="Arial"/>
          <w:sz w:val="22"/>
          <w:szCs w:val="22"/>
        </w:rPr>
        <w:t xml:space="preserve"> identical to the set of common causes of A and N</w:t>
      </w:r>
      <w:r w:rsidR="00FD6E59">
        <w:rPr>
          <w:rFonts w:ascii="Arial" w:hAnsi="Arial" w:cs="Arial"/>
          <w:sz w:val="22"/>
          <w:szCs w:val="22"/>
        </w:rPr>
        <w:t xml:space="preserve">. </w:t>
      </w:r>
      <w:r w:rsidR="003D08FE">
        <w:rPr>
          <w:rFonts w:ascii="Arial" w:hAnsi="Arial" w:cs="Arial"/>
          <w:sz w:val="22"/>
          <w:szCs w:val="22"/>
        </w:rPr>
        <w:t xml:space="preserve">When this is </w:t>
      </w:r>
      <w:r w:rsidR="00FD6E59">
        <w:rPr>
          <w:rFonts w:ascii="Arial" w:hAnsi="Arial" w:cs="Arial"/>
          <w:sz w:val="22"/>
          <w:szCs w:val="22"/>
        </w:rPr>
        <w:t>true,</w:t>
      </w:r>
      <w:r w:rsidR="00606D56" w:rsidRPr="0061169E">
        <w:rPr>
          <w:rFonts w:ascii="Arial" w:hAnsi="Arial" w:cs="Arial"/>
          <w:sz w:val="22"/>
          <w:szCs w:val="22"/>
        </w:rPr>
        <w:t xml:space="preserve"> </w:t>
      </w:r>
      <w:r w:rsidR="00BB3A64" w:rsidRPr="0061169E">
        <w:rPr>
          <w:rFonts w:ascii="Arial" w:hAnsi="Arial" w:cs="Arial"/>
          <w:sz w:val="22"/>
          <w:szCs w:val="22"/>
        </w:rPr>
        <w:t>N and Y are</w:t>
      </w:r>
      <w:r w:rsidR="001C1093" w:rsidRPr="0061169E">
        <w:rPr>
          <w:rFonts w:ascii="Arial" w:hAnsi="Arial" w:cs="Arial"/>
          <w:sz w:val="22"/>
          <w:szCs w:val="22"/>
        </w:rPr>
        <w:t xml:space="preserve"> called</w:t>
      </w:r>
      <w:r w:rsidR="00BB3A64" w:rsidRPr="0061169E">
        <w:rPr>
          <w:rFonts w:ascii="Arial" w:hAnsi="Arial" w:cs="Arial"/>
          <w:sz w:val="22"/>
          <w:szCs w:val="22"/>
        </w:rPr>
        <w:t xml:space="preserve"> ‘u-comparable’. </w:t>
      </w:r>
      <w:r w:rsidR="00584286">
        <w:rPr>
          <w:rFonts w:ascii="Arial" w:hAnsi="Arial" w:cs="Arial"/>
          <w:sz w:val="22"/>
          <w:szCs w:val="22"/>
        </w:rPr>
        <w:t xml:space="preserve">When </w:t>
      </w:r>
      <w:r w:rsidR="0052574B">
        <w:rPr>
          <w:rFonts w:ascii="Arial" w:hAnsi="Arial" w:cs="Arial"/>
          <w:sz w:val="22"/>
          <w:szCs w:val="22"/>
        </w:rPr>
        <w:t>N and Y are u-comparable,</w:t>
      </w:r>
      <w:r w:rsidR="005D30C6">
        <w:rPr>
          <w:rFonts w:ascii="Arial" w:hAnsi="Arial" w:cs="Arial"/>
          <w:sz w:val="22"/>
          <w:szCs w:val="22"/>
        </w:rPr>
        <w:t xml:space="preserve"> </w:t>
      </w:r>
      <w:r w:rsidR="00197451">
        <w:rPr>
          <w:rFonts w:ascii="Arial" w:hAnsi="Arial" w:cs="Arial"/>
          <w:sz w:val="22"/>
          <w:szCs w:val="22"/>
        </w:rPr>
        <w:t>a null</w:t>
      </w:r>
      <w:r w:rsidR="000B011C" w:rsidRPr="0061169E">
        <w:rPr>
          <w:rFonts w:ascii="Arial" w:hAnsi="Arial" w:cs="Arial"/>
          <w:sz w:val="22"/>
          <w:szCs w:val="22"/>
        </w:rPr>
        <w:t xml:space="preserve"> association between the exposure of interest and negative control outcome implies </w:t>
      </w:r>
      <w:r w:rsidR="0029489E" w:rsidRPr="0061169E">
        <w:rPr>
          <w:rFonts w:ascii="Arial" w:hAnsi="Arial" w:cs="Arial"/>
          <w:sz w:val="22"/>
          <w:szCs w:val="22"/>
        </w:rPr>
        <w:t xml:space="preserve">no residual </w:t>
      </w:r>
      <w:r w:rsidR="00A82770" w:rsidRPr="0061169E">
        <w:rPr>
          <w:rFonts w:ascii="Arial" w:hAnsi="Arial" w:cs="Arial"/>
          <w:sz w:val="22"/>
          <w:szCs w:val="22"/>
        </w:rPr>
        <w:t xml:space="preserve">confounding </w:t>
      </w:r>
      <w:r w:rsidR="0029489E" w:rsidRPr="0061169E">
        <w:rPr>
          <w:rFonts w:ascii="Arial" w:hAnsi="Arial" w:cs="Arial"/>
          <w:sz w:val="22"/>
          <w:szCs w:val="22"/>
        </w:rPr>
        <w:t xml:space="preserve">of the association </w:t>
      </w:r>
      <w:r w:rsidR="00D52C1C" w:rsidRPr="0061169E">
        <w:rPr>
          <w:rFonts w:ascii="Arial" w:hAnsi="Arial" w:cs="Arial"/>
          <w:sz w:val="22"/>
          <w:szCs w:val="22"/>
        </w:rPr>
        <w:t>between</w:t>
      </w:r>
      <w:r w:rsidR="0029489E" w:rsidRPr="0061169E">
        <w:rPr>
          <w:rFonts w:ascii="Arial" w:hAnsi="Arial" w:cs="Arial"/>
          <w:sz w:val="22"/>
          <w:szCs w:val="22"/>
        </w:rPr>
        <w:t xml:space="preserve"> the exposure and primary outcome o</w:t>
      </w:r>
      <w:r w:rsidR="00D52C1C" w:rsidRPr="0061169E">
        <w:rPr>
          <w:rFonts w:ascii="Arial" w:hAnsi="Arial" w:cs="Arial"/>
          <w:sz w:val="22"/>
          <w:szCs w:val="22"/>
        </w:rPr>
        <w:t>f</w:t>
      </w:r>
      <w:r w:rsidR="0029489E" w:rsidRPr="0061169E">
        <w:rPr>
          <w:rFonts w:ascii="Arial" w:hAnsi="Arial" w:cs="Arial"/>
          <w:sz w:val="22"/>
          <w:szCs w:val="22"/>
        </w:rPr>
        <w:t xml:space="preserve"> interest. </w:t>
      </w:r>
      <w:r w:rsidR="00AE69A8" w:rsidRPr="0061169E">
        <w:rPr>
          <w:rFonts w:ascii="Arial" w:hAnsi="Arial" w:cs="Arial"/>
          <w:sz w:val="22"/>
          <w:szCs w:val="22"/>
        </w:rPr>
        <w:t xml:space="preserve">The shared common causes of the exposure, outcome, and negative control outcome must also be measured and modelled adequately for this implication to hold. </w:t>
      </w:r>
    </w:p>
    <w:p w14:paraId="4ABF3758" w14:textId="503C48C6" w:rsidR="003A117A" w:rsidRDefault="00D8701B" w:rsidP="00FB45D4">
      <w:pPr>
        <w:ind w:firstLine="720"/>
        <w:rPr>
          <w:rFonts w:ascii="Arial" w:hAnsi="Arial" w:cs="Arial"/>
          <w:sz w:val="22"/>
          <w:szCs w:val="22"/>
        </w:rPr>
      </w:pPr>
      <w:r w:rsidRPr="0061169E">
        <w:rPr>
          <w:rFonts w:ascii="Arial" w:hAnsi="Arial" w:cs="Arial"/>
          <w:sz w:val="22"/>
          <w:szCs w:val="22"/>
        </w:rPr>
        <w:t xml:space="preserve">In theory, a negative control outcome </w:t>
      </w:r>
      <w:r w:rsidR="001A4E73">
        <w:rPr>
          <w:rFonts w:ascii="Arial" w:hAnsi="Arial" w:cs="Arial"/>
          <w:sz w:val="22"/>
          <w:szCs w:val="22"/>
        </w:rPr>
        <w:t>need</w:t>
      </w:r>
      <w:r w:rsidR="000F76FD">
        <w:rPr>
          <w:rFonts w:ascii="Arial" w:hAnsi="Arial" w:cs="Arial"/>
          <w:sz w:val="22"/>
          <w:szCs w:val="22"/>
        </w:rPr>
        <w:t xml:space="preserve"> only share</w:t>
      </w:r>
      <w:r w:rsidRPr="0061169E">
        <w:rPr>
          <w:rFonts w:ascii="Arial" w:hAnsi="Arial" w:cs="Arial"/>
          <w:sz w:val="22"/>
          <w:szCs w:val="22"/>
        </w:rPr>
        <w:t xml:space="preserve"> </w:t>
      </w:r>
      <w:r w:rsidRPr="004A5710">
        <w:rPr>
          <w:rFonts w:ascii="Arial" w:hAnsi="Arial" w:cs="Arial"/>
          <w:i/>
          <w:iCs/>
          <w:sz w:val="22"/>
          <w:szCs w:val="22"/>
        </w:rPr>
        <w:t>unobserved</w:t>
      </w:r>
      <w:r w:rsidRPr="0061169E">
        <w:rPr>
          <w:rFonts w:ascii="Arial" w:hAnsi="Arial" w:cs="Arial"/>
          <w:sz w:val="22"/>
          <w:szCs w:val="22"/>
        </w:rPr>
        <w:t xml:space="preserve"> common causes with the exposure</w:t>
      </w:r>
      <w:r w:rsidR="000F4A41" w:rsidRPr="0061169E">
        <w:rPr>
          <w:rFonts w:ascii="Arial" w:hAnsi="Arial" w:cs="Arial"/>
          <w:sz w:val="22"/>
          <w:szCs w:val="22"/>
        </w:rPr>
        <w:t xml:space="preserve"> and outcome</w:t>
      </w:r>
      <w:r w:rsidR="00A57C7A">
        <w:rPr>
          <w:rFonts w:ascii="Arial" w:hAnsi="Arial" w:cs="Arial"/>
          <w:sz w:val="22"/>
          <w:szCs w:val="22"/>
        </w:rPr>
        <w:t xml:space="preserve"> </w:t>
      </w:r>
      <w:r w:rsidR="00821978">
        <w:rPr>
          <w:rFonts w:ascii="Arial" w:hAnsi="Arial" w:cs="Arial"/>
          <w:sz w:val="22"/>
          <w:szCs w:val="22"/>
        </w:rPr>
        <w:t>to</w:t>
      </w:r>
      <w:r w:rsidR="00C424F2">
        <w:rPr>
          <w:rFonts w:ascii="Arial" w:hAnsi="Arial" w:cs="Arial"/>
          <w:sz w:val="22"/>
          <w:szCs w:val="22"/>
        </w:rPr>
        <w:t xml:space="preserve"> help detect </w:t>
      </w:r>
      <w:r w:rsidR="000F4A41" w:rsidRPr="0061169E">
        <w:rPr>
          <w:rFonts w:ascii="Arial" w:hAnsi="Arial" w:cs="Arial"/>
          <w:sz w:val="22"/>
          <w:szCs w:val="22"/>
        </w:rPr>
        <w:t>residual confounding</w:t>
      </w:r>
      <w:r w:rsidRPr="0061169E">
        <w:rPr>
          <w:rFonts w:ascii="Arial" w:hAnsi="Arial" w:cs="Arial"/>
          <w:sz w:val="22"/>
          <w:szCs w:val="22"/>
        </w:rPr>
        <w:t>.</w:t>
      </w:r>
      <w:r w:rsidR="00F714D4" w:rsidRPr="0061169E">
        <w:rPr>
          <w:rFonts w:ascii="Arial" w:hAnsi="Arial" w:cs="Arial"/>
          <w:sz w:val="22"/>
          <w:szCs w:val="22"/>
        </w:rPr>
        <w:t xml:space="preserve"> If all </w:t>
      </w:r>
      <w:r w:rsidR="00484F13" w:rsidRPr="0061169E">
        <w:rPr>
          <w:rFonts w:ascii="Arial" w:hAnsi="Arial" w:cs="Arial"/>
          <w:sz w:val="22"/>
          <w:szCs w:val="22"/>
        </w:rPr>
        <w:t>observed</w:t>
      </w:r>
      <w:r w:rsidR="00F714D4" w:rsidRPr="0061169E">
        <w:rPr>
          <w:rFonts w:ascii="Arial" w:hAnsi="Arial" w:cs="Arial"/>
          <w:sz w:val="22"/>
          <w:szCs w:val="22"/>
        </w:rPr>
        <w:t xml:space="preserve"> confounders </w:t>
      </w:r>
      <w:r w:rsidR="00F44F33">
        <w:rPr>
          <w:rFonts w:ascii="Arial" w:hAnsi="Arial" w:cs="Arial"/>
          <w:sz w:val="22"/>
          <w:szCs w:val="22"/>
        </w:rPr>
        <w:t xml:space="preserve">are </w:t>
      </w:r>
      <w:r w:rsidR="00F714D4" w:rsidRPr="0061169E">
        <w:rPr>
          <w:rFonts w:ascii="Arial" w:hAnsi="Arial" w:cs="Arial"/>
          <w:sz w:val="22"/>
          <w:szCs w:val="22"/>
        </w:rPr>
        <w:t xml:space="preserve">controlled for, </w:t>
      </w:r>
      <w:r w:rsidR="00926EE4" w:rsidRPr="0061169E">
        <w:rPr>
          <w:rFonts w:ascii="Arial" w:hAnsi="Arial" w:cs="Arial"/>
          <w:sz w:val="22"/>
          <w:szCs w:val="22"/>
        </w:rPr>
        <w:t xml:space="preserve">then </w:t>
      </w:r>
      <w:r w:rsidR="00A20BD3">
        <w:rPr>
          <w:rFonts w:ascii="Arial" w:hAnsi="Arial" w:cs="Arial"/>
          <w:sz w:val="22"/>
          <w:szCs w:val="22"/>
        </w:rPr>
        <w:t xml:space="preserve">a null </w:t>
      </w:r>
      <w:r w:rsidR="00926EE4" w:rsidRPr="0061169E">
        <w:rPr>
          <w:rFonts w:ascii="Arial" w:hAnsi="Arial" w:cs="Arial"/>
          <w:sz w:val="22"/>
          <w:szCs w:val="22"/>
        </w:rPr>
        <w:t xml:space="preserve">association between the exposure of interest and negative control outcome </w:t>
      </w:r>
      <w:r w:rsidR="008A50E7" w:rsidRPr="0061169E">
        <w:rPr>
          <w:rFonts w:ascii="Arial" w:hAnsi="Arial" w:cs="Arial"/>
          <w:sz w:val="22"/>
          <w:szCs w:val="22"/>
        </w:rPr>
        <w:t xml:space="preserve">still </w:t>
      </w:r>
      <w:r w:rsidR="00926EE4" w:rsidRPr="0061169E">
        <w:rPr>
          <w:rFonts w:ascii="Arial" w:hAnsi="Arial" w:cs="Arial"/>
          <w:sz w:val="22"/>
          <w:szCs w:val="22"/>
        </w:rPr>
        <w:t>implies no residual confounding</w:t>
      </w:r>
      <w:r w:rsidR="00EE7B07" w:rsidRPr="0061169E">
        <w:rPr>
          <w:rFonts w:ascii="Arial" w:hAnsi="Arial" w:cs="Arial"/>
          <w:sz w:val="22"/>
          <w:szCs w:val="22"/>
        </w:rPr>
        <w:t>, as long as a</w:t>
      </w:r>
      <w:r w:rsidR="0004717F" w:rsidRPr="0061169E">
        <w:rPr>
          <w:rFonts w:ascii="Arial" w:hAnsi="Arial" w:cs="Arial"/>
          <w:sz w:val="22"/>
          <w:szCs w:val="22"/>
        </w:rPr>
        <w:t xml:space="preserve">ll confounders are measured and modelled correctly. </w:t>
      </w:r>
      <w:r w:rsidR="00290D43" w:rsidRPr="0061169E">
        <w:rPr>
          <w:rFonts w:ascii="Arial" w:hAnsi="Arial" w:cs="Arial"/>
          <w:sz w:val="22"/>
          <w:szCs w:val="22"/>
        </w:rPr>
        <w:t xml:space="preserve">However, </w:t>
      </w:r>
      <w:r w:rsidR="00D33911" w:rsidRPr="0061169E">
        <w:rPr>
          <w:rFonts w:ascii="Arial" w:hAnsi="Arial" w:cs="Arial"/>
          <w:sz w:val="22"/>
          <w:szCs w:val="22"/>
        </w:rPr>
        <w:t>negative controls can</w:t>
      </w:r>
      <w:r w:rsidR="00A421DA">
        <w:rPr>
          <w:rFonts w:ascii="Arial" w:hAnsi="Arial" w:cs="Arial"/>
          <w:sz w:val="22"/>
          <w:szCs w:val="22"/>
        </w:rPr>
        <w:t xml:space="preserve"> also</w:t>
      </w:r>
      <w:r w:rsidR="00D33911" w:rsidRPr="0061169E">
        <w:rPr>
          <w:rFonts w:ascii="Arial" w:hAnsi="Arial" w:cs="Arial"/>
          <w:sz w:val="22"/>
          <w:szCs w:val="22"/>
        </w:rPr>
        <w:t xml:space="preserve"> be useful in detecting residual bias due to measurement error.</w:t>
      </w:r>
      <w:r w:rsidR="00D33911">
        <w:rPr>
          <w:rFonts w:ascii="Arial" w:hAnsi="Arial" w:cs="Arial"/>
          <w:sz w:val="22"/>
          <w:szCs w:val="22"/>
        </w:rPr>
        <w:t xml:space="preserve"> </w:t>
      </w:r>
      <w:r w:rsidR="00DC2FAD">
        <w:rPr>
          <w:rFonts w:ascii="Arial" w:hAnsi="Arial" w:cs="Arial"/>
          <w:sz w:val="22"/>
          <w:szCs w:val="22"/>
        </w:rPr>
        <w:t xml:space="preserve">Measurement error in confounders in always possible. </w:t>
      </w:r>
      <w:r w:rsidR="005813BF">
        <w:rPr>
          <w:rFonts w:ascii="Arial" w:hAnsi="Arial" w:cs="Arial"/>
          <w:sz w:val="22"/>
          <w:szCs w:val="22"/>
        </w:rPr>
        <w:t xml:space="preserve">When a negative </w:t>
      </w:r>
      <w:r w:rsidR="005813BF">
        <w:rPr>
          <w:rFonts w:ascii="Arial" w:hAnsi="Arial" w:cs="Arial"/>
          <w:sz w:val="22"/>
          <w:szCs w:val="22"/>
        </w:rPr>
        <w:lastRenderedPageBreak/>
        <w:t xml:space="preserve">control outcome shares all common </w:t>
      </w:r>
      <w:r w:rsidR="000F30FC" w:rsidRPr="0061169E">
        <w:rPr>
          <w:rFonts w:ascii="Arial" w:hAnsi="Arial" w:cs="Arial"/>
          <w:sz w:val="22"/>
          <w:szCs w:val="22"/>
        </w:rPr>
        <w:t>causes</w:t>
      </w:r>
      <w:r w:rsidR="005813BF">
        <w:rPr>
          <w:rFonts w:ascii="Arial" w:hAnsi="Arial" w:cs="Arial"/>
          <w:sz w:val="22"/>
          <w:szCs w:val="22"/>
        </w:rPr>
        <w:t xml:space="preserve"> with the primary outcome, including </w:t>
      </w:r>
      <w:r w:rsidR="008524BF">
        <w:rPr>
          <w:rFonts w:ascii="Arial" w:hAnsi="Arial" w:cs="Arial"/>
          <w:sz w:val="22"/>
          <w:szCs w:val="22"/>
        </w:rPr>
        <w:t>observed confound</w:t>
      </w:r>
      <w:r w:rsidR="003C4AE7">
        <w:rPr>
          <w:rFonts w:ascii="Arial" w:hAnsi="Arial" w:cs="Arial"/>
          <w:sz w:val="22"/>
          <w:szCs w:val="22"/>
        </w:rPr>
        <w:t>ers,</w:t>
      </w:r>
      <w:r w:rsidR="004864AE">
        <w:rPr>
          <w:rFonts w:ascii="Arial" w:hAnsi="Arial" w:cs="Arial"/>
          <w:sz w:val="22"/>
          <w:szCs w:val="22"/>
        </w:rPr>
        <w:t xml:space="preserve"> residual bias due to measurement error</w:t>
      </w:r>
      <w:r w:rsidR="00CB4AAE">
        <w:rPr>
          <w:rFonts w:ascii="Arial" w:hAnsi="Arial" w:cs="Arial"/>
          <w:sz w:val="22"/>
          <w:szCs w:val="22"/>
        </w:rPr>
        <w:t xml:space="preserve"> can induce an association between the exposure and negative control outcome.</w:t>
      </w:r>
      <w:r w:rsidR="00F736E9">
        <w:rPr>
          <w:rFonts w:ascii="Arial" w:hAnsi="Arial" w:cs="Arial"/>
          <w:sz w:val="22"/>
          <w:szCs w:val="22"/>
        </w:rPr>
        <w:t xml:space="preserve"> In this case</w:t>
      </w:r>
      <w:r w:rsidR="006D2133">
        <w:rPr>
          <w:rFonts w:ascii="Arial" w:hAnsi="Arial" w:cs="Arial"/>
          <w:sz w:val="22"/>
          <w:szCs w:val="22"/>
        </w:rPr>
        <w:t>, a</w:t>
      </w:r>
      <w:r w:rsidR="00F736E9">
        <w:rPr>
          <w:rFonts w:ascii="Arial" w:hAnsi="Arial" w:cs="Arial"/>
          <w:sz w:val="22"/>
          <w:szCs w:val="22"/>
        </w:rPr>
        <w:t xml:space="preserve"> negative control analysis </w:t>
      </w:r>
      <w:r w:rsidR="007C3671">
        <w:rPr>
          <w:rFonts w:ascii="Arial" w:hAnsi="Arial" w:cs="Arial"/>
          <w:sz w:val="22"/>
          <w:szCs w:val="22"/>
        </w:rPr>
        <w:t>could help detect</w:t>
      </w:r>
      <w:r w:rsidR="00F736E9">
        <w:rPr>
          <w:rFonts w:ascii="Arial" w:hAnsi="Arial" w:cs="Arial"/>
          <w:sz w:val="22"/>
          <w:szCs w:val="22"/>
        </w:rPr>
        <w:t xml:space="preserve"> </w:t>
      </w:r>
      <w:r w:rsidR="00D22F7D">
        <w:rPr>
          <w:rFonts w:ascii="Arial" w:hAnsi="Arial" w:cs="Arial"/>
          <w:sz w:val="22"/>
          <w:szCs w:val="22"/>
        </w:rPr>
        <w:t xml:space="preserve">this </w:t>
      </w:r>
      <w:r w:rsidR="00F736E9">
        <w:rPr>
          <w:rFonts w:ascii="Arial" w:hAnsi="Arial" w:cs="Arial"/>
          <w:sz w:val="22"/>
          <w:szCs w:val="22"/>
        </w:rPr>
        <w:t>residual confounding</w:t>
      </w:r>
      <w:r w:rsidR="00815277">
        <w:rPr>
          <w:rFonts w:ascii="Arial" w:hAnsi="Arial" w:cs="Arial"/>
          <w:sz w:val="22"/>
          <w:szCs w:val="22"/>
        </w:rPr>
        <w:t xml:space="preserve"> due to measurement error.</w:t>
      </w:r>
    </w:p>
    <w:p w14:paraId="7ADE153B" w14:textId="77777777" w:rsidR="00040AAA" w:rsidRDefault="00040AAA" w:rsidP="00040AAA">
      <w:pPr>
        <w:rPr>
          <w:rFonts w:ascii="Arial" w:hAnsi="Arial" w:cs="Arial"/>
          <w:b/>
          <w:bCs/>
          <w:sz w:val="22"/>
          <w:szCs w:val="22"/>
        </w:rPr>
      </w:pPr>
      <w:r>
        <w:rPr>
          <w:rFonts w:ascii="Arial" w:hAnsi="Arial" w:cs="Arial"/>
          <w:b/>
          <w:bCs/>
          <w:sz w:val="22"/>
          <w:szCs w:val="22"/>
        </w:rPr>
        <w:t>Negative control outcomes in practice</w:t>
      </w:r>
    </w:p>
    <w:p w14:paraId="34E17A49" w14:textId="30AE9F9C" w:rsidR="00F62440" w:rsidRDefault="00040AAA" w:rsidP="006A0557">
      <w:pPr>
        <w:rPr>
          <w:rFonts w:ascii="Arial" w:hAnsi="Arial" w:cs="Arial"/>
          <w:sz w:val="22"/>
          <w:szCs w:val="22"/>
        </w:rPr>
      </w:pPr>
      <w:r>
        <w:rPr>
          <w:rFonts w:ascii="Arial" w:hAnsi="Arial" w:cs="Arial"/>
          <w:sz w:val="22"/>
          <w:szCs w:val="22"/>
        </w:rPr>
        <w:tab/>
        <w:t xml:space="preserve">In practice, negative control outcomes are </w:t>
      </w:r>
      <w:r w:rsidR="007B00DC">
        <w:rPr>
          <w:rFonts w:ascii="Arial" w:hAnsi="Arial" w:cs="Arial"/>
          <w:sz w:val="22"/>
          <w:szCs w:val="22"/>
        </w:rPr>
        <w:t xml:space="preserve">never perfect. </w:t>
      </w:r>
      <w:r w:rsidR="009755CF">
        <w:rPr>
          <w:rFonts w:ascii="Arial" w:hAnsi="Arial" w:cs="Arial"/>
          <w:sz w:val="22"/>
          <w:szCs w:val="22"/>
        </w:rPr>
        <w:t>A</w:t>
      </w:r>
      <w:r w:rsidR="00711F78">
        <w:rPr>
          <w:rFonts w:ascii="Arial" w:hAnsi="Arial" w:cs="Arial"/>
          <w:sz w:val="22"/>
          <w:szCs w:val="22"/>
        </w:rPr>
        <w:t>n</w:t>
      </w:r>
      <w:r w:rsidR="001C037E">
        <w:rPr>
          <w:rFonts w:ascii="Arial" w:hAnsi="Arial" w:cs="Arial"/>
          <w:sz w:val="22"/>
          <w:szCs w:val="22"/>
        </w:rPr>
        <w:t xml:space="preserve"> association between the exposure and negative control outcome does not always </w:t>
      </w:r>
      <w:r w:rsidR="00D51190">
        <w:rPr>
          <w:rFonts w:ascii="Arial" w:hAnsi="Arial" w:cs="Arial"/>
          <w:sz w:val="22"/>
          <w:szCs w:val="22"/>
        </w:rPr>
        <w:t>indicate</w:t>
      </w:r>
      <w:r w:rsidR="00726DB0">
        <w:rPr>
          <w:rFonts w:ascii="Arial" w:hAnsi="Arial" w:cs="Arial"/>
          <w:sz w:val="22"/>
          <w:szCs w:val="22"/>
        </w:rPr>
        <w:t xml:space="preserve"> </w:t>
      </w:r>
      <w:r w:rsidR="001C037E">
        <w:rPr>
          <w:rFonts w:ascii="Arial" w:hAnsi="Arial" w:cs="Arial"/>
          <w:sz w:val="22"/>
          <w:szCs w:val="22"/>
        </w:rPr>
        <w:t>residual confoundin</w:t>
      </w:r>
      <w:r w:rsidR="00C25F88">
        <w:rPr>
          <w:rFonts w:ascii="Arial" w:hAnsi="Arial" w:cs="Arial"/>
          <w:sz w:val="22"/>
          <w:szCs w:val="22"/>
        </w:rPr>
        <w:t>g</w:t>
      </w:r>
      <w:r w:rsidR="00E65381">
        <w:rPr>
          <w:rFonts w:ascii="Arial" w:hAnsi="Arial" w:cs="Arial"/>
          <w:sz w:val="22"/>
          <w:szCs w:val="22"/>
        </w:rPr>
        <w:t xml:space="preserve">. </w:t>
      </w:r>
      <w:r w:rsidR="00C72008">
        <w:rPr>
          <w:rFonts w:ascii="Arial" w:hAnsi="Arial" w:cs="Arial"/>
          <w:sz w:val="22"/>
          <w:szCs w:val="22"/>
        </w:rPr>
        <w:t xml:space="preserve">First, </w:t>
      </w:r>
      <w:r w:rsidR="00B512BB">
        <w:rPr>
          <w:rFonts w:ascii="Arial" w:hAnsi="Arial" w:cs="Arial"/>
          <w:sz w:val="22"/>
          <w:szCs w:val="22"/>
        </w:rPr>
        <w:t>there may be</w:t>
      </w:r>
      <w:r w:rsidR="006A0557">
        <w:rPr>
          <w:rFonts w:ascii="Arial" w:hAnsi="Arial" w:cs="Arial"/>
          <w:sz w:val="22"/>
          <w:szCs w:val="22"/>
        </w:rPr>
        <w:t xml:space="preserve"> an unobserved confounder </w:t>
      </w:r>
      <w:r w:rsidR="00CD47FB">
        <w:rPr>
          <w:rFonts w:ascii="Arial" w:hAnsi="Arial" w:cs="Arial"/>
          <w:sz w:val="22"/>
          <w:szCs w:val="22"/>
        </w:rPr>
        <w:t>which</w:t>
      </w:r>
      <w:r w:rsidR="006A0557">
        <w:rPr>
          <w:rFonts w:ascii="Arial" w:hAnsi="Arial" w:cs="Arial"/>
          <w:sz w:val="22"/>
          <w:szCs w:val="22"/>
        </w:rPr>
        <w:t xml:space="preserve"> is a common cause of A and N, but not a cause of Y. </w:t>
      </w:r>
      <w:r w:rsidR="00186BE4">
        <w:rPr>
          <w:rFonts w:ascii="Arial" w:hAnsi="Arial" w:cs="Arial"/>
          <w:sz w:val="22"/>
          <w:szCs w:val="22"/>
        </w:rPr>
        <w:t xml:space="preserve">Here, an </w:t>
      </w:r>
      <w:r w:rsidR="006772A8">
        <w:rPr>
          <w:rFonts w:ascii="Arial" w:hAnsi="Arial" w:cs="Arial"/>
          <w:sz w:val="22"/>
          <w:szCs w:val="22"/>
        </w:rPr>
        <w:t xml:space="preserve">association between A and N would not indicate residual </w:t>
      </w:r>
      <w:r w:rsidR="004418CC">
        <w:rPr>
          <w:rFonts w:ascii="Arial" w:hAnsi="Arial" w:cs="Arial"/>
          <w:sz w:val="22"/>
          <w:szCs w:val="22"/>
        </w:rPr>
        <w:t>confounding of the association between A and Y.</w:t>
      </w:r>
    </w:p>
    <w:p w14:paraId="5721DE02" w14:textId="3087BB7E" w:rsidR="002C5D52" w:rsidRDefault="009C6A01" w:rsidP="002C5D52">
      <w:pPr>
        <w:ind w:firstLine="720"/>
        <w:rPr>
          <w:rFonts w:ascii="Arial" w:hAnsi="Arial" w:cs="Arial"/>
          <w:sz w:val="22"/>
          <w:szCs w:val="22"/>
        </w:rPr>
      </w:pPr>
      <w:r>
        <w:rPr>
          <w:rFonts w:ascii="Arial" w:hAnsi="Arial" w:cs="Arial"/>
          <w:sz w:val="22"/>
          <w:szCs w:val="22"/>
        </w:rPr>
        <w:t>Conversely, a null association between A and N does not always imply no residual confounding.</w:t>
      </w:r>
      <w:r w:rsidR="00F62440">
        <w:rPr>
          <w:rFonts w:ascii="Arial" w:hAnsi="Arial" w:cs="Arial"/>
          <w:sz w:val="22"/>
          <w:szCs w:val="22"/>
        </w:rPr>
        <w:t xml:space="preserve"> </w:t>
      </w:r>
      <w:r w:rsidR="00E135C3">
        <w:rPr>
          <w:rFonts w:ascii="Arial" w:hAnsi="Arial" w:cs="Arial"/>
          <w:sz w:val="22"/>
          <w:szCs w:val="22"/>
        </w:rPr>
        <w:t>In</w:t>
      </w:r>
      <w:r w:rsidR="00AC6A44">
        <w:rPr>
          <w:rFonts w:ascii="Arial" w:hAnsi="Arial" w:cs="Arial"/>
          <w:sz w:val="22"/>
          <w:szCs w:val="22"/>
        </w:rPr>
        <w:t xml:space="preserve"> practice,</w:t>
      </w:r>
      <w:r w:rsidR="00564B89">
        <w:rPr>
          <w:rFonts w:ascii="Arial" w:hAnsi="Arial" w:cs="Arial"/>
          <w:sz w:val="22"/>
          <w:szCs w:val="22"/>
        </w:rPr>
        <w:t xml:space="preserve"> </w:t>
      </w:r>
      <w:r w:rsidR="00D5289F">
        <w:rPr>
          <w:rFonts w:ascii="Arial" w:hAnsi="Arial" w:cs="Arial"/>
          <w:sz w:val="22"/>
          <w:szCs w:val="22"/>
        </w:rPr>
        <w:t>negative control outcomes are never perfectly u-comparable to primary outcomes of interest – they may share most confounders or almost all confounders with the primary outcome, but not all. This m</w:t>
      </w:r>
      <w:r w:rsidR="00BC6796">
        <w:rPr>
          <w:rFonts w:ascii="Arial" w:hAnsi="Arial" w:cs="Arial"/>
          <w:sz w:val="22"/>
          <w:szCs w:val="22"/>
        </w:rPr>
        <w:t>akes</w:t>
      </w:r>
      <w:r w:rsidR="00D5289F">
        <w:rPr>
          <w:rFonts w:ascii="Arial" w:hAnsi="Arial" w:cs="Arial"/>
          <w:sz w:val="22"/>
          <w:szCs w:val="22"/>
        </w:rPr>
        <w:t xml:space="preserve"> </w:t>
      </w:r>
      <w:r w:rsidR="0064483E">
        <w:rPr>
          <w:rFonts w:ascii="Arial" w:hAnsi="Arial" w:cs="Arial"/>
          <w:sz w:val="22"/>
          <w:szCs w:val="22"/>
        </w:rPr>
        <w:t xml:space="preserve">interpreting the results of negative control analyses nuanced. </w:t>
      </w:r>
      <w:r w:rsidR="000B55DF">
        <w:rPr>
          <w:rFonts w:ascii="Arial" w:hAnsi="Arial" w:cs="Arial"/>
          <w:sz w:val="22"/>
          <w:szCs w:val="22"/>
        </w:rPr>
        <w:t xml:space="preserve">Observing a null association can suggest that you’ve controlled for confounding adequately, but </w:t>
      </w:r>
      <w:r w:rsidR="00CC769E">
        <w:rPr>
          <w:rFonts w:ascii="Arial" w:hAnsi="Arial" w:cs="Arial"/>
          <w:sz w:val="22"/>
          <w:szCs w:val="22"/>
        </w:rPr>
        <w:t>w</w:t>
      </w:r>
      <w:r w:rsidR="0056078D">
        <w:rPr>
          <w:rFonts w:ascii="Arial" w:hAnsi="Arial" w:cs="Arial"/>
          <w:sz w:val="22"/>
          <w:szCs w:val="22"/>
        </w:rPr>
        <w:t xml:space="preserve">hen N and Y are not perfectly u-comparable, observing a null association between A and N doesn’t </w:t>
      </w:r>
      <w:r w:rsidR="0056078D" w:rsidRPr="00CC769E">
        <w:rPr>
          <w:rFonts w:ascii="Arial" w:hAnsi="Arial" w:cs="Arial"/>
          <w:i/>
          <w:iCs/>
          <w:sz w:val="22"/>
          <w:szCs w:val="22"/>
        </w:rPr>
        <w:t>imply</w:t>
      </w:r>
      <w:r w:rsidR="0056078D">
        <w:rPr>
          <w:rFonts w:ascii="Arial" w:hAnsi="Arial" w:cs="Arial"/>
          <w:sz w:val="22"/>
          <w:szCs w:val="22"/>
        </w:rPr>
        <w:t xml:space="preserve"> that all </w:t>
      </w:r>
      <w:r w:rsidR="000B55DF">
        <w:rPr>
          <w:rFonts w:ascii="Arial" w:hAnsi="Arial" w:cs="Arial"/>
          <w:sz w:val="22"/>
          <w:szCs w:val="22"/>
        </w:rPr>
        <w:t>confounding</w:t>
      </w:r>
      <w:r w:rsidR="0056078D">
        <w:rPr>
          <w:rFonts w:ascii="Arial" w:hAnsi="Arial" w:cs="Arial"/>
          <w:sz w:val="22"/>
          <w:szCs w:val="22"/>
        </w:rPr>
        <w:t xml:space="preserve"> is controlled for adequately.</w:t>
      </w:r>
      <w:r w:rsidR="00A54E69">
        <w:rPr>
          <w:rFonts w:ascii="Arial" w:hAnsi="Arial" w:cs="Arial"/>
          <w:sz w:val="22"/>
          <w:szCs w:val="22"/>
        </w:rPr>
        <w:t xml:space="preserve"> There are many cases where </w:t>
      </w:r>
      <w:r w:rsidR="006E712A">
        <w:rPr>
          <w:rFonts w:ascii="Arial" w:hAnsi="Arial" w:cs="Arial"/>
          <w:sz w:val="22"/>
          <w:szCs w:val="22"/>
        </w:rPr>
        <w:t>a researcher</w:t>
      </w:r>
      <w:r w:rsidR="00A54E69">
        <w:rPr>
          <w:rFonts w:ascii="Arial" w:hAnsi="Arial" w:cs="Arial"/>
          <w:sz w:val="22"/>
          <w:szCs w:val="22"/>
        </w:rPr>
        <w:t xml:space="preserve"> may observe a null association and there is still confounding. </w:t>
      </w:r>
      <w:r w:rsidR="007338CD">
        <w:rPr>
          <w:rFonts w:ascii="Arial" w:hAnsi="Arial" w:cs="Arial"/>
          <w:sz w:val="22"/>
          <w:szCs w:val="22"/>
        </w:rPr>
        <w:t>In these cases, doing a negative control analysis may give a researcher false confidence that they have adequately controlled for confounding when they have not.</w:t>
      </w:r>
    </w:p>
    <w:p w14:paraId="3B6067F6" w14:textId="7E0F9167" w:rsidR="00F71894" w:rsidRDefault="00F71894" w:rsidP="002046E3">
      <w:pPr>
        <w:ind w:firstLine="720"/>
        <w:rPr>
          <w:rFonts w:ascii="Arial" w:hAnsi="Arial" w:cs="Arial"/>
          <w:sz w:val="22"/>
          <w:szCs w:val="22"/>
        </w:rPr>
      </w:pPr>
      <w:r>
        <w:rPr>
          <w:rFonts w:ascii="Arial" w:hAnsi="Arial" w:cs="Arial"/>
          <w:sz w:val="22"/>
          <w:szCs w:val="22"/>
        </w:rPr>
        <w:t>Additionally, for a negative control analysis to be effective, the relationships between exposure, outcome, and confounders must be modelled correctly. Even if a primary outcome and negative control outcome are perfectly u-comparable, it’s possible that the relationships between the exposure, confounders, and primary outcome are different than those relationships with the negative control outcome. In these cases, analysis procedures</w:t>
      </w:r>
      <w:r w:rsidR="0006112E">
        <w:rPr>
          <w:rFonts w:ascii="Arial" w:hAnsi="Arial" w:cs="Arial"/>
          <w:sz w:val="22"/>
          <w:szCs w:val="22"/>
        </w:rPr>
        <w:t xml:space="preserve"> need to be</w:t>
      </w:r>
      <w:r>
        <w:rPr>
          <w:rFonts w:ascii="Arial" w:hAnsi="Arial" w:cs="Arial"/>
          <w:sz w:val="22"/>
          <w:szCs w:val="22"/>
        </w:rPr>
        <w:t xml:space="preserve"> flexible enough that those relationships are modelled </w:t>
      </w:r>
      <w:r w:rsidR="00DD3D04">
        <w:rPr>
          <w:rFonts w:ascii="Arial" w:hAnsi="Arial" w:cs="Arial"/>
          <w:sz w:val="22"/>
          <w:szCs w:val="22"/>
        </w:rPr>
        <w:t>adequately,</w:t>
      </w:r>
      <w:r>
        <w:rPr>
          <w:rFonts w:ascii="Arial" w:hAnsi="Arial" w:cs="Arial"/>
          <w:sz w:val="22"/>
          <w:szCs w:val="22"/>
        </w:rPr>
        <w:t xml:space="preserve"> or this can induce residual confounding bias in either </w:t>
      </w:r>
      <w:r w:rsidR="0032277D">
        <w:rPr>
          <w:rFonts w:ascii="Arial" w:hAnsi="Arial" w:cs="Arial"/>
          <w:sz w:val="22"/>
          <w:szCs w:val="22"/>
        </w:rPr>
        <w:t xml:space="preserve">the primary </w:t>
      </w:r>
      <w:r>
        <w:rPr>
          <w:rFonts w:ascii="Arial" w:hAnsi="Arial" w:cs="Arial"/>
          <w:sz w:val="22"/>
          <w:szCs w:val="22"/>
        </w:rPr>
        <w:t>analysis</w:t>
      </w:r>
      <w:r w:rsidR="0032277D">
        <w:rPr>
          <w:rFonts w:ascii="Arial" w:hAnsi="Arial" w:cs="Arial"/>
          <w:sz w:val="22"/>
          <w:szCs w:val="22"/>
        </w:rPr>
        <w:t xml:space="preserve"> or negative control analysis</w:t>
      </w:r>
      <w:r w:rsidR="000C611F">
        <w:rPr>
          <w:rFonts w:ascii="Arial" w:hAnsi="Arial" w:cs="Arial"/>
          <w:sz w:val="22"/>
          <w:szCs w:val="22"/>
        </w:rPr>
        <w:t>, making the results of the negative control analysis very difficult to interpret.</w:t>
      </w:r>
    </w:p>
    <w:p w14:paraId="4E023D22" w14:textId="49D3628B" w:rsidR="006A0557" w:rsidRPr="00EA7E43" w:rsidRDefault="002046E3" w:rsidP="00040AAA">
      <w:pPr>
        <w:rPr>
          <w:rFonts w:ascii="Arial" w:hAnsi="Arial" w:cs="Arial"/>
          <w:sz w:val="22"/>
          <w:szCs w:val="22"/>
        </w:rPr>
      </w:pPr>
      <w:r>
        <w:rPr>
          <w:rFonts w:ascii="Arial" w:hAnsi="Arial" w:cs="Arial"/>
          <w:b/>
          <w:bCs/>
          <w:sz w:val="22"/>
          <w:szCs w:val="22"/>
        </w:rPr>
        <w:t xml:space="preserve">Example: </w:t>
      </w:r>
      <w:r w:rsidR="0067635B">
        <w:rPr>
          <w:rFonts w:ascii="Arial" w:hAnsi="Arial" w:cs="Arial"/>
          <w:b/>
          <w:bCs/>
          <w:sz w:val="22"/>
          <w:szCs w:val="22"/>
        </w:rPr>
        <w:t>inappropriate</w:t>
      </w:r>
      <w:r w:rsidR="00E62DD5" w:rsidRPr="00E62DD5">
        <w:rPr>
          <w:rFonts w:ascii="Arial" w:hAnsi="Arial" w:cs="Arial"/>
          <w:b/>
          <w:bCs/>
          <w:sz w:val="22"/>
          <w:szCs w:val="22"/>
        </w:rPr>
        <w:t xml:space="preserve"> negative control</w:t>
      </w:r>
      <w:r w:rsidR="000E6C14">
        <w:rPr>
          <w:rFonts w:ascii="Arial" w:hAnsi="Arial" w:cs="Arial"/>
          <w:b/>
          <w:bCs/>
          <w:sz w:val="22"/>
          <w:szCs w:val="22"/>
        </w:rPr>
        <w:t xml:space="preserve"> analys</w:t>
      </w:r>
      <w:r w:rsidR="009135CD">
        <w:rPr>
          <w:rFonts w:ascii="Arial" w:hAnsi="Arial" w:cs="Arial"/>
          <w:b/>
          <w:bCs/>
          <w:sz w:val="22"/>
          <w:szCs w:val="22"/>
        </w:rPr>
        <w:t>i</w:t>
      </w:r>
      <w:r w:rsidR="00DF030E">
        <w:rPr>
          <w:rFonts w:ascii="Arial" w:hAnsi="Arial" w:cs="Arial"/>
          <w:b/>
          <w:bCs/>
          <w:sz w:val="22"/>
          <w:szCs w:val="22"/>
        </w:rPr>
        <w:t>s</w:t>
      </w:r>
    </w:p>
    <w:p w14:paraId="667CBF28" w14:textId="2CFA6227" w:rsidR="00316E8F" w:rsidRPr="00DB5BF0" w:rsidRDefault="0070692B" w:rsidP="00316E8F">
      <w:pPr>
        <w:ind w:firstLine="720"/>
        <w:rPr>
          <w:rFonts w:ascii="Arial" w:hAnsi="Arial" w:cs="Arial"/>
          <w:sz w:val="22"/>
          <w:szCs w:val="22"/>
        </w:rPr>
      </w:pPr>
      <w:r w:rsidRPr="002E1A6A">
        <w:rPr>
          <w:rFonts w:ascii="Arial" w:hAnsi="Arial" w:cs="Arial"/>
          <w:sz w:val="22"/>
          <w:szCs w:val="22"/>
        </w:rPr>
        <w:t xml:space="preserve">When A and Y are not u-comparable or approximately </w:t>
      </w:r>
      <w:r w:rsidR="00B55612" w:rsidRPr="002E1A6A">
        <w:rPr>
          <w:rFonts w:ascii="Arial" w:hAnsi="Arial" w:cs="Arial"/>
          <w:sz w:val="22"/>
          <w:szCs w:val="22"/>
        </w:rPr>
        <w:t>u</w:t>
      </w:r>
      <w:r w:rsidRPr="002E1A6A">
        <w:rPr>
          <w:rFonts w:ascii="Arial" w:hAnsi="Arial" w:cs="Arial"/>
          <w:sz w:val="22"/>
          <w:szCs w:val="22"/>
        </w:rPr>
        <w:t>-comparable with A and N</w:t>
      </w:r>
      <w:r w:rsidR="00AC3D42" w:rsidRPr="002E1A6A">
        <w:rPr>
          <w:rFonts w:ascii="Arial" w:hAnsi="Arial" w:cs="Arial"/>
          <w:sz w:val="22"/>
          <w:szCs w:val="22"/>
        </w:rPr>
        <w:t xml:space="preserve"> (in other words, if</w:t>
      </w:r>
      <w:r w:rsidRPr="002E1A6A">
        <w:rPr>
          <w:rFonts w:ascii="Arial" w:hAnsi="Arial" w:cs="Arial"/>
          <w:sz w:val="22"/>
          <w:szCs w:val="22"/>
        </w:rPr>
        <w:t xml:space="preserve"> A and Y do not share the same common causes as A and N</w:t>
      </w:r>
      <w:r w:rsidR="008B73D0" w:rsidRPr="002E1A6A">
        <w:rPr>
          <w:rFonts w:ascii="Arial" w:hAnsi="Arial" w:cs="Arial"/>
          <w:sz w:val="22"/>
          <w:szCs w:val="22"/>
        </w:rPr>
        <w:t>)</w:t>
      </w:r>
      <w:r w:rsidRPr="002E1A6A">
        <w:rPr>
          <w:rFonts w:ascii="Arial" w:hAnsi="Arial" w:cs="Arial"/>
          <w:sz w:val="22"/>
          <w:szCs w:val="22"/>
        </w:rPr>
        <w:t xml:space="preserve"> then</w:t>
      </w:r>
      <w:r w:rsidR="00CC4E5B">
        <w:rPr>
          <w:rFonts w:ascii="Arial" w:hAnsi="Arial" w:cs="Arial"/>
          <w:sz w:val="22"/>
          <w:szCs w:val="22"/>
        </w:rPr>
        <w:t xml:space="preserve"> even</w:t>
      </w:r>
      <w:r w:rsidRPr="002E1A6A">
        <w:rPr>
          <w:rFonts w:ascii="Arial" w:hAnsi="Arial" w:cs="Arial"/>
          <w:sz w:val="22"/>
          <w:szCs w:val="22"/>
        </w:rPr>
        <w:t xml:space="preserve"> </w:t>
      </w:r>
      <w:r w:rsidR="00977632" w:rsidRPr="002E1A6A">
        <w:rPr>
          <w:rFonts w:ascii="Arial" w:hAnsi="Arial" w:cs="Arial"/>
          <w:sz w:val="22"/>
          <w:szCs w:val="22"/>
        </w:rPr>
        <w:t>if</w:t>
      </w:r>
      <w:r w:rsidRPr="002E1A6A">
        <w:rPr>
          <w:rFonts w:ascii="Arial" w:hAnsi="Arial" w:cs="Arial"/>
          <w:sz w:val="22"/>
          <w:szCs w:val="22"/>
        </w:rPr>
        <w:t xml:space="preserve"> A and N are not associated</w:t>
      </w:r>
      <w:r w:rsidR="00EB371D" w:rsidRPr="002E1A6A">
        <w:rPr>
          <w:rFonts w:ascii="Arial" w:hAnsi="Arial" w:cs="Arial"/>
          <w:sz w:val="22"/>
          <w:szCs w:val="22"/>
        </w:rPr>
        <w:t xml:space="preserve"> in a negative control analysis, </w:t>
      </w:r>
      <w:r w:rsidR="00AA6C96">
        <w:rPr>
          <w:rFonts w:ascii="Arial" w:hAnsi="Arial" w:cs="Arial"/>
          <w:sz w:val="22"/>
          <w:szCs w:val="22"/>
        </w:rPr>
        <w:t xml:space="preserve">there may still be confounding of the association between A and Y. </w:t>
      </w:r>
      <w:r w:rsidR="00316E8F" w:rsidRPr="002E1A6A">
        <w:rPr>
          <w:rFonts w:ascii="Arial" w:hAnsi="Arial" w:cs="Arial"/>
          <w:sz w:val="22"/>
          <w:szCs w:val="22"/>
        </w:rPr>
        <w:t>If the set of common causes of A and N is different than the set of common causes of A and Y, when</w:t>
      </w:r>
      <w:r w:rsidR="00512995">
        <w:rPr>
          <w:rFonts w:ascii="Arial" w:hAnsi="Arial" w:cs="Arial"/>
          <w:sz w:val="22"/>
          <w:szCs w:val="22"/>
        </w:rPr>
        <w:t xml:space="preserve"> </w:t>
      </w:r>
      <w:r w:rsidR="00316E8F" w:rsidRPr="002E1A6A">
        <w:rPr>
          <w:rFonts w:ascii="Arial" w:hAnsi="Arial" w:cs="Arial"/>
          <w:sz w:val="22"/>
          <w:szCs w:val="22"/>
        </w:rPr>
        <w:t xml:space="preserve">A and N </w:t>
      </w:r>
      <w:r w:rsidR="00512995">
        <w:rPr>
          <w:rFonts w:ascii="Arial" w:hAnsi="Arial" w:cs="Arial"/>
          <w:sz w:val="22"/>
          <w:szCs w:val="22"/>
        </w:rPr>
        <w:t>are modelled like A and</w:t>
      </w:r>
      <w:r w:rsidR="00316E8F" w:rsidRPr="002E1A6A">
        <w:rPr>
          <w:rFonts w:ascii="Arial" w:hAnsi="Arial" w:cs="Arial"/>
          <w:sz w:val="22"/>
          <w:szCs w:val="22"/>
        </w:rPr>
        <w:t xml:space="preserve"> Y, they will not be </w:t>
      </w:r>
      <w:r w:rsidR="00316E8F" w:rsidRPr="00DB5BF0">
        <w:rPr>
          <w:rFonts w:ascii="Arial" w:hAnsi="Arial" w:cs="Arial"/>
          <w:sz w:val="22"/>
          <w:szCs w:val="22"/>
        </w:rPr>
        <w:t>associated</w:t>
      </w:r>
      <w:r w:rsidR="0085291B" w:rsidRPr="00DB5BF0">
        <w:rPr>
          <w:rFonts w:ascii="Arial" w:hAnsi="Arial" w:cs="Arial"/>
          <w:sz w:val="22"/>
          <w:szCs w:val="22"/>
        </w:rPr>
        <w:t>,</w:t>
      </w:r>
      <w:r w:rsidR="008D417C" w:rsidRPr="00DB5BF0">
        <w:rPr>
          <w:rFonts w:ascii="Arial" w:hAnsi="Arial" w:cs="Arial"/>
          <w:sz w:val="22"/>
          <w:szCs w:val="22"/>
        </w:rPr>
        <w:t xml:space="preserve"> </w:t>
      </w:r>
      <w:r w:rsidR="00E10964" w:rsidRPr="00DB5BF0">
        <w:rPr>
          <w:rFonts w:ascii="Arial" w:hAnsi="Arial" w:cs="Arial"/>
          <w:sz w:val="22"/>
          <w:szCs w:val="22"/>
        </w:rPr>
        <w:t>regardless</w:t>
      </w:r>
      <w:r w:rsidR="008D417C" w:rsidRPr="00DB5BF0">
        <w:rPr>
          <w:rFonts w:ascii="Arial" w:hAnsi="Arial" w:cs="Arial"/>
          <w:sz w:val="22"/>
          <w:szCs w:val="22"/>
        </w:rPr>
        <w:t xml:space="preserve"> of how </w:t>
      </w:r>
      <w:r w:rsidR="00E10964" w:rsidRPr="00DB5BF0">
        <w:rPr>
          <w:rFonts w:ascii="Arial" w:hAnsi="Arial" w:cs="Arial"/>
          <w:sz w:val="22"/>
          <w:szCs w:val="22"/>
        </w:rPr>
        <w:t>confounding</w:t>
      </w:r>
      <w:r w:rsidR="008D417C" w:rsidRPr="00DB5BF0">
        <w:rPr>
          <w:rFonts w:ascii="Arial" w:hAnsi="Arial" w:cs="Arial"/>
          <w:sz w:val="22"/>
          <w:szCs w:val="22"/>
        </w:rPr>
        <w:t xml:space="preserve"> was handled in the original analysis. </w:t>
      </w:r>
    </w:p>
    <w:p w14:paraId="624F9F48" w14:textId="38B391B3" w:rsidR="00F7035C" w:rsidRPr="00DB5BF0" w:rsidRDefault="00F7035C" w:rsidP="00F7035C">
      <w:pPr>
        <w:rPr>
          <w:rFonts w:ascii="Arial" w:hAnsi="Arial" w:cs="Arial"/>
          <w:sz w:val="22"/>
          <w:szCs w:val="22"/>
        </w:rPr>
      </w:pPr>
      <w:r w:rsidRPr="00DB5BF0">
        <w:rPr>
          <w:rFonts w:ascii="Arial" w:hAnsi="Arial" w:cs="Arial"/>
          <w:sz w:val="22"/>
          <w:szCs w:val="22"/>
        </w:rPr>
        <w:tab/>
      </w:r>
      <w:r w:rsidR="007A68B7">
        <w:rPr>
          <w:rFonts w:ascii="Arial" w:hAnsi="Arial" w:cs="Arial"/>
          <w:sz w:val="22"/>
          <w:szCs w:val="22"/>
        </w:rPr>
        <w:t>Consider an</w:t>
      </w:r>
      <w:r w:rsidRPr="00DB5BF0">
        <w:rPr>
          <w:rFonts w:ascii="Arial" w:hAnsi="Arial" w:cs="Arial"/>
          <w:sz w:val="22"/>
          <w:szCs w:val="22"/>
        </w:rPr>
        <w:t xml:space="preserve"> </w:t>
      </w:r>
      <w:r w:rsidR="007A68B7">
        <w:rPr>
          <w:rFonts w:ascii="Arial" w:hAnsi="Arial" w:cs="Arial"/>
          <w:sz w:val="22"/>
          <w:szCs w:val="22"/>
        </w:rPr>
        <w:t>analysis of</w:t>
      </w:r>
      <w:r w:rsidRPr="00DB5BF0">
        <w:rPr>
          <w:rFonts w:ascii="Arial" w:hAnsi="Arial" w:cs="Arial"/>
          <w:sz w:val="22"/>
          <w:szCs w:val="22"/>
        </w:rPr>
        <w:t xml:space="preserve"> </w:t>
      </w:r>
      <w:r w:rsidR="00871B49" w:rsidRPr="00DB5BF0">
        <w:rPr>
          <w:rFonts w:ascii="Arial" w:hAnsi="Arial" w:cs="Arial"/>
          <w:sz w:val="22"/>
          <w:szCs w:val="22"/>
        </w:rPr>
        <w:t xml:space="preserve">daily </w:t>
      </w:r>
      <w:r w:rsidR="00414769" w:rsidRPr="00DB5BF0">
        <w:rPr>
          <w:rFonts w:ascii="Arial" w:hAnsi="Arial" w:cs="Arial"/>
          <w:sz w:val="22"/>
          <w:szCs w:val="22"/>
        </w:rPr>
        <w:t>county</w:t>
      </w:r>
      <w:r w:rsidR="00B97F24" w:rsidRPr="00DB5BF0">
        <w:rPr>
          <w:rFonts w:ascii="Arial" w:hAnsi="Arial" w:cs="Arial"/>
          <w:sz w:val="22"/>
          <w:szCs w:val="22"/>
        </w:rPr>
        <w:t>-</w:t>
      </w:r>
      <w:r w:rsidR="00871B49" w:rsidRPr="00DB5BF0">
        <w:rPr>
          <w:rFonts w:ascii="Arial" w:hAnsi="Arial" w:cs="Arial"/>
          <w:sz w:val="22"/>
          <w:szCs w:val="22"/>
        </w:rPr>
        <w:t>level PM</w:t>
      </w:r>
      <w:r w:rsidR="00871B49" w:rsidRPr="00DB5BF0">
        <w:rPr>
          <w:rFonts w:ascii="Arial" w:hAnsi="Arial" w:cs="Arial"/>
          <w:sz w:val="22"/>
          <w:szCs w:val="22"/>
          <w:vertAlign w:val="subscript"/>
        </w:rPr>
        <w:t>2.5</w:t>
      </w:r>
      <w:r w:rsidR="00871B49" w:rsidRPr="00DB5BF0">
        <w:rPr>
          <w:rFonts w:ascii="Arial" w:hAnsi="Arial" w:cs="Arial"/>
          <w:sz w:val="22"/>
          <w:szCs w:val="22"/>
        </w:rPr>
        <w:t xml:space="preserve"> exposure and daily </w:t>
      </w:r>
      <w:r w:rsidR="00B54472" w:rsidRPr="00DB5BF0">
        <w:rPr>
          <w:rFonts w:ascii="Arial" w:hAnsi="Arial" w:cs="Arial"/>
          <w:sz w:val="22"/>
          <w:szCs w:val="22"/>
        </w:rPr>
        <w:t xml:space="preserve">county-level </w:t>
      </w:r>
      <w:r w:rsidR="00871B49" w:rsidRPr="00DB5BF0">
        <w:rPr>
          <w:rFonts w:ascii="Arial" w:hAnsi="Arial" w:cs="Arial"/>
          <w:sz w:val="22"/>
          <w:szCs w:val="22"/>
        </w:rPr>
        <w:t xml:space="preserve">emergency </w:t>
      </w:r>
      <w:r w:rsidR="00F85F48" w:rsidRPr="00DB5BF0">
        <w:rPr>
          <w:rFonts w:ascii="Arial" w:hAnsi="Arial" w:cs="Arial"/>
          <w:sz w:val="22"/>
          <w:szCs w:val="22"/>
        </w:rPr>
        <w:t>adul</w:t>
      </w:r>
      <w:r w:rsidR="003D1249" w:rsidRPr="00DB5BF0">
        <w:rPr>
          <w:rFonts w:ascii="Arial" w:hAnsi="Arial" w:cs="Arial"/>
          <w:sz w:val="22"/>
          <w:szCs w:val="22"/>
        </w:rPr>
        <w:t xml:space="preserve">t </w:t>
      </w:r>
      <w:r w:rsidR="00871B49" w:rsidRPr="00DB5BF0">
        <w:rPr>
          <w:rFonts w:ascii="Arial" w:hAnsi="Arial" w:cs="Arial"/>
          <w:sz w:val="22"/>
          <w:szCs w:val="22"/>
        </w:rPr>
        <w:t>respiratory hospitalizations</w:t>
      </w:r>
      <w:r w:rsidR="008528D8" w:rsidRPr="00DB5BF0">
        <w:rPr>
          <w:rFonts w:ascii="Arial" w:hAnsi="Arial" w:cs="Arial"/>
          <w:sz w:val="22"/>
          <w:szCs w:val="22"/>
        </w:rPr>
        <w:t xml:space="preserve">. </w:t>
      </w:r>
      <w:r w:rsidR="0046571E">
        <w:rPr>
          <w:rFonts w:ascii="Arial" w:hAnsi="Arial" w:cs="Arial"/>
          <w:sz w:val="22"/>
          <w:szCs w:val="22"/>
        </w:rPr>
        <w:t>Here, researchers might</w:t>
      </w:r>
      <w:r w:rsidR="003E31EF" w:rsidRPr="00DB5BF0">
        <w:rPr>
          <w:rFonts w:ascii="Arial" w:hAnsi="Arial" w:cs="Arial"/>
          <w:sz w:val="22"/>
          <w:szCs w:val="22"/>
        </w:rPr>
        <w:t xml:space="preserve"> control for temperature, week day and seasonal trends in PM</w:t>
      </w:r>
      <w:r w:rsidR="003E31EF" w:rsidRPr="00FE180F">
        <w:rPr>
          <w:rFonts w:ascii="Arial" w:hAnsi="Arial" w:cs="Arial"/>
          <w:sz w:val="22"/>
          <w:szCs w:val="22"/>
          <w:vertAlign w:val="subscript"/>
        </w:rPr>
        <w:t>2.5</w:t>
      </w:r>
      <w:r w:rsidR="003E31EF" w:rsidRPr="00DB5BF0">
        <w:rPr>
          <w:rFonts w:ascii="Arial" w:hAnsi="Arial" w:cs="Arial"/>
          <w:sz w:val="22"/>
          <w:szCs w:val="22"/>
        </w:rPr>
        <w:t xml:space="preserve"> exposure and </w:t>
      </w:r>
      <w:r w:rsidR="00040F3D" w:rsidRPr="00DB5BF0">
        <w:rPr>
          <w:rFonts w:ascii="Arial" w:hAnsi="Arial" w:cs="Arial"/>
          <w:sz w:val="22"/>
          <w:szCs w:val="22"/>
        </w:rPr>
        <w:t>hospitalizations</w:t>
      </w:r>
      <w:r w:rsidR="003E31EF" w:rsidRPr="00DB5BF0">
        <w:rPr>
          <w:rFonts w:ascii="Arial" w:hAnsi="Arial" w:cs="Arial"/>
          <w:sz w:val="22"/>
          <w:szCs w:val="22"/>
        </w:rPr>
        <w:t xml:space="preserve">, and other observed confounders. </w:t>
      </w:r>
      <w:r w:rsidR="00336C66">
        <w:rPr>
          <w:rFonts w:ascii="Arial" w:hAnsi="Arial" w:cs="Arial"/>
          <w:sz w:val="22"/>
          <w:szCs w:val="22"/>
        </w:rPr>
        <w:t xml:space="preserve">A researcher might </w:t>
      </w:r>
      <w:r w:rsidR="006616AA" w:rsidRPr="00DB5BF0">
        <w:rPr>
          <w:rFonts w:ascii="Arial" w:hAnsi="Arial" w:cs="Arial"/>
          <w:sz w:val="22"/>
          <w:szCs w:val="22"/>
        </w:rPr>
        <w:t xml:space="preserve">conduct a negative control analysis </w:t>
      </w:r>
      <w:r w:rsidR="0085429A">
        <w:rPr>
          <w:rFonts w:ascii="Arial" w:hAnsi="Arial" w:cs="Arial"/>
          <w:sz w:val="22"/>
          <w:szCs w:val="22"/>
        </w:rPr>
        <w:t xml:space="preserve">with the aim of detecting residual </w:t>
      </w:r>
      <w:r w:rsidR="004F5079">
        <w:rPr>
          <w:rFonts w:ascii="Arial" w:hAnsi="Arial" w:cs="Arial"/>
          <w:sz w:val="22"/>
          <w:szCs w:val="22"/>
        </w:rPr>
        <w:t xml:space="preserve">confounding, and </w:t>
      </w:r>
      <w:r w:rsidR="00040F3D" w:rsidRPr="00DB5BF0">
        <w:rPr>
          <w:rFonts w:ascii="Arial" w:hAnsi="Arial" w:cs="Arial"/>
          <w:sz w:val="22"/>
          <w:szCs w:val="22"/>
        </w:rPr>
        <w:t>select hospitalizations for hip surgery as a negative control outcome.</w:t>
      </w:r>
    </w:p>
    <w:p w14:paraId="41717E85" w14:textId="17EF182B" w:rsidR="001D2882" w:rsidRDefault="00EE3CF0" w:rsidP="001D2882">
      <w:pPr>
        <w:ind w:firstLine="720"/>
        <w:rPr>
          <w:rFonts w:ascii="Arial" w:hAnsi="Arial" w:cs="Arial"/>
          <w:sz w:val="22"/>
          <w:szCs w:val="22"/>
        </w:rPr>
      </w:pPr>
      <w:r w:rsidRPr="00DB5BF0">
        <w:rPr>
          <w:rFonts w:ascii="Arial" w:hAnsi="Arial" w:cs="Arial"/>
          <w:sz w:val="22"/>
          <w:szCs w:val="22"/>
        </w:rPr>
        <w:lastRenderedPageBreak/>
        <w:t>Hip surgery hospitalizations are not caused by or associated with PM</w:t>
      </w:r>
      <w:r w:rsidRPr="004A50D1">
        <w:rPr>
          <w:rFonts w:ascii="Arial" w:hAnsi="Arial" w:cs="Arial"/>
          <w:sz w:val="22"/>
          <w:szCs w:val="22"/>
          <w:vertAlign w:val="subscript"/>
        </w:rPr>
        <w:t>2.5</w:t>
      </w:r>
      <w:r w:rsidRPr="00DB5BF0">
        <w:rPr>
          <w:rFonts w:ascii="Arial" w:hAnsi="Arial" w:cs="Arial"/>
          <w:sz w:val="22"/>
          <w:szCs w:val="22"/>
        </w:rPr>
        <w:t xml:space="preserve"> exposure</w:t>
      </w:r>
      <w:r w:rsidR="00E415C1">
        <w:rPr>
          <w:rFonts w:ascii="Arial" w:hAnsi="Arial" w:cs="Arial"/>
          <w:sz w:val="22"/>
          <w:szCs w:val="22"/>
        </w:rPr>
        <w:t>, so</w:t>
      </w:r>
      <w:r w:rsidR="00952986">
        <w:rPr>
          <w:rFonts w:ascii="Arial" w:hAnsi="Arial" w:cs="Arial"/>
          <w:sz w:val="22"/>
          <w:szCs w:val="22"/>
        </w:rPr>
        <w:t xml:space="preserve"> </w:t>
      </w:r>
      <w:r w:rsidR="00E415C1" w:rsidRPr="00DB0944">
        <w:rPr>
          <w:rFonts w:ascii="Arial" w:hAnsi="Arial" w:cs="Arial"/>
          <w:sz w:val="22"/>
          <w:szCs w:val="22"/>
        </w:rPr>
        <w:t>t</w:t>
      </w:r>
      <w:r w:rsidR="00952986" w:rsidRPr="00DB0944">
        <w:rPr>
          <w:rFonts w:ascii="Arial" w:hAnsi="Arial" w:cs="Arial"/>
          <w:sz w:val="22"/>
          <w:szCs w:val="22"/>
        </w:rPr>
        <w:t xml:space="preserve">hey </w:t>
      </w:r>
      <w:r w:rsidR="00773A19" w:rsidRPr="00DB0944">
        <w:rPr>
          <w:rFonts w:ascii="Arial" w:hAnsi="Arial" w:cs="Arial"/>
          <w:sz w:val="22"/>
          <w:szCs w:val="22"/>
        </w:rPr>
        <w:t xml:space="preserve">meet the first criterion for a negative control: they </w:t>
      </w:r>
      <w:r w:rsidRPr="00DB0944">
        <w:rPr>
          <w:rFonts w:ascii="Arial" w:hAnsi="Arial" w:cs="Arial"/>
          <w:sz w:val="22"/>
          <w:szCs w:val="22"/>
        </w:rPr>
        <w:t>are known to not be caused by the exposure of interest</w:t>
      </w:r>
      <w:r w:rsidR="00BB32F7" w:rsidRPr="00DB0944">
        <w:rPr>
          <w:rFonts w:ascii="Arial" w:hAnsi="Arial" w:cs="Arial"/>
          <w:sz w:val="22"/>
          <w:szCs w:val="22"/>
        </w:rPr>
        <w:t xml:space="preserve">. </w:t>
      </w:r>
      <w:r w:rsidR="00DF0D46" w:rsidRPr="00DB0944">
        <w:rPr>
          <w:rFonts w:ascii="Arial" w:hAnsi="Arial" w:cs="Arial"/>
          <w:sz w:val="22"/>
          <w:szCs w:val="22"/>
        </w:rPr>
        <w:t xml:space="preserve">However, hip surgery </w:t>
      </w:r>
      <w:r w:rsidR="00FE06CB" w:rsidRPr="00DB0944">
        <w:rPr>
          <w:rFonts w:ascii="Arial" w:hAnsi="Arial" w:cs="Arial"/>
          <w:sz w:val="22"/>
          <w:szCs w:val="22"/>
        </w:rPr>
        <w:t>hospitalizations</w:t>
      </w:r>
      <w:r w:rsidR="00DF0D46" w:rsidRPr="00DB0944">
        <w:rPr>
          <w:rFonts w:ascii="Arial" w:hAnsi="Arial" w:cs="Arial"/>
          <w:sz w:val="22"/>
          <w:szCs w:val="22"/>
        </w:rPr>
        <w:t xml:space="preserve"> </w:t>
      </w:r>
      <w:r w:rsidR="004C6CBE" w:rsidRPr="00DB0944">
        <w:rPr>
          <w:rFonts w:ascii="Arial" w:hAnsi="Arial" w:cs="Arial"/>
          <w:sz w:val="22"/>
          <w:szCs w:val="22"/>
        </w:rPr>
        <w:t>are not</w:t>
      </w:r>
      <w:r w:rsidR="00C367B3" w:rsidRPr="00DB0944">
        <w:rPr>
          <w:rFonts w:ascii="Arial" w:hAnsi="Arial" w:cs="Arial"/>
          <w:sz w:val="22"/>
          <w:szCs w:val="22"/>
        </w:rPr>
        <w:t xml:space="preserve"> </w:t>
      </w:r>
      <w:r w:rsidR="00F132E3" w:rsidRPr="00DB0944">
        <w:rPr>
          <w:rFonts w:ascii="Arial" w:hAnsi="Arial" w:cs="Arial"/>
          <w:sz w:val="22"/>
          <w:szCs w:val="22"/>
        </w:rPr>
        <w:t>u-comparable with the primary outcome of interest.</w:t>
      </w:r>
      <w:r w:rsidR="001D2882" w:rsidRPr="00DB0944">
        <w:rPr>
          <w:rFonts w:ascii="Arial" w:hAnsi="Arial" w:cs="Arial"/>
          <w:sz w:val="22"/>
          <w:szCs w:val="22"/>
        </w:rPr>
        <w:t xml:space="preserve"> </w:t>
      </w:r>
      <w:r w:rsidR="00E64C17" w:rsidRPr="00DB0944">
        <w:rPr>
          <w:rFonts w:ascii="Arial" w:hAnsi="Arial" w:cs="Arial"/>
          <w:sz w:val="22"/>
          <w:szCs w:val="22"/>
        </w:rPr>
        <w:t>Temperature and seasonality not predict hip surgery hospitalizations</w:t>
      </w:r>
      <w:r w:rsidR="00BE616B" w:rsidRPr="00DB0944">
        <w:rPr>
          <w:rFonts w:ascii="Arial" w:hAnsi="Arial" w:cs="Arial"/>
          <w:sz w:val="22"/>
          <w:szCs w:val="22"/>
        </w:rPr>
        <w:t xml:space="preserve"> as they do</w:t>
      </w:r>
      <w:r w:rsidR="00E64C17" w:rsidRPr="00DB0944">
        <w:rPr>
          <w:rFonts w:ascii="Arial" w:hAnsi="Arial" w:cs="Arial"/>
          <w:sz w:val="22"/>
          <w:szCs w:val="22"/>
        </w:rPr>
        <w:t xml:space="preserve"> respiratory hospitalizations.</w:t>
      </w:r>
      <w:r w:rsidR="00B76FAE" w:rsidRPr="00DB0944">
        <w:rPr>
          <w:rFonts w:ascii="Arial" w:hAnsi="Arial" w:cs="Arial"/>
          <w:sz w:val="22"/>
          <w:szCs w:val="22"/>
        </w:rPr>
        <w:t xml:space="preserve"> In this case, observing a null association between the exposure and negative control would not provide evidence that </w:t>
      </w:r>
      <w:r w:rsidR="00A77DD0" w:rsidRPr="00DB0944">
        <w:rPr>
          <w:rFonts w:ascii="Arial" w:hAnsi="Arial" w:cs="Arial"/>
          <w:sz w:val="22"/>
          <w:szCs w:val="22"/>
        </w:rPr>
        <w:t xml:space="preserve">confounding has been controlled for adequately. </w:t>
      </w:r>
      <w:r w:rsidR="00B76FAE" w:rsidRPr="00DB0944">
        <w:rPr>
          <w:rFonts w:ascii="Arial" w:hAnsi="Arial" w:cs="Arial"/>
          <w:sz w:val="22"/>
          <w:szCs w:val="22"/>
        </w:rPr>
        <w:t xml:space="preserve"> </w:t>
      </w:r>
    </w:p>
    <w:p w14:paraId="6D2B7B15" w14:textId="5A6C2DA6" w:rsidR="00AA779F" w:rsidRPr="00AA779F" w:rsidRDefault="00AA779F" w:rsidP="00AA779F">
      <w:pPr>
        <w:rPr>
          <w:rFonts w:ascii="Arial" w:hAnsi="Arial" w:cs="Arial"/>
          <w:b/>
          <w:bCs/>
          <w:sz w:val="22"/>
          <w:szCs w:val="22"/>
        </w:rPr>
      </w:pPr>
      <w:r w:rsidRPr="00AA779F">
        <w:rPr>
          <w:rFonts w:ascii="Arial" w:hAnsi="Arial" w:cs="Arial"/>
          <w:b/>
          <w:bCs/>
          <w:sz w:val="22"/>
          <w:szCs w:val="22"/>
        </w:rPr>
        <w:t>Simulations</w:t>
      </w:r>
    </w:p>
    <w:p w14:paraId="074885D0" w14:textId="18D0A356" w:rsidR="00AA779F" w:rsidRDefault="00AA779F" w:rsidP="001D2882">
      <w:pPr>
        <w:ind w:firstLine="720"/>
        <w:rPr>
          <w:rFonts w:ascii="Arial" w:hAnsi="Arial" w:cs="Arial"/>
          <w:sz w:val="22"/>
          <w:szCs w:val="22"/>
        </w:rPr>
      </w:pPr>
      <w:r>
        <w:rPr>
          <w:rFonts w:ascii="Arial" w:hAnsi="Arial" w:cs="Arial"/>
          <w:sz w:val="22"/>
          <w:szCs w:val="22"/>
        </w:rPr>
        <w:t xml:space="preserve">Negative control analyses can be useful when the negative control outcome </w:t>
      </w:r>
      <w:r w:rsidR="00F5101A">
        <w:rPr>
          <w:rFonts w:ascii="Arial" w:hAnsi="Arial" w:cs="Arial"/>
          <w:sz w:val="22"/>
          <w:szCs w:val="22"/>
        </w:rPr>
        <w:t xml:space="preserve">is u-comparable to the </w:t>
      </w:r>
      <w:r w:rsidR="000C3380">
        <w:rPr>
          <w:rFonts w:ascii="Arial" w:hAnsi="Arial" w:cs="Arial"/>
          <w:sz w:val="22"/>
          <w:szCs w:val="22"/>
        </w:rPr>
        <w:t>primary outcome of interest, and when applied correctly. However, in practice, these analyses can be difficult to implement.</w:t>
      </w:r>
      <w:r w:rsidR="007359AE" w:rsidRPr="007359AE">
        <w:rPr>
          <w:rFonts w:ascii="Arial" w:hAnsi="Arial" w:cs="Arial"/>
          <w:sz w:val="22"/>
          <w:szCs w:val="22"/>
        </w:rPr>
        <w:t xml:space="preserve"> </w:t>
      </w:r>
      <w:r w:rsidR="007359AE" w:rsidRPr="00DB0944">
        <w:rPr>
          <w:rFonts w:ascii="Arial" w:hAnsi="Arial" w:cs="Arial"/>
          <w:sz w:val="22"/>
          <w:szCs w:val="22"/>
        </w:rPr>
        <w:t>In the remainder of this paper, we will present simulat</w:t>
      </w:r>
      <w:r w:rsidR="007359AE">
        <w:rPr>
          <w:rFonts w:ascii="Arial" w:hAnsi="Arial" w:cs="Arial"/>
          <w:sz w:val="22"/>
          <w:szCs w:val="22"/>
        </w:rPr>
        <w:t xml:space="preserve">ed negative control analyses to show </w:t>
      </w:r>
      <w:r w:rsidR="006553F8">
        <w:rPr>
          <w:rFonts w:ascii="Arial" w:hAnsi="Arial" w:cs="Arial"/>
          <w:sz w:val="22"/>
          <w:szCs w:val="22"/>
        </w:rPr>
        <w:t>w</w:t>
      </w:r>
      <w:r w:rsidR="003229A6">
        <w:rPr>
          <w:rFonts w:ascii="Arial" w:hAnsi="Arial" w:cs="Arial"/>
          <w:sz w:val="22"/>
          <w:szCs w:val="22"/>
        </w:rPr>
        <w:t xml:space="preserve">hen </w:t>
      </w:r>
      <w:r w:rsidR="003B2E1B">
        <w:rPr>
          <w:rFonts w:ascii="Arial" w:hAnsi="Arial" w:cs="Arial"/>
          <w:sz w:val="22"/>
          <w:szCs w:val="22"/>
        </w:rPr>
        <w:t>this analysis</w:t>
      </w:r>
      <w:r w:rsidR="003229A6">
        <w:rPr>
          <w:rFonts w:ascii="Arial" w:hAnsi="Arial" w:cs="Arial"/>
          <w:sz w:val="22"/>
          <w:szCs w:val="22"/>
        </w:rPr>
        <w:t xml:space="preserve"> can be </w:t>
      </w:r>
      <w:r w:rsidR="003B1451">
        <w:rPr>
          <w:rFonts w:ascii="Arial" w:hAnsi="Arial" w:cs="Arial"/>
          <w:sz w:val="22"/>
          <w:szCs w:val="22"/>
        </w:rPr>
        <w:t>sensitive</w:t>
      </w:r>
      <w:r w:rsidR="003229A6">
        <w:rPr>
          <w:rFonts w:ascii="Arial" w:hAnsi="Arial" w:cs="Arial"/>
          <w:sz w:val="22"/>
          <w:szCs w:val="22"/>
        </w:rPr>
        <w:t xml:space="preserve"> to residual confounding, and when </w:t>
      </w:r>
      <w:r w:rsidR="003671BF">
        <w:rPr>
          <w:rFonts w:ascii="Arial" w:hAnsi="Arial" w:cs="Arial"/>
          <w:sz w:val="22"/>
          <w:szCs w:val="22"/>
        </w:rPr>
        <w:t>it</w:t>
      </w:r>
      <w:r w:rsidR="003229A6">
        <w:rPr>
          <w:rFonts w:ascii="Arial" w:hAnsi="Arial" w:cs="Arial"/>
          <w:sz w:val="22"/>
          <w:szCs w:val="22"/>
        </w:rPr>
        <w:t xml:space="preserve"> may give researchers false confidence in their results. </w:t>
      </w:r>
    </w:p>
    <w:p w14:paraId="7D1F5FEF" w14:textId="77777777" w:rsidR="00AA779F" w:rsidRPr="00DB0944" w:rsidRDefault="00AA779F" w:rsidP="001D2882">
      <w:pPr>
        <w:ind w:firstLine="720"/>
        <w:rPr>
          <w:rFonts w:ascii="Arial" w:hAnsi="Arial" w:cs="Arial"/>
          <w:sz w:val="22"/>
          <w:szCs w:val="22"/>
        </w:rPr>
      </w:pPr>
    </w:p>
    <w:p w14:paraId="6B696094" w14:textId="6C6FAC73" w:rsidR="001966F3" w:rsidRDefault="00E60492" w:rsidP="001F37C8">
      <w:pPr>
        <w:rPr>
          <w:rFonts w:ascii="Arial" w:hAnsi="Arial" w:cs="Arial"/>
          <w:b/>
          <w:bCs/>
          <w:sz w:val="22"/>
          <w:szCs w:val="22"/>
        </w:rPr>
      </w:pPr>
      <w:r>
        <w:rPr>
          <w:rFonts w:ascii="Arial" w:hAnsi="Arial" w:cs="Arial"/>
          <w:b/>
          <w:bCs/>
          <w:sz w:val="22"/>
          <w:szCs w:val="22"/>
        </w:rPr>
        <w:t>Methods</w:t>
      </w:r>
    </w:p>
    <w:p w14:paraId="3DEA5E6E" w14:textId="56D49833" w:rsidR="000169CC" w:rsidRPr="00DB0944" w:rsidRDefault="00FF2DEB" w:rsidP="001F37C8">
      <w:pPr>
        <w:rPr>
          <w:rFonts w:ascii="Arial" w:hAnsi="Arial" w:cs="Arial"/>
          <w:b/>
          <w:bCs/>
          <w:sz w:val="22"/>
          <w:szCs w:val="22"/>
        </w:rPr>
      </w:pPr>
      <w:r w:rsidRPr="00DB0944">
        <w:rPr>
          <w:rFonts w:ascii="Arial" w:hAnsi="Arial" w:cs="Arial"/>
          <w:b/>
          <w:bCs/>
          <w:sz w:val="22"/>
          <w:szCs w:val="22"/>
        </w:rPr>
        <w:t>Simulation</w:t>
      </w:r>
      <w:r w:rsidR="00A571C5">
        <w:rPr>
          <w:rFonts w:ascii="Arial" w:hAnsi="Arial" w:cs="Arial"/>
          <w:b/>
          <w:bCs/>
          <w:sz w:val="22"/>
          <w:szCs w:val="22"/>
        </w:rPr>
        <w:t xml:space="preserve"> set up</w:t>
      </w:r>
    </w:p>
    <w:p w14:paraId="5B95BA69" w14:textId="6F5EF534" w:rsidR="00E95795" w:rsidRDefault="00D04F02" w:rsidP="009142BF">
      <w:pPr>
        <w:ind w:firstLine="720"/>
        <w:rPr>
          <w:rFonts w:ascii="Arial" w:hAnsi="Arial" w:cs="Arial"/>
          <w:sz w:val="22"/>
          <w:szCs w:val="22"/>
        </w:rPr>
      </w:pPr>
      <w:r w:rsidRPr="005B37FE">
        <w:rPr>
          <w:rFonts w:ascii="Arial" w:hAnsi="Arial" w:cs="Arial"/>
          <w:sz w:val="22"/>
          <w:szCs w:val="22"/>
        </w:rPr>
        <w:t xml:space="preserve">All simulations will represent a cross-sectional study where </w:t>
      </w:r>
      <w:r w:rsidR="00C81074">
        <w:rPr>
          <w:rFonts w:ascii="Arial" w:hAnsi="Arial" w:cs="Arial"/>
          <w:sz w:val="22"/>
          <w:szCs w:val="22"/>
        </w:rPr>
        <w:t xml:space="preserve">a researcher is attempting to use a negative control outcome to test if the estimated association between A and Y is biased by residual confounding. </w:t>
      </w:r>
      <w:r w:rsidR="00364FC5">
        <w:rPr>
          <w:rFonts w:ascii="Arial" w:hAnsi="Arial" w:cs="Arial"/>
          <w:sz w:val="22"/>
          <w:szCs w:val="22"/>
        </w:rPr>
        <w:t>T</w:t>
      </w:r>
      <w:r w:rsidR="001C3051">
        <w:rPr>
          <w:rFonts w:ascii="Arial" w:hAnsi="Arial" w:cs="Arial"/>
          <w:sz w:val="22"/>
          <w:szCs w:val="22"/>
        </w:rPr>
        <w:t>he</w:t>
      </w:r>
      <w:r w:rsidRPr="005B37FE">
        <w:rPr>
          <w:rFonts w:ascii="Arial" w:hAnsi="Arial" w:cs="Arial"/>
          <w:sz w:val="22"/>
          <w:szCs w:val="22"/>
        </w:rPr>
        <w:t xml:space="preserve"> continuous exposure</w:t>
      </w:r>
      <w:r w:rsidR="007C3AB5" w:rsidRPr="005B37FE">
        <w:rPr>
          <w:rFonts w:ascii="Arial" w:hAnsi="Arial" w:cs="Arial"/>
          <w:sz w:val="22"/>
          <w:szCs w:val="22"/>
        </w:rPr>
        <w:t xml:space="preserve"> A</w:t>
      </w:r>
      <w:r w:rsidRPr="005B37FE">
        <w:rPr>
          <w:rFonts w:ascii="Arial" w:hAnsi="Arial" w:cs="Arial"/>
          <w:sz w:val="22"/>
          <w:szCs w:val="22"/>
        </w:rPr>
        <w:t xml:space="preserve"> is hypothesized to </w:t>
      </w:r>
      <w:r w:rsidR="003E768A" w:rsidRPr="005B37FE">
        <w:rPr>
          <w:rFonts w:ascii="Arial" w:hAnsi="Arial" w:cs="Arial"/>
          <w:sz w:val="22"/>
          <w:szCs w:val="22"/>
        </w:rPr>
        <w:t xml:space="preserve">cause </w:t>
      </w:r>
      <w:r w:rsidRPr="005B37FE">
        <w:rPr>
          <w:rFonts w:ascii="Arial" w:hAnsi="Arial" w:cs="Arial"/>
          <w:sz w:val="22"/>
          <w:szCs w:val="22"/>
        </w:rPr>
        <w:t>a continuous outcome</w:t>
      </w:r>
      <w:r w:rsidR="005422F7" w:rsidRPr="005B37FE">
        <w:rPr>
          <w:rFonts w:ascii="Arial" w:hAnsi="Arial" w:cs="Arial"/>
          <w:sz w:val="22"/>
          <w:szCs w:val="22"/>
        </w:rPr>
        <w:t xml:space="preserve"> Y</w:t>
      </w:r>
      <w:r w:rsidR="00E95795">
        <w:rPr>
          <w:rFonts w:ascii="Arial" w:hAnsi="Arial" w:cs="Arial"/>
          <w:sz w:val="22"/>
          <w:szCs w:val="22"/>
        </w:rPr>
        <w:t xml:space="preserve">. </w:t>
      </w:r>
      <w:r w:rsidR="0087645A" w:rsidRPr="005B37FE">
        <w:rPr>
          <w:rFonts w:ascii="Arial" w:hAnsi="Arial" w:cs="Arial"/>
          <w:sz w:val="22"/>
          <w:szCs w:val="22"/>
        </w:rPr>
        <w:t xml:space="preserve">N is a negative control outcome not caused by A. </w:t>
      </w:r>
      <w:r w:rsidR="000929E2" w:rsidRPr="005B37FE">
        <w:rPr>
          <w:rFonts w:ascii="Arial" w:hAnsi="Arial" w:cs="Arial"/>
          <w:sz w:val="22"/>
          <w:szCs w:val="22"/>
        </w:rPr>
        <w:t xml:space="preserve">Both A, Y, and N </w:t>
      </w:r>
      <w:r w:rsidR="003B29B2">
        <w:rPr>
          <w:rFonts w:ascii="Arial" w:hAnsi="Arial" w:cs="Arial"/>
          <w:sz w:val="22"/>
          <w:szCs w:val="22"/>
        </w:rPr>
        <w:t>may</w:t>
      </w:r>
      <w:r w:rsidR="000929E2" w:rsidRPr="005B37FE">
        <w:rPr>
          <w:rFonts w:ascii="Arial" w:hAnsi="Arial" w:cs="Arial"/>
          <w:sz w:val="22"/>
          <w:szCs w:val="22"/>
        </w:rPr>
        <w:t xml:space="preserve"> be caused by unmeasured confounder(s) U and measured confounder</w:t>
      </w:r>
      <w:r w:rsidR="001D6119" w:rsidRPr="005B37FE">
        <w:rPr>
          <w:rFonts w:ascii="Arial" w:hAnsi="Arial" w:cs="Arial"/>
          <w:sz w:val="22"/>
          <w:szCs w:val="22"/>
        </w:rPr>
        <w:t>(</w:t>
      </w:r>
      <w:r w:rsidR="000929E2" w:rsidRPr="005B37FE">
        <w:rPr>
          <w:rFonts w:ascii="Arial" w:hAnsi="Arial" w:cs="Arial"/>
          <w:sz w:val="22"/>
          <w:szCs w:val="22"/>
        </w:rPr>
        <w:t>s</w:t>
      </w:r>
      <w:r w:rsidR="001D6119" w:rsidRPr="005B37FE">
        <w:rPr>
          <w:rFonts w:ascii="Arial" w:hAnsi="Arial" w:cs="Arial"/>
          <w:sz w:val="22"/>
          <w:szCs w:val="22"/>
        </w:rPr>
        <w:t>)</w:t>
      </w:r>
      <w:r w:rsidR="000929E2" w:rsidRPr="005B37FE">
        <w:rPr>
          <w:rFonts w:ascii="Arial" w:hAnsi="Arial" w:cs="Arial"/>
          <w:sz w:val="22"/>
          <w:szCs w:val="22"/>
        </w:rPr>
        <w:t xml:space="preserve"> L</w:t>
      </w:r>
      <w:r w:rsidR="004D767E">
        <w:rPr>
          <w:rFonts w:ascii="Arial" w:hAnsi="Arial" w:cs="Arial"/>
          <w:sz w:val="22"/>
          <w:szCs w:val="22"/>
        </w:rPr>
        <w:t xml:space="preserve"> depending on the </w:t>
      </w:r>
      <w:r w:rsidR="005B0EBA">
        <w:rPr>
          <w:rFonts w:ascii="Arial" w:hAnsi="Arial" w:cs="Arial"/>
          <w:sz w:val="22"/>
          <w:szCs w:val="22"/>
        </w:rPr>
        <w:t>simulation</w:t>
      </w:r>
      <w:r w:rsidR="004D767E">
        <w:rPr>
          <w:rFonts w:ascii="Arial" w:hAnsi="Arial" w:cs="Arial"/>
          <w:sz w:val="22"/>
          <w:szCs w:val="22"/>
        </w:rPr>
        <w:t xml:space="preserve"> scenario.</w:t>
      </w:r>
    </w:p>
    <w:p w14:paraId="018C4BFA" w14:textId="2BDB4D06" w:rsidR="00061DE2" w:rsidRDefault="000929E2" w:rsidP="009142BF">
      <w:pPr>
        <w:ind w:firstLine="720"/>
        <w:rPr>
          <w:rFonts w:ascii="Arial" w:hAnsi="Arial" w:cs="Arial"/>
          <w:sz w:val="22"/>
          <w:szCs w:val="22"/>
        </w:rPr>
      </w:pPr>
      <w:r w:rsidRPr="005B37FE">
        <w:rPr>
          <w:rFonts w:ascii="Arial" w:hAnsi="Arial" w:cs="Arial"/>
          <w:sz w:val="22"/>
          <w:szCs w:val="22"/>
        </w:rPr>
        <w:t xml:space="preserve"> </w:t>
      </w:r>
      <w:r w:rsidR="00EA6239" w:rsidRPr="005B37FE">
        <w:rPr>
          <w:rFonts w:ascii="Arial" w:hAnsi="Arial" w:cs="Arial"/>
          <w:sz w:val="22"/>
          <w:szCs w:val="22"/>
        </w:rPr>
        <w:t xml:space="preserve">All these variables will be normally distributed with some </w:t>
      </w:r>
      <w:r w:rsidR="00B35649" w:rsidRPr="005B37FE">
        <w:rPr>
          <w:rFonts w:ascii="Arial" w:hAnsi="Arial" w:cs="Arial"/>
          <w:sz w:val="22"/>
          <w:szCs w:val="22"/>
        </w:rPr>
        <w:t xml:space="preserve">arbitrary </w:t>
      </w:r>
      <w:r w:rsidR="00EA6239" w:rsidRPr="005B37FE">
        <w:rPr>
          <w:rFonts w:ascii="Arial" w:hAnsi="Arial" w:cs="Arial"/>
          <w:sz w:val="22"/>
          <w:szCs w:val="22"/>
        </w:rPr>
        <w:t>mean and variance</w:t>
      </w:r>
      <w:r w:rsidR="00B35649" w:rsidRPr="005B37FE">
        <w:rPr>
          <w:rFonts w:ascii="Arial" w:hAnsi="Arial" w:cs="Arial"/>
          <w:sz w:val="22"/>
          <w:szCs w:val="22"/>
        </w:rPr>
        <w:t xml:space="preserve">. </w:t>
      </w:r>
      <w:r w:rsidR="0039616B" w:rsidRPr="005B37FE">
        <w:rPr>
          <w:rFonts w:ascii="Arial" w:hAnsi="Arial" w:cs="Arial"/>
          <w:sz w:val="22"/>
          <w:szCs w:val="22"/>
        </w:rPr>
        <w:t xml:space="preserve">The </w:t>
      </w:r>
      <w:r w:rsidR="005B37FE" w:rsidRPr="005B37FE">
        <w:rPr>
          <w:rFonts w:ascii="Arial" w:hAnsi="Arial" w:cs="Arial"/>
          <w:sz w:val="22"/>
          <w:szCs w:val="22"/>
        </w:rPr>
        <w:t>relationships</w:t>
      </w:r>
      <w:r w:rsidR="0039616B" w:rsidRPr="005B37FE">
        <w:rPr>
          <w:rFonts w:ascii="Arial" w:hAnsi="Arial" w:cs="Arial"/>
          <w:sz w:val="22"/>
          <w:szCs w:val="22"/>
        </w:rPr>
        <w:t xml:space="preserve"> between these </w:t>
      </w:r>
      <w:r w:rsidR="005B37FE" w:rsidRPr="005B37FE">
        <w:rPr>
          <w:rFonts w:ascii="Arial" w:hAnsi="Arial" w:cs="Arial"/>
          <w:sz w:val="22"/>
          <w:szCs w:val="22"/>
        </w:rPr>
        <w:t>variables</w:t>
      </w:r>
      <w:r w:rsidR="0039616B" w:rsidRPr="005B37FE">
        <w:rPr>
          <w:rFonts w:ascii="Arial" w:hAnsi="Arial" w:cs="Arial"/>
          <w:sz w:val="22"/>
          <w:szCs w:val="22"/>
        </w:rPr>
        <w:t xml:space="preserve"> will be linear for simplicity unless otherwise specified</w:t>
      </w:r>
      <w:r w:rsidR="009B5253">
        <w:rPr>
          <w:rFonts w:ascii="Arial" w:hAnsi="Arial" w:cs="Arial"/>
          <w:sz w:val="22"/>
          <w:szCs w:val="22"/>
        </w:rPr>
        <w:t>, and vary slightly across simulation scenarios.</w:t>
      </w:r>
      <w:r w:rsidR="0039616B" w:rsidRPr="005B37FE">
        <w:rPr>
          <w:rFonts w:ascii="Arial" w:hAnsi="Arial" w:cs="Arial"/>
          <w:sz w:val="22"/>
          <w:szCs w:val="22"/>
        </w:rPr>
        <w:t xml:space="preserve"> </w:t>
      </w:r>
      <w:r w:rsidR="005B37FE">
        <w:rPr>
          <w:rFonts w:ascii="Arial" w:hAnsi="Arial" w:cs="Arial"/>
          <w:sz w:val="22"/>
          <w:szCs w:val="22"/>
        </w:rPr>
        <w:t>We’ll model the relationship between exposure and outcome using</w:t>
      </w:r>
      <w:r w:rsidR="00925176">
        <w:rPr>
          <w:rFonts w:ascii="Arial" w:hAnsi="Arial" w:cs="Arial"/>
          <w:sz w:val="22"/>
          <w:szCs w:val="22"/>
        </w:rPr>
        <w:t xml:space="preserve"> a</w:t>
      </w:r>
      <w:r w:rsidR="0039616B" w:rsidRPr="005B37FE">
        <w:rPr>
          <w:rFonts w:ascii="Arial" w:hAnsi="Arial" w:cs="Arial"/>
          <w:sz w:val="22"/>
          <w:szCs w:val="22"/>
        </w:rPr>
        <w:t xml:space="preserve"> linear model </w:t>
      </w:r>
      <w:r w:rsidR="00132B48">
        <w:rPr>
          <w:rFonts w:ascii="Arial" w:hAnsi="Arial" w:cs="Arial"/>
          <w:sz w:val="22"/>
          <w:szCs w:val="22"/>
        </w:rPr>
        <w:t xml:space="preserve">sometimes </w:t>
      </w:r>
      <w:r w:rsidR="00B14593">
        <w:rPr>
          <w:rFonts w:ascii="Arial" w:hAnsi="Arial" w:cs="Arial"/>
          <w:sz w:val="22"/>
          <w:szCs w:val="22"/>
        </w:rPr>
        <w:t>includ</w:t>
      </w:r>
      <w:r w:rsidR="00132B48">
        <w:rPr>
          <w:rFonts w:ascii="Arial" w:hAnsi="Arial" w:cs="Arial"/>
          <w:sz w:val="22"/>
          <w:szCs w:val="22"/>
        </w:rPr>
        <w:t>ing</w:t>
      </w:r>
      <w:r w:rsidR="00B14593">
        <w:rPr>
          <w:rFonts w:ascii="Arial" w:hAnsi="Arial" w:cs="Arial"/>
          <w:sz w:val="22"/>
          <w:szCs w:val="22"/>
        </w:rPr>
        <w:t xml:space="preserve"> confounders U and L</w:t>
      </w:r>
      <w:r w:rsidR="00132B48">
        <w:rPr>
          <w:rFonts w:ascii="Arial" w:hAnsi="Arial" w:cs="Arial"/>
          <w:sz w:val="22"/>
          <w:szCs w:val="22"/>
        </w:rPr>
        <w:t>, depending on the simulation scenario</w:t>
      </w:r>
      <w:r w:rsidR="00035B54" w:rsidRPr="005B37FE">
        <w:rPr>
          <w:rFonts w:ascii="Arial" w:hAnsi="Arial" w:cs="Arial"/>
          <w:sz w:val="22"/>
          <w:szCs w:val="22"/>
        </w:rPr>
        <w:t xml:space="preserve">. In each simulation we’ll </w:t>
      </w:r>
      <w:r w:rsidR="008760F9">
        <w:rPr>
          <w:rFonts w:ascii="Arial" w:hAnsi="Arial" w:cs="Arial"/>
          <w:sz w:val="22"/>
          <w:szCs w:val="22"/>
        </w:rPr>
        <w:t>estimate the exposure outcome association 100 times, each time using</w:t>
      </w:r>
      <w:r w:rsidR="00035B54" w:rsidRPr="005B37FE">
        <w:rPr>
          <w:rFonts w:ascii="Arial" w:hAnsi="Arial" w:cs="Arial"/>
          <w:sz w:val="22"/>
          <w:szCs w:val="22"/>
        </w:rPr>
        <w:t xml:space="preserve"> a dataset of 100 </w:t>
      </w:r>
      <w:r w:rsidR="00A562BF" w:rsidRPr="005B37FE">
        <w:rPr>
          <w:rFonts w:ascii="Arial" w:hAnsi="Arial" w:cs="Arial"/>
          <w:sz w:val="22"/>
          <w:szCs w:val="22"/>
        </w:rPr>
        <w:t xml:space="preserve">observations of the </w:t>
      </w:r>
      <w:r w:rsidR="00035B54" w:rsidRPr="005B37FE">
        <w:rPr>
          <w:rFonts w:ascii="Arial" w:hAnsi="Arial" w:cs="Arial"/>
          <w:sz w:val="22"/>
          <w:szCs w:val="22"/>
        </w:rPr>
        <w:t>exposure and outcome</w:t>
      </w:r>
      <w:r w:rsidR="00EA2018">
        <w:rPr>
          <w:rFonts w:ascii="Arial" w:hAnsi="Arial" w:cs="Arial"/>
          <w:sz w:val="22"/>
          <w:szCs w:val="22"/>
        </w:rPr>
        <w:t xml:space="preserve"> or exposure and negative control outcome. </w:t>
      </w:r>
      <w:r w:rsidR="00FC282D">
        <w:rPr>
          <w:rFonts w:ascii="Arial" w:hAnsi="Arial" w:cs="Arial"/>
          <w:sz w:val="22"/>
          <w:szCs w:val="22"/>
        </w:rPr>
        <w:t xml:space="preserve"> </w:t>
      </w:r>
    </w:p>
    <w:p w14:paraId="6DC147D9" w14:textId="2EFE8019" w:rsidR="00C5508A" w:rsidRPr="00506E2C" w:rsidRDefault="00260056" w:rsidP="009142BF">
      <w:pPr>
        <w:ind w:firstLine="720"/>
        <w:rPr>
          <w:rFonts w:ascii="Arial" w:hAnsi="Arial" w:cs="Arial"/>
          <w:sz w:val="22"/>
          <w:szCs w:val="22"/>
        </w:rPr>
      </w:pPr>
      <w:r w:rsidRPr="00506E2C">
        <w:rPr>
          <w:rFonts w:ascii="Arial" w:hAnsi="Arial" w:cs="Arial"/>
          <w:sz w:val="22"/>
          <w:szCs w:val="22"/>
        </w:rPr>
        <w:t xml:space="preserve">In each </w:t>
      </w:r>
      <w:r w:rsidR="002E57DD" w:rsidRPr="00506E2C">
        <w:rPr>
          <w:rFonts w:ascii="Arial" w:hAnsi="Arial" w:cs="Arial"/>
          <w:sz w:val="22"/>
          <w:szCs w:val="22"/>
        </w:rPr>
        <w:t>simulation</w:t>
      </w:r>
      <w:r w:rsidRPr="00506E2C">
        <w:rPr>
          <w:rFonts w:ascii="Arial" w:hAnsi="Arial" w:cs="Arial"/>
          <w:sz w:val="22"/>
          <w:szCs w:val="22"/>
        </w:rPr>
        <w:t xml:space="preserve">, </w:t>
      </w:r>
      <w:r w:rsidR="001A3EA5" w:rsidRPr="00506E2C">
        <w:rPr>
          <w:rFonts w:ascii="Arial" w:hAnsi="Arial" w:cs="Arial"/>
          <w:sz w:val="22"/>
          <w:szCs w:val="22"/>
        </w:rPr>
        <w:t xml:space="preserve">the primary association of interest in the study is confounded, but </w:t>
      </w:r>
      <w:r w:rsidR="005B0EBA">
        <w:rPr>
          <w:rFonts w:ascii="Arial" w:hAnsi="Arial" w:cs="Arial"/>
          <w:sz w:val="22"/>
          <w:szCs w:val="22"/>
        </w:rPr>
        <w:t xml:space="preserve">the researcher often observes a </w:t>
      </w:r>
      <w:r w:rsidR="00C64144" w:rsidRPr="00506E2C">
        <w:rPr>
          <w:rFonts w:ascii="Arial" w:hAnsi="Arial" w:cs="Arial"/>
          <w:sz w:val="22"/>
          <w:szCs w:val="22"/>
        </w:rPr>
        <w:t>null association between the exposure and negative control outcome</w:t>
      </w:r>
      <w:r w:rsidR="00A32213">
        <w:rPr>
          <w:rFonts w:ascii="Arial" w:hAnsi="Arial" w:cs="Arial"/>
          <w:sz w:val="22"/>
          <w:szCs w:val="22"/>
        </w:rPr>
        <w:t xml:space="preserve"> – in these cases, the negative control analysis does not help detect residual confou</w:t>
      </w:r>
      <w:r w:rsidR="002635AD">
        <w:rPr>
          <w:rFonts w:ascii="Arial" w:hAnsi="Arial" w:cs="Arial"/>
          <w:sz w:val="22"/>
          <w:szCs w:val="22"/>
        </w:rPr>
        <w:t xml:space="preserve">nding. </w:t>
      </w:r>
    </w:p>
    <w:p w14:paraId="618F3370" w14:textId="7BAC92EE" w:rsidR="002E0CE2" w:rsidRPr="00506E2C" w:rsidRDefault="00573AC2" w:rsidP="002E0CE2">
      <w:pPr>
        <w:rPr>
          <w:rFonts w:ascii="Arial" w:hAnsi="Arial" w:cs="Arial"/>
          <w:b/>
          <w:bCs/>
          <w:sz w:val="22"/>
          <w:szCs w:val="22"/>
        </w:rPr>
      </w:pPr>
      <w:r w:rsidRPr="00506E2C">
        <w:rPr>
          <w:rFonts w:ascii="Arial" w:hAnsi="Arial" w:cs="Arial"/>
          <w:b/>
          <w:bCs/>
          <w:sz w:val="22"/>
          <w:szCs w:val="22"/>
        </w:rPr>
        <w:t>Simulation</w:t>
      </w:r>
      <w:r w:rsidR="006A4733" w:rsidRPr="00506E2C">
        <w:rPr>
          <w:rFonts w:ascii="Arial" w:hAnsi="Arial" w:cs="Arial"/>
          <w:b/>
          <w:bCs/>
          <w:sz w:val="22"/>
          <w:szCs w:val="22"/>
        </w:rPr>
        <w:t xml:space="preserve"> cases</w:t>
      </w:r>
      <w:r w:rsidR="005D2AF5">
        <w:rPr>
          <w:rFonts w:ascii="Arial" w:hAnsi="Arial" w:cs="Arial"/>
          <w:b/>
          <w:bCs/>
          <w:sz w:val="22"/>
          <w:szCs w:val="22"/>
        </w:rPr>
        <w:t xml:space="preserve"> (Table 1</w:t>
      </w:r>
      <w:r w:rsidR="00C7740C">
        <w:rPr>
          <w:rFonts w:ascii="Arial" w:hAnsi="Arial" w:cs="Arial"/>
          <w:b/>
          <w:bCs/>
          <w:sz w:val="22"/>
          <w:szCs w:val="22"/>
        </w:rPr>
        <w:t>)</w:t>
      </w:r>
      <w:r w:rsidR="006A4733" w:rsidRPr="00506E2C">
        <w:rPr>
          <w:rFonts w:ascii="Arial" w:hAnsi="Arial" w:cs="Arial"/>
          <w:b/>
          <w:bCs/>
          <w:sz w:val="22"/>
          <w:szCs w:val="22"/>
        </w:rPr>
        <w:t>:</w:t>
      </w:r>
    </w:p>
    <w:p w14:paraId="1D49116C" w14:textId="172E218C" w:rsidR="00630BD1" w:rsidRDefault="002E0CE2" w:rsidP="00FA6707">
      <w:pPr>
        <w:spacing w:after="0"/>
        <w:rPr>
          <w:rFonts w:ascii="Arial" w:hAnsi="Arial" w:cs="Arial"/>
          <w:sz w:val="22"/>
          <w:szCs w:val="22"/>
        </w:rPr>
      </w:pPr>
      <w:r w:rsidRPr="00506E2C">
        <w:rPr>
          <w:rFonts w:ascii="Arial" w:hAnsi="Arial" w:cs="Arial"/>
          <w:sz w:val="22"/>
          <w:szCs w:val="22"/>
        </w:rPr>
        <w:t>Simulation 1: Correct case</w:t>
      </w:r>
    </w:p>
    <w:p w14:paraId="09811CD2" w14:textId="77777777" w:rsidR="002B78E6" w:rsidRPr="00506E2C" w:rsidRDefault="002B78E6" w:rsidP="00FA6707">
      <w:pPr>
        <w:spacing w:after="0"/>
        <w:rPr>
          <w:rFonts w:ascii="Arial" w:hAnsi="Arial" w:cs="Arial"/>
          <w:sz w:val="22"/>
          <w:szCs w:val="22"/>
        </w:rPr>
      </w:pPr>
    </w:p>
    <w:p w14:paraId="2564EC06" w14:textId="776A4909" w:rsidR="00D30F06" w:rsidRPr="00506E2C" w:rsidRDefault="00B079CD" w:rsidP="00FA6707">
      <w:pPr>
        <w:ind w:firstLine="720"/>
        <w:rPr>
          <w:rFonts w:ascii="Arial" w:hAnsi="Arial" w:cs="Arial"/>
          <w:sz w:val="22"/>
          <w:szCs w:val="22"/>
        </w:rPr>
      </w:pPr>
      <w:r w:rsidRPr="00506E2C">
        <w:rPr>
          <w:rFonts w:ascii="Arial" w:hAnsi="Arial" w:cs="Arial"/>
          <w:sz w:val="22"/>
          <w:szCs w:val="22"/>
        </w:rPr>
        <w:lastRenderedPageBreak/>
        <w:t xml:space="preserve">In this correct scenario, the exposure and outcome are both </w:t>
      </w:r>
      <w:r w:rsidR="004E0F25">
        <w:rPr>
          <w:rFonts w:ascii="Arial" w:hAnsi="Arial" w:cs="Arial"/>
          <w:sz w:val="22"/>
          <w:szCs w:val="22"/>
        </w:rPr>
        <w:t>caused</w:t>
      </w:r>
      <w:r w:rsidRPr="00506E2C">
        <w:rPr>
          <w:rFonts w:ascii="Arial" w:hAnsi="Arial" w:cs="Arial"/>
          <w:sz w:val="22"/>
          <w:szCs w:val="22"/>
        </w:rPr>
        <w:t xml:space="preserve"> by an unmeasured confounder</w:t>
      </w:r>
      <w:r w:rsidR="00265A1A" w:rsidRPr="00506E2C">
        <w:rPr>
          <w:rFonts w:ascii="Arial" w:hAnsi="Arial" w:cs="Arial"/>
          <w:sz w:val="22"/>
          <w:szCs w:val="22"/>
        </w:rPr>
        <w:t xml:space="preserve">, as well as measured confounders L. </w:t>
      </w:r>
      <w:r w:rsidR="00EA05BF" w:rsidRPr="00506E2C">
        <w:rPr>
          <w:rFonts w:ascii="Arial" w:hAnsi="Arial" w:cs="Arial"/>
          <w:sz w:val="22"/>
          <w:szCs w:val="22"/>
        </w:rPr>
        <w:t xml:space="preserve"> The r</w:t>
      </w:r>
      <w:r w:rsidR="00EA05BF" w:rsidRPr="00506E2C">
        <w:rPr>
          <w:rFonts w:ascii="Arial" w:hAnsi="Arial" w:cs="Arial"/>
          <w:sz w:val="22"/>
          <w:szCs w:val="22"/>
        </w:rPr>
        <w:t xml:space="preserve">esearcher picks a negative control outcome perfectly u-comparable to the primary outcome. </w:t>
      </w:r>
    </w:p>
    <w:p w14:paraId="30CEF73E" w14:textId="77777777" w:rsidR="00FA6707" w:rsidRPr="00506E2C" w:rsidRDefault="00FA6707" w:rsidP="00FA6707">
      <w:pPr>
        <w:spacing w:after="0"/>
        <w:ind w:firstLine="720"/>
        <w:rPr>
          <w:rFonts w:ascii="Arial" w:hAnsi="Arial" w:cs="Arial"/>
          <w:sz w:val="22"/>
          <w:szCs w:val="22"/>
        </w:rPr>
      </w:pPr>
    </w:p>
    <w:p w14:paraId="24738DDB" w14:textId="77777777" w:rsidR="00D30F06" w:rsidRPr="00506E2C" w:rsidRDefault="00D30F06" w:rsidP="00FA6707">
      <w:pPr>
        <w:spacing w:after="0"/>
        <w:rPr>
          <w:rFonts w:ascii="Arial" w:hAnsi="Arial" w:cs="Arial"/>
          <w:sz w:val="22"/>
          <w:szCs w:val="22"/>
        </w:rPr>
      </w:pPr>
      <w:r w:rsidRPr="00506E2C">
        <w:rPr>
          <w:rFonts w:ascii="Arial" w:hAnsi="Arial" w:cs="Arial"/>
          <w:sz w:val="22"/>
          <w:szCs w:val="22"/>
        </w:rPr>
        <w:t xml:space="preserve">Simulation 2:  </w:t>
      </w:r>
      <w:r w:rsidRPr="00506E2C">
        <w:rPr>
          <w:rFonts w:ascii="Arial" w:hAnsi="Arial" w:cs="Arial"/>
          <w:sz w:val="22"/>
          <w:szCs w:val="22"/>
        </w:rPr>
        <w:t>Missing confounder</w:t>
      </w:r>
    </w:p>
    <w:p w14:paraId="1F175579" w14:textId="77777777" w:rsidR="00FA6707" w:rsidRPr="00506E2C" w:rsidRDefault="00FA6707" w:rsidP="00FA6707">
      <w:pPr>
        <w:spacing w:after="0"/>
        <w:rPr>
          <w:rFonts w:ascii="Arial" w:hAnsi="Arial" w:cs="Arial"/>
          <w:sz w:val="22"/>
          <w:szCs w:val="22"/>
        </w:rPr>
      </w:pPr>
    </w:p>
    <w:p w14:paraId="530589E1" w14:textId="3A1E15BC" w:rsidR="0005655F" w:rsidRPr="00506E2C" w:rsidRDefault="00B7789C" w:rsidP="00FA6707">
      <w:pPr>
        <w:spacing w:after="0"/>
        <w:ind w:firstLine="720"/>
        <w:rPr>
          <w:rFonts w:ascii="Arial" w:hAnsi="Arial" w:cs="Arial"/>
          <w:sz w:val="22"/>
          <w:szCs w:val="22"/>
        </w:rPr>
      </w:pPr>
      <w:r w:rsidRPr="00506E2C">
        <w:rPr>
          <w:rFonts w:ascii="Arial" w:hAnsi="Arial" w:cs="Arial"/>
          <w:sz w:val="22"/>
          <w:szCs w:val="22"/>
        </w:rPr>
        <w:t>In this scenario, the e</w:t>
      </w:r>
      <w:r w:rsidRPr="00506E2C">
        <w:rPr>
          <w:rFonts w:ascii="Arial" w:hAnsi="Arial" w:cs="Arial"/>
          <w:sz w:val="22"/>
          <w:szCs w:val="22"/>
        </w:rPr>
        <w:t>xposure</w:t>
      </w:r>
      <w:r w:rsidR="00D114A3" w:rsidRPr="00506E2C">
        <w:rPr>
          <w:rFonts w:ascii="Arial" w:hAnsi="Arial" w:cs="Arial"/>
          <w:sz w:val="22"/>
          <w:szCs w:val="22"/>
        </w:rPr>
        <w:t xml:space="preserve"> and</w:t>
      </w:r>
      <w:r w:rsidR="00427777" w:rsidRPr="00506E2C">
        <w:rPr>
          <w:rFonts w:ascii="Arial" w:hAnsi="Arial" w:cs="Arial"/>
          <w:sz w:val="22"/>
          <w:szCs w:val="22"/>
        </w:rPr>
        <w:t xml:space="preserve"> </w:t>
      </w:r>
      <w:r w:rsidRPr="00506E2C">
        <w:rPr>
          <w:rFonts w:ascii="Arial" w:hAnsi="Arial" w:cs="Arial"/>
          <w:sz w:val="22"/>
          <w:szCs w:val="22"/>
        </w:rPr>
        <w:t xml:space="preserve">outcome </w:t>
      </w:r>
      <w:r w:rsidR="00427777" w:rsidRPr="00506E2C">
        <w:rPr>
          <w:rFonts w:ascii="Arial" w:hAnsi="Arial" w:cs="Arial"/>
          <w:sz w:val="22"/>
          <w:szCs w:val="22"/>
        </w:rPr>
        <w:t xml:space="preserve">are </w:t>
      </w:r>
      <w:r w:rsidRPr="00506E2C">
        <w:rPr>
          <w:rFonts w:ascii="Arial" w:hAnsi="Arial" w:cs="Arial"/>
          <w:sz w:val="22"/>
          <w:szCs w:val="22"/>
        </w:rPr>
        <w:t xml:space="preserve">both </w:t>
      </w:r>
      <w:r w:rsidR="00EF18F3">
        <w:rPr>
          <w:rFonts w:ascii="Arial" w:hAnsi="Arial" w:cs="Arial"/>
          <w:sz w:val="22"/>
          <w:szCs w:val="22"/>
        </w:rPr>
        <w:t>cause</w:t>
      </w:r>
      <w:r w:rsidR="00651401">
        <w:rPr>
          <w:rFonts w:ascii="Arial" w:hAnsi="Arial" w:cs="Arial"/>
          <w:sz w:val="22"/>
          <w:szCs w:val="22"/>
        </w:rPr>
        <w:t>d</w:t>
      </w:r>
      <w:r w:rsidRPr="00506E2C">
        <w:rPr>
          <w:rFonts w:ascii="Arial" w:hAnsi="Arial" w:cs="Arial"/>
          <w:sz w:val="22"/>
          <w:szCs w:val="22"/>
        </w:rPr>
        <w:t xml:space="preserve"> by an unmeasured confounder U and measured confounders L. </w:t>
      </w:r>
      <w:r w:rsidR="008238C6" w:rsidRPr="00506E2C">
        <w:rPr>
          <w:rFonts w:ascii="Arial" w:hAnsi="Arial" w:cs="Arial"/>
          <w:sz w:val="22"/>
          <w:szCs w:val="22"/>
        </w:rPr>
        <w:t>The e</w:t>
      </w:r>
      <w:r w:rsidRPr="00506E2C">
        <w:rPr>
          <w:rFonts w:ascii="Arial" w:hAnsi="Arial" w:cs="Arial"/>
          <w:sz w:val="22"/>
          <w:szCs w:val="22"/>
        </w:rPr>
        <w:t xml:space="preserve">xposure-outcome association </w:t>
      </w:r>
      <w:r w:rsidR="0042186F">
        <w:rPr>
          <w:rFonts w:ascii="Arial" w:hAnsi="Arial" w:cs="Arial"/>
          <w:sz w:val="22"/>
          <w:szCs w:val="22"/>
        </w:rPr>
        <w:t xml:space="preserve">is </w:t>
      </w:r>
      <w:r w:rsidRPr="00506E2C">
        <w:rPr>
          <w:rFonts w:ascii="Arial" w:hAnsi="Arial" w:cs="Arial"/>
          <w:sz w:val="22"/>
          <w:szCs w:val="22"/>
        </w:rPr>
        <w:t>biased</w:t>
      </w:r>
      <w:r w:rsidR="00586583" w:rsidRPr="00506E2C">
        <w:rPr>
          <w:rFonts w:ascii="Arial" w:hAnsi="Arial" w:cs="Arial"/>
          <w:sz w:val="22"/>
          <w:szCs w:val="22"/>
        </w:rPr>
        <w:t>, and   the r</w:t>
      </w:r>
      <w:r w:rsidR="00586583" w:rsidRPr="00506E2C">
        <w:rPr>
          <w:rFonts w:ascii="Arial" w:hAnsi="Arial" w:cs="Arial"/>
          <w:sz w:val="22"/>
          <w:szCs w:val="22"/>
        </w:rPr>
        <w:t>esearcher picks a negative control outcome that shares all confounders with A and Y except U</w:t>
      </w:r>
      <w:r w:rsidR="00123E9F">
        <w:rPr>
          <w:rFonts w:ascii="Arial" w:hAnsi="Arial" w:cs="Arial"/>
          <w:sz w:val="22"/>
          <w:szCs w:val="22"/>
        </w:rPr>
        <w:t>. It is</w:t>
      </w:r>
      <w:r w:rsidR="00CF3121" w:rsidRPr="00506E2C">
        <w:rPr>
          <w:rFonts w:ascii="Arial" w:hAnsi="Arial" w:cs="Arial"/>
          <w:sz w:val="22"/>
          <w:szCs w:val="22"/>
        </w:rPr>
        <w:t xml:space="preserve"> </w:t>
      </w:r>
      <w:r w:rsidR="00586583" w:rsidRPr="00506E2C">
        <w:rPr>
          <w:rFonts w:ascii="Arial" w:hAnsi="Arial" w:cs="Arial"/>
          <w:sz w:val="22"/>
          <w:szCs w:val="22"/>
        </w:rPr>
        <w:t>not u-comparable</w:t>
      </w:r>
      <w:r w:rsidR="00123E9F">
        <w:rPr>
          <w:rFonts w:ascii="Arial" w:hAnsi="Arial" w:cs="Arial"/>
          <w:sz w:val="22"/>
          <w:szCs w:val="22"/>
        </w:rPr>
        <w:t xml:space="preserve"> to the primary outcome.</w:t>
      </w:r>
    </w:p>
    <w:p w14:paraId="1B098392" w14:textId="77777777" w:rsidR="00FA6707" w:rsidRPr="00506E2C" w:rsidRDefault="00FA6707" w:rsidP="00FA6707">
      <w:pPr>
        <w:spacing w:after="0"/>
        <w:rPr>
          <w:rFonts w:ascii="Arial" w:hAnsi="Arial" w:cs="Arial"/>
          <w:sz w:val="22"/>
          <w:szCs w:val="22"/>
        </w:rPr>
      </w:pPr>
    </w:p>
    <w:p w14:paraId="58A24095" w14:textId="63A511E1" w:rsidR="0005655F" w:rsidRPr="00506E2C" w:rsidRDefault="0005655F" w:rsidP="00FA6707">
      <w:pPr>
        <w:spacing w:after="0"/>
        <w:rPr>
          <w:rFonts w:ascii="Arial" w:hAnsi="Arial" w:cs="Arial"/>
          <w:sz w:val="22"/>
          <w:szCs w:val="22"/>
        </w:rPr>
      </w:pPr>
      <w:r w:rsidRPr="00506E2C">
        <w:rPr>
          <w:rFonts w:ascii="Arial" w:hAnsi="Arial" w:cs="Arial"/>
          <w:sz w:val="22"/>
          <w:szCs w:val="22"/>
        </w:rPr>
        <w:t xml:space="preserve">Simulation 3: </w:t>
      </w:r>
      <w:r w:rsidR="00CB5160" w:rsidRPr="00506E2C">
        <w:rPr>
          <w:rFonts w:ascii="Arial" w:hAnsi="Arial" w:cs="Arial"/>
          <w:sz w:val="22"/>
          <w:szCs w:val="22"/>
        </w:rPr>
        <w:t>Modelling error</w:t>
      </w:r>
    </w:p>
    <w:p w14:paraId="1846FC90" w14:textId="77777777" w:rsidR="00FA6707" w:rsidRPr="00506E2C" w:rsidRDefault="00FA6707" w:rsidP="00FA6707">
      <w:pPr>
        <w:spacing w:after="0"/>
        <w:rPr>
          <w:rFonts w:ascii="Arial" w:hAnsi="Arial" w:cs="Arial"/>
          <w:sz w:val="22"/>
          <w:szCs w:val="22"/>
        </w:rPr>
      </w:pPr>
    </w:p>
    <w:p w14:paraId="5FFECFAB" w14:textId="2CC6B06B" w:rsidR="00CA7F54" w:rsidRPr="00506E2C" w:rsidRDefault="001132AF" w:rsidP="005D2AF5">
      <w:pPr>
        <w:ind w:firstLine="720"/>
        <w:rPr>
          <w:rFonts w:ascii="Arial" w:hAnsi="Arial" w:cs="Arial"/>
          <w:sz w:val="22"/>
          <w:szCs w:val="22"/>
        </w:rPr>
      </w:pPr>
      <w:r w:rsidRPr="00506E2C">
        <w:rPr>
          <w:rFonts w:ascii="Arial" w:hAnsi="Arial" w:cs="Arial"/>
          <w:sz w:val="22"/>
          <w:szCs w:val="22"/>
        </w:rPr>
        <w:t>Here, the e</w:t>
      </w:r>
      <w:r w:rsidRPr="00506E2C">
        <w:rPr>
          <w:rFonts w:ascii="Arial" w:hAnsi="Arial" w:cs="Arial"/>
          <w:sz w:val="22"/>
          <w:szCs w:val="22"/>
        </w:rPr>
        <w:t xml:space="preserve">xposure and outcome are both </w:t>
      </w:r>
      <w:r w:rsidR="00D32618">
        <w:rPr>
          <w:rFonts w:ascii="Arial" w:hAnsi="Arial" w:cs="Arial"/>
          <w:sz w:val="22"/>
          <w:szCs w:val="22"/>
        </w:rPr>
        <w:t>caused</w:t>
      </w:r>
      <w:r w:rsidRPr="00506E2C">
        <w:rPr>
          <w:rFonts w:ascii="Arial" w:hAnsi="Arial" w:cs="Arial"/>
          <w:sz w:val="22"/>
          <w:szCs w:val="22"/>
        </w:rPr>
        <w:t xml:space="preserve"> by a measured confounder </w:t>
      </w:r>
      <w:r w:rsidR="007227E5" w:rsidRPr="00506E2C">
        <w:rPr>
          <w:rFonts w:ascii="Arial" w:hAnsi="Arial" w:cs="Arial"/>
          <w:sz w:val="22"/>
          <w:szCs w:val="22"/>
        </w:rPr>
        <w:t xml:space="preserve">L </w:t>
      </w:r>
      <w:r w:rsidRPr="00506E2C">
        <w:rPr>
          <w:rFonts w:ascii="Arial" w:hAnsi="Arial" w:cs="Arial"/>
          <w:sz w:val="22"/>
          <w:szCs w:val="22"/>
        </w:rPr>
        <w:t xml:space="preserve">which is inadequately controlled for in the model testing the association between the exposure and primary outcome of interest, but controlled for correctly in the negative control analysis. </w:t>
      </w:r>
      <w:r w:rsidR="00FA1BB1" w:rsidRPr="00506E2C">
        <w:rPr>
          <w:rFonts w:ascii="Arial" w:hAnsi="Arial" w:cs="Arial"/>
          <w:sz w:val="22"/>
          <w:szCs w:val="22"/>
        </w:rPr>
        <w:t xml:space="preserve">This </w:t>
      </w:r>
      <w:r w:rsidR="00EE4BC6" w:rsidRPr="00506E2C">
        <w:rPr>
          <w:rFonts w:ascii="Arial" w:hAnsi="Arial" w:cs="Arial"/>
          <w:sz w:val="22"/>
          <w:szCs w:val="22"/>
        </w:rPr>
        <w:t>c</w:t>
      </w:r>
      <w:r w:rsidRPr="00506E2C">
        <w:rPr>
          <w:rFonts w:ascii="Arial" w:hAnsi="Arial" w:cs="Arial"/>
          <w:sz w:val="22"/>
          <w:szCs w:val="22"/>
        </w:rPr>
        <w:t>onfounder has a cubic relationship with the primary outcome, and a linear relationship with the negative control outcome.</w:t>
      </w:r>
      <w:r w:rsidR="0020357C" w:rsidRPr="00506E2C">
        <w:rPr>
          <w:rFonts w:ascii="Arial" w:hAnsi="Arial" w:cs="Arial"/>
          <w:sz w:val="22"/>
          <w:szCs w:val="22"/>
        </w:rPr>
        <w:t xml:space="preserve"> These o</w:t>
      </w:r>
      <w:r w:rsidR="0020357C" w:rsidRPr="00506E2C">
        <w:rPr>
          <w:rFonts w:ascii="Arial" w:hAnsi="Arial" w:cs="Arial"/>
          <w:sz w:val="22"/>
          <w:szCs w:val="22"/>
        </w:rPr>
        <w:t>utcomes are u-comparable, but researcher incorrectly models relationship between L and Y as linear, while relationship between L and N is</w:t>
      </w:r>
      <w:r w:rsidR="00530F74" w:rsidRPr="00506E2C">
        <w:rPr>
          <w:rFonts w:ascii="Arial" w:hAnsi="Arial" w:cs="Arial"/>
          <w:sz w:val="22"/>
          <w:szCs w:val="22"/>
        </w:rPr>
        <w:t xml:space="preserve"> correctly modeled as</w:t>
      </w:r>
      <w:r w:rsidR="0020357C" w:rsidRPr="00506E2C">
        <w:rPr>
          <w:rFonts w:ascii="Arial" w:hAnsi="Arial" w:cs="Arial"/>
          <w:sz w:val="22"/>
          <w:szCs w:val="22"/>
        </w:rPr>
        <w:t xml:space="preserve"> linear. </w:t>
      </w:r>
      <w:r w:rsidR="00235BDB" w:rsidRPr="00506E2C">
        <w:rPr>
          <w:rFonts w:ascii="Arial" w:hAnsi="Arial" w:cs="Arial"/>
          <w:sz w:val="22"/>
          <w:szCs w:val="22"/>
        </w:rPr>
        <w:t xml:space="preserve">This means the confounder-outcome </w:t>
      </w:r>
      <w:r w:rsidR="00AB3DB1" w:rsidRPr="00506E2C">
        <w:rPr>
          <w:rFonts w:ascii="Arial" w:hAnsi="Arial" w:cs="Arial"/>
          <w:sz w:val="22"/>
          <w:szCs w:val="22"/>
        </w:rPr>
        <w:t xml:space="preserve">relationships </w:t>
      </w:r>
      <w:r w:rsidR="0020357C" w:rsidRPr="00506E2C">
        <w:rPr>
          <w:rFonts w:ascii="Arial" w:hAnsi="Arial" w:cs="Arial"/>
          <w:sz w:val="22"/>
          <w:szCs w:val="22"/>
        </w:rPr>
        <w:t>are modelled correctly in the negative control outcome analysis but incorrectly in the primary analysis.</w:t>
      </w:r>
    </w:p>
    <w:p w14:paraId="57613373" w14:textId="77777777" w:rsidR="00EC3771" w:rsidRPr="00506E2C" w:rsidRDefault="00EC3771" w:rsidP="003C759B">
      <w:pPr>
        <w:rPr>
          <w:rFonts w:ascii="Arial" w:hAnsi="Arial" w:cs="Arial"/>
          <w:sz w:val="22"/>
          <w:szCs w:val="22"/>
        </w:rPr>
      </w:pPr>
      <w:r w:rsidRPr="00506E2C">
        <w:rPr>
          <w:rFonts w:ascii="Arial" w:hAnsi="Arial" w:cs="Arial"/>
          <w:sz w:val="22"/>
          <w:szCs w:val="22"/>
        </w:rPr>
        <w:t>Simulation 4: Measurement error</w:t>
      </w:r>
    </w:p>
    <w:p w14:paraId="56E8EDEA" w14:textId="0289931D" w:rsidR="00EC3771" w:rsidRPr="00506E2C" w:rsidRDefault="00EC3771" w:rsidP="005D2AF5">
      <w:pPr>
        <w:ind w:firstLine="720"/>
        <w:rPr>
          <w:rFonts w:ascii="Arial" w:hAnsi="Arial" w:cs="Arial"/>
          <w:sz w:val="22"/>
          <w:szCs w:val="22"/>
        </w:rPr>
      </w:pPr>
      <w:r w:rsidRPr="00506E2C">
        <w:rPr>
          <w:rFonts w:ascii="Arial" w:hAnsi="Arial" w:cs="Arial"/>
          <w:sz w:val="22"/>
          <w:szCs w:val="22"/>
        </w:rPr>
        <w:t>Here, the e</w:t>
      </w:r>
      <w:r w:rsidRPr="00506E2C">
        <w:rPr>
          <w:rFonts w:ascii="Arial" w:hAnsi="Arial" w:cs="Arial"/>
          <w:sz w:val="22"/>
          <w:szCs w:val="22"/>
        </w:rPr>
        <w:t>xposure</w:t>
      </w:r>
      <w:r w:rsidR="00E16F66" w:rsidRPr="00506E2C">
        <w:rPr>
          <w:rFonts w:ascii="Arial" w:hAnsi="Arial" w:cs="Arial"/>
          <w:sz w:val="22"/>
          <w:szCs w:val="22"/>
        </w:rPr>
        <w:t xml:space="preserve">, </w:t>
      </w:r>
      <w:r w:rsidRPr="00506E2C">
        <w:rPr>
          <w:rFonts w:ascii="Arial" w:hAnsi="Arial" w:cs="Arial"/>
          <w:sz w:val="22"/>
          <w:szCs w:val="22"/>
        </w:rPr>
        <w:t>primary</w:t>
      </w:r>
      <w:r w:rsidR="00E16F66" w:rsidRPr="00506E2C">
        <w:rPr>
          <w:rFonts w:ascii="Arial" w:hAnsi="Arial" w:cs="Arial"/>
          <w:sz w:val="22"/>
          <w:szCs w:val="22"/>
        </w:rPr>
        <w:t xml:space="preserve"> outcome,</w:t>
      </w:r>
      <w:r w:rsidRPr="00506E2C">
        <w:rPr>
          <w:rFonts w:ascii="Arial" w:hAnsi="Arial" w:cs="Arial"/>
          <w:sz w:val="22"/>
          <w:szCs w:val="22"/>
        </w:rPr>
        <w:t xml:space="preserve"> and negative control outcome</w:t>
      </w:r>
      <w:r w:rsidR="00AA68A9" w:rsidRPr="00506E2C">
        <w:rPr>
          <w:rFonts w:ascii="Arial" w:hAnsi="Arial" w:cs="Arial"/>
          <w:sz w:val="22"/>
          <w:szCs w:val="22"/>
        </w:rPr>
        <w:t xml:space="preserve"> are</w:t>
      </w:r>
      <w:r w:rsidRPr="00506E2C">
        <w:rPr>
          <w:rFonts w:ascii="Arial" w:hAnsi="Arial" w:cs="Arial"/>
          <w:sz w:val="22"/>
          <w:szCs w:val="22"/>
        </w:rPr>
        <w:t xml:space="preserve"> all influenced by a measured continuous confounder L with values between 1 and 3 inclusive measured as a categorical variable by the researcher (L &lt; 3 is binary 0, and L = 3 means binary 1).</w:t>
      </w:r>
      <w:r w:rsidR="000104FA" w:rsidRPr="00506E2C">
        <w:rPr>
          <w:rFonts w:ascii="Arial" w:hAnsi="Arial" w:cs="Arial"/>
          <w:sz w:val="22"/>
          <w:szCs w:val="22"/>
        </w:rPr>
        <w:t xml:space="preserve"> L</w:t>
      </w:r>
      <w:r w:rsidRPr="00506E2C">
        <w:rPr>
          <w:rFonts w:ascii="Arial" w:hAnsi="Arial" w:cs="Arial"/>
          <w:sz w:val="22"/>
          <w:szCs w:val="22"/>
        </w:rPr>
        <w:t xml:space="preserve"> influence</w:t>
      </w:r>
      <w:r w:rsidR="000104FA" w:rsidRPr="00506E2C">
        <w:rPr>
          <w:rFonts w:ascii="Arial" w:hAnsi="Arial" w:cs="Arial"/>
          <w:sz w:val="22"/>
          <w:szCs w:val="22"/>
        </w:rPr>
        <w:t>s the</w:t>
      </w:r>
      <w:r w:rsidRPr="00506E2C">
        <w:rPr>
          <w:rFonts w:ascii="Arial" w:hAnsi="Arial" w:cs="Arial"/>
          <w:sz w:val="22"/>
          <w:szCs w:val="22"/>
        </w:rPr>
        <w:t xml:space="preserve"> </w:t>
      </w:r>
      <w:r w:rsidR="005646FD" w:rsidRPr="00506E2C">
        <w:rPr>
          <w:rFonts w:ascii="Arial" w:hAnsi="Arial" w:cs="Arial"/>
          <w:sz w:val="22"/>
          <w:szCs w:val="22"/>
        </w:rPr>
        <w:t xml:space="preserve">both the </w:t>
      </w:r>
      <w:r w:rsidRPr="00506E2C">
        <w:rPr>
          <w:rFonts w:ascii="Arial" w:hAnsi="Arial" w:cs="Arial"/>
          <w:sz w:val="22"/>
          <w:szCs w:val="22"/>
        </w:rPr>
        <w:t>primary</w:t>
      </w:r>
      <w:r w:rsidR="005646FD" w:rsidRPr="00506E2C">
        <w:rPr>
          <w:rFonts w:ascii="Arial" w:hAnsi="Arial" w:cs="Arial"/>
          <w:sz w:val="22"/>
          <w:szCs w:val="22"/>
        </w:rPr>
        <w:t xml:space="preserve"> and negative control</w:t>
      </w:r>
      <w:r w:rsidRPr="00506E2C">
        <w:rPr>
          <w:rFonts w:ascii="Arial" w:hAnsi="Arial" w:cs="Arial"/>
          <w:sz w:val="22"/>
          <w:szCs w:val="22"/>
        </w:rPr>
        <w:t xml:space="preserve"> outcome</w:t>
      </w:r>
      <w:r w:rsidR="005646FD" w:rsidRPr="00506E2C">
        <w:rPr>
          <w:rFonts w:ascii="Arial" w:hAnsi="Arial" w:cs="Arial"/>
          <w:sz w:val="22"/>
          <w:szCs w:val="22"/>
        </w:rPr>
        <w:t>s. I</w:t>
      </w:r>
      <w:r w:rsidRPr="00506E2C">
        <w:rPr>
          <w:rFonts w:ascii="Arial" w:hAnsi="Arial" w:cs="Arial"/>
          <w:sz w:val="22"/>
          <w:szCs w:val="22"/>
        </w:rPr>
        <w:t xml:space="preserve">f </w:t>
      </w:r>
      <w:r w:rsidR="004073D4" w:rsidRPr="00506E2C">
        <w:rPr>
          <w:rFonts w:ascii="Arial" w:hAnsi="Arial" w:cs="Arial"/>
          <w:sz w:val="22"/>
          <w:szCs w:val="22"/>
        </w:rPr>
        <w:t>L</w:t>
      </w:r>
      <w:r w:rsidRPr="00506E2C">
        <w:rPr>
          <w:rFonts w:ascii="Arial" w:hAnsi="Arial" w:cs="Arial"/>
          <w:sz w:val="22"/>
          <w:szCs w:val="22"/>
        </w:rPr>
        <w:t xml:space="preserve"> &gt; 1, </w:t>
      </w:r>
      <w:r w:rsidR="004D1C99" w:rsidRPr="00506E2C">
        <w:rPr>
          <w:rFonts w:ascii="Arial" w:hAnsi="Arial" w:cs="Arial"/>
          <w:sz w:val="22"/>
          <w:szCs w:val="22"/>
        </w:rPr>
        <w:t>the value of the primary outcome increases</w:t>
      </w:r>
      <w:r w:rsidR="008F0CB5" w:rsidRPr="00506E2C">
        <w:rPr>
          <w:rFonts w:ascii="Arial" w:hAnsi="Arial" w:cs="Arial"/>
          <w:sz w:val="22"/>
          <w:szCs w:val="22"/>
        </w:rPr>
        <w:t xml:space="preserve"> by </w:t>
      </w:r>
      <w:r w:rsidR="005B6786" w:rsidRPr="00506E2C">
        <w:rPr>
          <w:rFonts w:ascii="Arial" w:hAnsi="Arial" w:cs="Arial"/>
          <w:sz w:val="22"/>
          <w:szCs w:val="22"/>
        </w:rPr>
        <w:t>1.</w:t>
      </w:r>
      <w:r w:rsidR="004D1C99" w:rsidRPr="00506E2C">
        <w:rPr>
          <w:rFonts w:ascii="Arial" w:hAnsi="Arial" w:cs="Arial"/>
          <w:sz w:val="22"/>
          <w:szCs w:val="22"/>
        </w:rPr>
        <w:t xml:space="preserve"> </w:t>
      </w:r>
      <w:r w:rsidRPr="00506E2C">
        <w:rPr>
          <w:rFonts w:ascii="Arial" w:hAnsi="Arial" w:cs="Arial"/>
          <w:sz w:val="22"/>
          <w:szCs w:val="22"/>
        </w:rPr>
        <w:t xml:space="preserve">If </w:t>
      </w:r>
      <w:r w:rsidR="00BD6F68" w:rsidRPr="00506E2C">
        <w:rPr>
          <w:rFonts w:ascii="Arial" w:hAnsi="Arial" w:cs="Arial"/>
          <w:sz w:val="22"/>
          <w:szCs w:val="22"/>
        </w:rPr>
        <w:t>L</w:t>
      </w:r>
      <w:r w:rsidRPr="00506E2C">
        <w:rPr>
          <w:rFonts w:ascii="Arial" w:hAnsi="Arial" w:cs="Arial"/>
          <w:sz w:val="22"/>
          <w:szCs w:val="22"/>
        </w:rPr>
        <w:t xml:space="preserve"> &gt; 2, </w:t>
      </w:r>
      <w:r w:rsidR="005646FD" w:rsidRPr="00506E2C">
        <w:rPr>
          <w:rFonts w:ascii="Arial" w:hAnsi="Arial" w:cs="Arial"/>
          <w:sz w:val="22"/>
          <w:szCs w:val="22"/>
        </w:rPr>
        <w:t>this</w:t>
      </w:r>
      <w:r w:rsidRPr="00506E2C">
        <w:rPr>
          <w:rFonts w:ascii="Arial" w:hAnsi="Arial" w:cs="Arial"/>
          <w:sz w:val="22"/>
          <w:szCs w:val="22"/>
        </w:rPr>
        <w:t xml:space="preserve"> value of </w:t>
      </w:r>
      <w:r w:rsidR="000E79DD" w:rsidRPr="00506E2C">
        <w:rPr>
          <w:rFonts w:ascii="Arial" w:hAnsi="Arial" w:cs="Arial"/>
          <w:sz w:val="22"/>
          <w:szCs w:val="22"/>
        </w:rPr>
        <w:t xml:space="preserve">the </w:t>
      </w:r>
      <w:r w:rsidRPr="00506E2C">
        <w:rPr>
          <w:rFonts w:ascii="Arial" w:hAnsi="Arial" w:cs="Arial"/>
          <w:sz w:val="22"/>
          <w:szCs w:val="22"/>
        </w:rPr>
        <w:t>negative control outcome</w:t>
      </w:r>
      <w:r w:rsidR="008F0CB5" w:rsidRPr="00506E2C">
        <w:rPr>
          <w:rFonts w:ascii="Arial" w:hAnsi="Arial" w:cs="Arial"/>
          <w:sz w:val="22"/>
          <w:szCs w:val="22"/>
        </w:rPr>
        <w:t xml:space="preserve"> by 1.</w:t>
      </w:r>
    </w:p>
    <w:p w14:paraId="40EB4778" w14:textId="7C8C6B38" w:rsidR="00EC3771" w:rsidRPr="00506E2C" w:rsidRDefault="00EC3771" w:rsidP="003C759B">
      <w:pPr>
        <w:rPr>
          <w:rFonts w:ascii="Arial" w:hAnsi="Arial" w:cs="Arial"/>
          <w:sz w:val="22"/>
          <w:szCs w:val="22"/>
        </w:rPr>
      </w:pPr>
      <w:r w:rsidRPr="00506E2C">
        <w:rPr>
          <w:rFonts w:ascii="Arial" w:hAnsi="Arial" w:cs="Arial"/>
          <w:sz w:val="22"/>
          <w:szCs w:val="22"/>
        </w:rPr>
        <w:t xml:space="preserve">Simulation 5: Weak negative control </w:t>
      </w:r>
    </w:p>
    <w:p w14:paraId="03172308" w14:textId="261158D4" w:rsidR="009700ED" w:rsidRDefault="00144E47" w:rsidP="005D2AF5">
      <w:pPr>
        <w:ind w:firstLine="720"/>
        <w:rPr>
          <w:rFonts w:ascii="Arial" w:hAnsi="Arial" w:cs="Arial"/>
          <w:sz w:val="22"/>
          <w:szCs w:val="22"/>
        </w:rPr>
      </w:pPr>
      <w:r>
        <w:rPr>
          <w:rFonts w:ascii="Arial" w:hAnsi="Arial" w:cs="Arial"/>
          <w:sz w:val="22"/>
          <w:szCs w:val="22"/>
        </w:rPr>
        <w:t xml:space="preserve">Here, </w:t>
      </w:r>
      <w:r w:rsidRPr="00506E2C">
        <w:rPr>
          <w:rFonts w:ascii="Arial" w:hAnsi="Arial" w:cs="Arial"/>
          <w:sz w:val="22"/>
          <w:szCs w:val="22"/>
        </w:rPr>
        <w:t>the exposure</w:t>
      </w:r>
      <w:r w:rsidR="00A36FED">
        <w:rPr>
          <w:rFonts w:ascii="Arial" w:hAnsi="Arial" w:cs="Arial"/>
          <w:sz w:val="22"/>
          <w:szCs w:val="22"/>
        </w:rPr>
        <w:t>,</w:t>
      </w:r>
      <w:r w:rsidRPr="00506E2C">
        <w:rPr>
          <w:rFonts w:ascii="Arial" w:hAnsi="Arial" w:cs="Arial"/>
          <w:sz w:val="22"/>
          <w:szCs w:val="22"/>
        </w:rPr>
        <w:t xml:space="preserve"> outcome</w:t>
      </w:r>
      <w:r w:rsidR="00A36FED">
        <w:rPr>
          <w:rFonts w:ascii="Arial" w:hAnsi="Arial" w:cs="Arial"/>
          <w:sz w:val="22"/>
          <w:szCs w:val="22"/>
        </w:rPr>
        <w:t>, and negative control outcome</w:t>
      </w:r>
      <w:r w:rsidRPr="00506E2C">
        <w:rPr>
          <w:rFonts w:ascii="Arial" w:hAnsi="Arial" w:cs="Arial"/>
          <w:sz w:val="22"/>
          <w:szCs w:val="22"/>
        </w:rPr>
        <w:t xml:space="preserve"> are </w:t>
      </w:r>
      <w:r w:rsidR="00A36FED">
        <w:rPr>
          <w:rFonts w:ascii="Arial" w:hAnsi="Arial" w:cs="Arial"/>
          <w:sz w:val="22"/>
          <w:szCs w:val="22"/>
        </w:rPr>
        <w:t>all</w:t>
      </w:r>
      <w:r w:rsidRPr="00506E2C">
        <w:rPr>
          <w:rFonts w:ascii="Arial" w:hAnsi="Arial" w:cs="Arial"/>
          <w:sz w:val="22"/>
          <w:szCs w:val="22"/>
        </w:rPr>
        <w:t xml:space="preserve"> influenced by an unmeasured confounder</w:t>
      </w:r>
      <w:r w:rsidR="003203A5">
        <w:rPr>
          <w:rFonts w:ascii="Arial" w:hAnsi="Arial" w:cs="Arial"/>
          <w:sz w:val="22"/>
          <w:szCs w:val="22"/>
        </w:rPr>
        <w:t xml:space="preserve"> U. The association between U and Y is positive and strong, while the association between U and N is positive but weak. </w:t>
      </w:r>
      <w:r w:rsidR="00BF6A6B">
        <w:rPr>
          <w:rFonts w:ascii="Arial" w:hAnsi="Arial" w:cs="Arial"/>
          <w:sz w:val="22"/>
          <w:szCs w:val="22"/>
        </w:rPr>
        <w:t xml:space="preserve">They are u-comparable since they share all common causes. </w:t>
      </w:r>
    </w:p>
    <w:p w14:paraId="6F3DFAB9" w14:textId="428F98F6" w:rsidR="00403A92" w:rsidRDefault="00403A92" w:rsidP="00403A92">
      <w:pPr>
        <w:rPr>
          <w:rFonts w:ascii="Arial" w:hAnsi="Arial" w:cs="Arial"/>
          <w:sz w:val="22"/>
          <w:szCs w:val="22"/>
        </w:rPr>
      </w:pPr>
      <w:r>
        <w:rPr>
          <w:rFonts w:ascii="Arial" w:hAnsi="Arial" w:cs="Arial"/>
          <w:sz w:val="22"/>
          <w:szCs w:val="22"/>
        </w:rPr>
        <w:t>Simulation 6: Negative control negatively associated with outcome</w:t>
      </w:r>
    </w:p>
    <w:p w14:paraId="0901246E" w14:textId="77777777" w:rsidR="003A5312" w:rsidRDefault="006D142F" w:rsidP="00804DF4">
      <w:pPr>
        <w:ind w:firstLine="720"/>
        <w:rPr>
          <w:rFonts w:ascii="Arial" w:hAnsi="Arial" w:cs="Arial"/>
          <w:sz w:val="22"/>
          <w:szCs w:val="22"/>
        </w:rPr>
      </w:pPr>
      <w:r>
        <w:rPr>
          <w:rFonts w:ascii="Arial" w:hAnsi="Arial" w:cs="Arial"/>
          <w:sz w:val="22"/>
          <w:szCs w:val="22"/>
        </w:rPr>
        <w:t>In this final scenario</w:t>
      </w:r>
      <w:r w:rsidR="003A5312">
        <w:rPr>
          <w:rFonts w:ascii="Arial" w:hAnsi="Arial" w:cs="Arial"/>
          <w:sz w:val="22"/>
          <w:szCs w:val="22"/>
        </w:rPr>
        <w:t xml:space="preserve"> </w:t>
      </w:r>
      <w:r w:rsidR="00FA3BD2" w:rsidRPr="00506E2C">
        <w:rPr>
          <w:rFonts w:ascii="Arial" w:hAnsi="Arial" w:cs="Arial"/>
          <w:sz w:val="22"/>
          <w:szCs w:val="22"/>
        </w:rPr>
        <w:t>the exposure</w:t>
      </w:r>
      <w:r w:rsidR="00FA3BD2">
        <w:rPr>
          <w:rFonts w:ascii="Arial" w:hAnsi="Arial" w:cs="Arial"/>
          <w:sz w:val="22"/>
          <w:szCs w:val="22"/>
        </w:rPr>
        <w:t>,</w:t>
      </w:r>
      <w:r w:rsidR="00FA3BD2" w:rsidRPr="00506E2C">
        <w:rPr>
          <w:rFonts w:ascii="Arial" w:hAnsi="Arial" w:cs="Arial"/>
          <w:sz w:val="22"/>
          <w:szCs w:val="22"/>
        </w:rPr>
        <w:t xml:space="preserve"> outcome</w:t>
      </w:r>
      <w:r w:rsidR="00FA3BD2">
        <w:rPr>
          <w:rFonts w:ascii="Arial" w:hAnsi="Arial" w:cs="Arial"/>
          <w:sz w:val="22"/>
          <w:szCs w:val="22"/>
        </w:rPr>
        <w:t>, and negative control outcome</w:t>
      </w:r>
      <w:r w:rsidR="00FA3BD2" w:rsidRPr="00506E2C">
        <w:rPr>
          <w:rFonts w:ascii="Arial" w:hAnsi="Arial" w:cs="Arial"/>
          <w:sz w:val="22"/>
          <w:szCs w:val="22"/>
        </w:rPr>
        <w:t xml:space="preserve"> are </w:t>
      </w:r>
      <w:r w:rsidR="00FA3BD2">
        <w:rPr>
          <w:rFonts w:ascii="Arial" w:hAnsi="Arial" w:cs="Arial"/>
          <w:sz w:val="22"/>
          <w:szCs w:val="22"/>
        </w:rPr>
        <w:t>all</w:t>
      </w:r>
      <w:r w:rsidR="00FA3BD2" w:rsidRPr="00506E2C">
        <w:rPr>
          <w:rFonts w:ascii="Arial" w:hAnsi="Arial" w:cs="Arial"/>
          <w:sz w:val="22"/>
          <w:szCs w:val="22"/>
        </w:rPr>
        <w:t xml:space="preserve"> influenced by an unmeasured confounder</w:t>
      </w:r>
      <w:r w:rsidR="00FA3BD2">
        <w:rPr>
          <w:rFonts w:ascii="Arial" w:hAnsi="Arial" w:cs="Arial"/>
          <w:sz w:val="22"/>
          <w:szCs w:val="22"/>
        </w:rPr>
        <w:t xml:space="preserve"> U.</w:t>
      </w:r>
      <w:r w:rsidR="00557418">
        <w:rPr>
          <w:rFonts w:ascii="Arial" w:hAnsi="Arial" w:cs="Arial"/>
          <w:sz w:val="22"/>
          <w:szCs w:val="22"/>
        </w:rPr>
        <w:t xml:space="preserve"> </w:t>
      </w:r>
      <w:r w:rsidR="00BF53C5">
        <w:rPr>
          <w:rFonts w:ascii="Arial" w:hAnsi="Arial" w:cs="Arial"/>
          <w:sz w:val="22"/>
          <w:szCs w:val="22"/>
        </w:rPr>
        <w:t xml:space="preserve"> N and Y are therefore U-comparable, but </w:t>
      </w:r>
      <w:r w:rsidR="004E31B5">
        <w:rPr>
          <w:rFonts w:ascii="Arial" w:hAnsi="Arial" w:cs="Arial"/>
          <w:sz w:val="22"/>
          <w:szCs w:val="22"/>
        </w:rPr>
        <w:t xml:space="preserve">U and N are negatively associated, while U and Y are positively associated. </w:t>
      </w:r>
    </w:p>
    <w:p w14:paraId="4FC19948" w14:textId="77777777" w:rsidR="00D71446" w:rsidRDefault="00D71446" w:rsidP="00D71446">
      <w:pPr>
        <w:rPr>
          <w:rFonts w:ascii="Arial" w:hAnsi="Arial" w:cs="Arial"/>
          <w:sz w:val="22"/>
          <w:szCs w:val="22"/>
        </w:rPr>
      </w:pPr>
    </w:p>
    <w:p w14:paraId="23271064" w14:textId="77777777" w:rsidR="00735133" w:rsidRDefault="00735133" w:rsidP="00D71446">
      <w:pPr>
        <w:rPr>
          <w:rFonts w:ascii="Arial" w:hAnsi="Arial" w:cs="Arial"/>
          <w:sz w:val="22"/>
          <w:szCs w:val="22"/>
        </w:rPr>
      </w:pPr>
    </w:p>
    <w:p w14:paraId="2D90CC84" w14:textId="571FAD05" w:rsidR="00D71446" w:rsidRPr="002D031E" w:rsidRDefault="00D71446" w:rsidP="00D71446">
      <w:pPr>
        <w:rPr>
          <w:rFonts w:ascii="Arial" w:hAnsi="Arial" w:cs="Arial"/>
          <w:b/>
          <w:bCs/>
          <w:sz w:val="22"/>
          <w:szCs w:val="22"/>
        </w:rPr>
      </w:pPr>
      <w:r w:rsidRPr="002D031E">
        <w:rPr>
          <w:rFonts w:ascii="Arial" w:hAnsi="Arial" w:cs="Arial"/>
          <w:b/>
          <w:bCs/>
          <w:sz w:val="22"/>
          <w:szCs w:val="22"/>
        </w:rPr>
        <w:lastRenderedPageBreak/>
        <w:t>Results and discussion</w:t>
      </w:r>
    </w:p>
    <w:p w14:paraId="35B81C4B" w14:textId="77777777" w:rsidR="00D71446" w:rsidRPr="007F13F7" w:rsidRDefault="00D71446" w:rsidP="00D71446">
      <w:pPr>
        <w:rPr>
          <w:rFonts w:ascii="Arial" w:hAnsi="Arial" w:cs="Arial"/>
          <w:b/>
          <w:bCs/>
          <w:sz w:val="22"/>
          <w:szCs w:val="22"/>
        </w:rPr>
      </w:pPr>
    </w:p>
    <w:p w14:paraId="265EA6F3" w14:textId="77777777" w:rsidR="00F527E8" w:rsidRDefault="00F527E8" w:rsidP="00F527E8">
      <w:pPr>
        <w:spacing w:after="0"/>
        <w:rPr>
          <w:rFonts w:ascii="Arial" w:hAnsi="Arial" w:cs="Arial"/>
          <w:sz w:val="22"/>
          <w:szCs w:val="22"/>
        </w:rPr>
      </w:pPr>
      <w:r w:rsidRPr="00506E2C">
        <w:rPr>
          <w:rFonts w:ascii="Arial" w:hAnsi="Arial" w:cs="Arial"/>
          <w:sz w:val="22"/>
          <w:szCs w:val="22"/>
        </w:rPr>
        <w:t>Simulation 1: Correct case</w:t>
      </w:r>
    </w:p>
    <w:p w14:paraId="25860ABD" w14:textId="77777777" w:rsidR="00F5114D" w:rsidRDefault="00F5114D" w:rsidP="00D71446">
      <w:pPr>
        <w:rPr>
          <w:rFonts w:ascii="Arial" w:hAnsi="Arial" w:cs="Arial"/>
          <w:sz w:val="22"/>
          <w:szCs w:val="22"/>
        </w:rPr>
      </w:pPr>
    </w:p>
    <w:p w14:paraId="0C34BF90" w14:textId="194ECB42" w:rsidR="00F527E8" w:rsidRPr="00B7789C" w:rsidRDefault="00F527E8" w:rsidP="00D71446">
      <w:pPr>
        <w:rPr>
          <w:rFonts w:ascii="Arial" w:hAnsi="Arial" w:cs="Arial"/>
          <w:sz w:val="22"/>
          <w:szCs w:val="22"/>
        </w:rPr>
        <w:sectPr w:rsidR="00F527E8" w:rsidRPr="00B7789C">
          <w:pgSz w:w="12240" w:h="15840"/>
          <w:pgMar w:top="1440" w:right="1440" w:bottom="1440" w:left="1440" w:header="708" w:footer="708" w:gutter="0"/>
          <w:cols w:space="708"/>
          <w:docGrid w:linePitch="360"/>
        </w:sectPr>
      </w:pPr>
      <w:r>
        <w:rPr>
          <w:rFonts w:ascii="Arial" w:hAnsi="Arial" w:cs="Arial"/>
          <w:sz w:val="22"/>
          <w:szCs w:val="22"/>
        </w:rPr>
        <w:t xml:space="preserve">Here, the negative control analysis showed a positive association between the exposure and negative control outcome.  This provides evidence of residual </w:t>
      </w:r>
      <w:r w:rsidR="00774299">
        <w:rPr>
          <w:rFonts w:ascii="Arial" w:hAnsi="Arial" w:cs="Arial"/>
          <w:sz w:val="22"/>
          <w:szCs w:val="22"/>
        </w:rPr>
        <w:t xml:space="preserve">confounding, which </w:t>
      </w:r>
    </w:p>
    <w:p w14:paraId="48A30E79" w14:textId="1974789D" w:rsidR="00754B4E" w:rsidRDefault="00DF554B" w:rsidP="008B6009">
      <w:pPr>
        <w:rPr>
          <w:rFonts w:ascii="Arial" w:hAnsi="Arial" w:cs="Arial"/>
          <w:sz w:val="22"/>
          <w:szCs w:val="22"/>
        </w:rPr>
      </w:pPr>
      <w:r>
        <w:rPr>
          <w:rFonts w:ascii="Arial" w:hAnsi="Arial" w:cs="Arial"/>
          <w:sz w:val="22"/>
          <w:szCs w:val="22"/>
        </w:rPr>
        <w:lastRenderedPageBreak/>
        <w:t>Table 1: Simulation cases</w:t>
      </w:r>
    </w:p>
    <w:tbl>
      <w:tblPr>
        <w:tblStyle w:val="TableGrid"/>
        <w:tblpPr w:leftFromText="180" w:rightFromText="180" w:vertAnchor="text" w:horzAnchor="margin" w:tblpY="81"/>
        <w:tblW w:w="11271" w:type="dxa"/>
        <w:tblLook w:val="04A0" w:firstRow="1" w:lastRow="0" w:firstColumn="1" w:lastColumn="0" w:noHBand="0" w:noVBand="1"/>
      </w:tblPr>
      <w:tblGrid>
        <w:gridCol w:w="2113"/>
        <w:gridCol w:w="4341"/>
        <w:gridCol w:w="4817"/>
      </w:tblGrid>
      <w:tr w:rsidR="00662348" w:rsidRPr="00112A20" w14:paraId="6ACD7BBF" w14:textId="77777777" w:rsidTr="00B72A38">
        <w:trPr>
          <w:trHeight w:val="640"/>
        </w:trPr>
        <w:tc>
          <w:tcPr>
            <w:tcW w:w="2113" w:type="dxa"/>
          </w:tcPr>
          <w:p w14:paraId="72C20472" w14:textId="77777777" w:rsidR="00662348" w:rsidRPr="00112A20" w:rsidRDefault="00662348" w:rsidP="001E3A00">
            <w:pPr>
              <w:rPr>
                <w:rFonts w:ascii="Arial" w:hAnsi="Arial" w:cs="Arial"/>
                <w:sz w:val="22"/>
                <w:szCs w:val="22"/>
              </w:rPr>
            </w:pPr>
            <w:r w:rsidRPr="00112A20">
              <w:rPr>
                <w:rFonts w:ascii="Arial" w:hAnsi="Arial" w:cs="Arial"/>
                <w:sz w:val="22"/>
                <w:szCs w:val="22"/>
              </w:rPr>
              <w:t>Simulation name</w:t>
            </w:r>
          </w:p>
        </w:tc>
        <w:tc>
          <w:tcPr>
            <w:tcW w:w="4341" w:type="dxa"/>
          </w:tcPr>
          <w:p w14:paraId="673BCCB9" w14:textId="77777777" w:rsidR="00662348" w:rsidRPr="00112A20" w:rsidRDefault="00662348" w:rsidP="001E3A00">
            <w:pPr>
              <w:rPr>
                <w:rFonts w:ascii="Arial" w:hAnsi="Arial" w:cs="Arial"/>
                <w:sz w:val="22"/>
                <w:szCs w:val="22"/>
              </w:rPr>
            </w:pPr>
            <w:r w:rsidRPr="00112A20">
              <w:rPr>
                <w:rFonts w:ascii="Arial" w:hAnsi="Arial" w:cs="Arial"/>
                <w:sz w:val="22"/>
                <w:szCs w:val="22"/>
              </w:rPr>
              <w:t>Equations describing relationships between variables in simulation</w:t>
            </w:r>
          </w:p>
        </w:tc>
        <w:tc>
          <w:tcPr>
            <w:tcW w:w="4817" w:type="dxa"/>
          </w:tcPr>
          <w:p w14:paraId="7C29CDEA" w14:textId="37A012DE" w:rsidR="00662348" w:rsidRPr="00112A20" w:rsidRDefault="00112A20" w:rsidP="001E3A00">
            <w:pPr>
              <w:rPr>
                <w:rFonts w:ascii="Arial" w:hAnsi="Arial" w:cs="Arial"/>
                <w:sz w:val="22"/>
                <w:szCs w:val="22"/>
              </w:rPr>
            </w:pPr>
            <w:r>
              <w:rPr>
                <w:rFonts w:ascii="Arial" w:hAnsi="Arial" w:cs="Arial"/>
                <w:sz w:val="22"/>
                <w:szCs w:val="22"/>
              </w:rPr>
              <w:t xml:space="preserve">Simulation </w:t>
            </w:r>
            <w:r w:rsidR="00662348" w:rsidRPr="00112A20">
              <w:rPr>
                <w:rFonts w:ascii="Arial" w:hAnsi="Arial" w:cs="Arial"/>
                <w:sz w:val="22"/>
                <w:szCs w:val="22"/>
              </w:rPr>
              <w:t>DAG</w:t>
            </w:r>
          </w:p>
        </w:tc>
      </w:tr>
      <w:tr w:rsidR="00662348" w:rsidRPr="00112A20" w14:paraId="6FB7A452" w14:textId="77777777" w:rsidTr="00B72A38">
        <w:trPr>
          <w:trHeight w:val="1315"/>
        </w:trPr>
        <w:tc>
          <w:tcPr>
            <w:tcW w:w="2113" w:type="dxa"/>
          </w:tcPr>
          <w:p w14:paraId="6811443F" w14:textId="77777777" w:rsidR="00662348" w:rsidRPr="00112A20" w:rsidRDefault="00662348" w:rsidP="001E3A00">
            <w:pPr>
              <w:rPr>
                <w:rFonts w:ascii="Arial" w:hAnsi="Arial" w:cs="Arial"/>
                <w:sz w:val="22"/>
                <w:szCs w:val="22"/>
              </w:rPr>
            </w:pPr>
            <w:r w:rsidRPr="00112A20">
              <w:rPr>
                <w:rFonts w:ascii="Arial" w:hAnsi="Arial" w:cs="Arial"/>
                <w:sz w:val="22"/>
                <w:szCs w:val="22"/>
              </w:rPr>
              <w:t>1. Correct case</w:t>
            </w:r>
          </w:p>
        </w:tc>
        <w:tc>
          <w:tcPr>
            <w:tcW w:w="4341" w:type="dxa"/>
          </w:tcPr>
          <w:p w14:paraId="440C7055"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U = N(1, 10)</w:t>
            </w:r>
          </w:p>
          <w:p w14:paraId="2C3E40F3"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L = N(1, 10)</w:t>
            </w:r>
          </w:p>
          <w:p w14:paraId="6B4E7C79"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A = N(1, 10) +  U + L</w:t>
            </w:r>
          </w:p>
          <w:p w14:paraId="3D0A11C3"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Y = N(1, 10) +  A + U + L</w:t>
            </w:r>
          </w:p>
          <w:p w14:paraId="46583D95"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N = N(1, 10) + U + L</w:t>
            </w:r>
          </w:p>
          <w:p w14:paraId="423F4B81" w14:textId="77777777" w:rsidR="00662348" w:rsidRPr="00112A20" w:rsidRDefault="00662348" w:rsidP="001E3A00">
            <w:pPr>
              <w:rPr>
                <w:rFonts w:ascii="Arial" w:hAnsi="Arial" w:cs="Arial"/>
                <w:i/>
                <w:iCs/>
                <w:sz w:val="22"/>
                <w:szCs w:val="22"/>
              </w:rPr>
            </w:pPr>
          </w:p>
        </w:tc>
        <w:tc>
          <w:tcPr>
            <w:tcW w:w="4817" w:type="dxa"/>
          </w:tcPr>
          <w:p w14:paraId="11406D8E" w14:textId="77777777" w:rsidR="00662348" w:rsidRPr="00112A20" w:rsidRDefault="00662348" w:rsidP="001E3A00">
            <w:pPr>
              <w:rPr>
                <w:rFonts w:ascii="Arial" w:hAnsi="Arial" w:cs="Arial"/>
                <w:sz w:val="22"/>
                <w:szCs w:val="22"/>
              </w:rPr>
            </w:pPr>
            <w:r w:rsidRPr="00112A20">
              <w:rPr>
                <w:rFonts w:ascii="Arial" w:hAnsi="Arial" w:cs="Arial"/>
                <w:noProof/>
                <w:sz w:val="22"/>
                <w:szCs w:val="22"/>
              </w:rPr>
              <w:drawing>
                <wp:inline distT="0" distB="0" distL="0" distR="0" wp14:anchorId="770A1B99" wp14:editId="59D1C241">
                  <wp:extent cx="1765381" cy="932121"/>
                  <wp:effectExtent l="0" t="0" r="0" b="0"/>
                  <wp:docPr id="15502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5106" name="Picture 1994395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2041" cy="946198"/>
                          </a:xfrm>
                          <a:prstGeom prst="rect">
                            <a:avLst/>
                          </a:prstGeom>
                        </pic:spPr>
                      </pic:pic>
                    </a:graphicData>
                  </a:graphic>
                </wp:inline>
              </w:drawing>
            </w:r>
          </w:p>
        </w:tc>
      </w:tr>
      <w:tr w:rsidR="00662348" w:rsidRPr="00112A20" w14:paraId="12E849C9" w14:textId="77777777" w:rsidTr="00B72A38">
        <w:trPr>
          <w:trHeight w:val="1315"/>
        </w:trPr>
        <w:tc>
          <w:tcPr>
            <w:tcW w:w="2113" w:type="dxa"/>
          </w:tcPr>
          <w:p w14:paraId="7327BF6B" w14:textId="77777777" w:rsidR="00662348" w:rsidRPr="00112A20" w:rsidRDefault="00662348" w:rsidP="001E3A00">
            <w:pPr>
              <w:rPr>
                <w:rFonts w:ascii="Arial" w:hAnsi="Arial" w:cs="Arial"/>
                <w:sz w:val="22"/>
                <w:szCs w:val="22"/>
              </w:rPr>
            </w:pPr>
            <w:r w:rsidRPr="00112A20">
              <w:rPr>
                <w:rFonts w:ascii="Arial" w:hAnsi="Arial" w:cs="Arial"/>
                <w:sz w:val="22"/>
                <w:szCs w:val="22"/>
              </w:rPr>
              <w:t>2. Missing confounder</w:t>
            </w:r>
          </w:p>
        </w:tc>
        <w:tc>
          <w:tcPr>
            <w:tcW w:w="4341" w:type="dxa"/>
          </w:tcPr>
          <w:p w14:paraId="48667898"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U = N(1, 10)</w:t>
            </w:r>
          </w:p>
          <w:p w14:paraId="1E2D389C"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L = N(1, 10)</w:t>
            </w:r>
          </w:p>
          <w:p w14:paraId="47E186E6"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A = N(1, 10) +  U + L</w:t>
            </w:r>
          </w:p>
          <w:p w14:paraId="3200F14F"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Y = N(1, 10) +  A + U + L</w:t>
            </w:r>
          </w:p>
          <w:p w14:paraId="69362FAD"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N = N(1, 10) + L</w:t>
            </w:r>
          </w:p>
          <w:p w14:paraId="5ECFE0BA" w14:textId="77777777" w:rsidR="00662348" w:rsidRPr="00112A20" w:rsidRDefault="00662348" w:rsidP="001E3A00">
            <w:pPr>
              <w:rPr>
                <w:rFonts w:ascii="Arial" w:hAnsi="Arial" w:cs="Arial"/>
                <w:sz w:val="22"/>
                <w:szCs w:val="22"/>
              </w:rPr>
            </w:pPr>
          </w:p>
        </w:tc>
        <w:tc>
          <w:tcPr>
            <w:tcW w:w="4817" w:type="dxa"/>
          </w:tcPr>
          <w:p w14:paraId="67ED3A73" w14:textId="77777777" w:rsidR="00662348" w:rsidRPr="00112A20" w:rsidRDefault="00662348" w:rsidP="001E3A00">
            <w:pPr>
              <w:rPr>
                <w:rFonts w:ascii="Arial" w:hAnsi="Arial" w:cs="Arial"/>
                <w:noProof/>
                <w:sz w:val="22"/>
                <w:szCs w:val="22"/>
              </w:rPr>
            </w:pPr>
            <w:r w:rsidRPr="00112A20">
              <w:rPr>
                <w:rFonts w:ascii="Arial" w:hAnsi="Arial" w:cs="Arial"/>
                <w:noProof/>
                <w:sz w:val="22"/>
                <w:szCs w:val="22"/>
              </w:rPr>
              <w:drawing>
                <wp:inline distT="0" distB="0" distL="0" distR="0" wp14:anchorId="5F161340" wp14:editId="6CED5DB5">
                  <wp:extent cx="1838546" cy="974651"/>
                  <wp:effectExtent l="0" t="0" r="3175" b="3810"/>
                  <wp:docPr id="77739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1910" name="Picture 627071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410" cy="997904"/>
                          </a:xfrm>
                          <a:prstGeom prst="rect">
                            <a:avLst/>
                          </a:prstGeom>
                        </pic:spPr>
                      </pic:pic>
                    </a:graphicData>
                  </a:graphic>
                </wp:inline>
              </w:drawing>
            </w:r>
          </w:p>
        </w:tc>
      </w:tr>
      <w:tr w:rsidR="00662348" w:rsidRPr="00112A20" w14:paraId="490561F0" w14:textId="77777777" w:rsidTr="00B72A38">
        <w:trPr>
          <w:trHeight w:val="1090"/>
        </w:trPr>
        <w:tc>
          <w:tcPr>
            <w:tcW w:w="2113" w:type="dxa"/>
          </w:tcPr>
          <w:p w14:paraId="74636F18" w14:textId="77777777" w:rsidR="00662348" w:rsidRPr="00112A20" w:rsidRDefault="00662348" w:rsidP="001E3A00">
            <w:pPr>
              <w:rPr>
                <w:rFonts w:ascii="Arial" w:hAnsi="Arial" w:cs="Arial"/>
                <w:sz w:val="22"/>
                <w:szCs w:val="22"/>
              </w:rPr>
            </w:pPr>
            <w:r w:rsidRPr="00112A20">
              <w:rPr>
                <w:rFonts w:ascii="Arial" w:hAnsi="Arial" w:cs="Arial"/>
                <w:sz w:val="22"/>
                <w:szCs w:val="22"/>
              </w:rPr>
              <w:t>3. Modelling error</w:t>
            </w:r>
          </w:p>
        </w:tc>
        <w:tc>
          <w:tcPr>
            <w:tcW w:w="4341" w:type="dxa"/>
          </w:tcPr>
          <w:p w14:paraId="4B324182"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L = N(1, 10)</w:t>
            </w:r>
          </w:p>
          <w:p w14:paraId="6207F450"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A = N(1, 10) + L</w:t>
            </w:r>
          </w:p>
          <w:p w14:paraId="663483F7"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Y = N(1, 10) +  A + 0.003*L^3</w:t>
            </w:r>
          </w:p>
          <w:p w14:paraId="07B791F2"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N = N(1, 10) + L</w:t>
            </w:r>
          </w:p>
          <w:p w14:paraId="2866A404" w14:textId="77777777" w:rsidR="00662348" w:rsidRPr="00112A20" w:rsidRDefault="00662348" w:rsidP="001E3A00">
            <w:pPr>
              <w:rPr>
                <w:rFonts w:ascii="Arial" w:hAnsi="Arial" w:cs="Arial"/>
                <w:i/>
                <w:iCs/>
                <w:sz w:val="22"/>
                <w:szCs w:val="22"/>
              </w:rPr>
            </w:pPr>
          </w:p>
        </w:tc>
        <w:tc>
          <w:tcPr>
            <w:tcW w:w="4817" w:type="dxa"/>
          </w:tcPr>
          <w:p w14:paraId="04AF02A7" w14:textId="77777777" w:rsidR="00662348" w:rsidRPr="00112A20" w:rsidRDefault="00662348" w:rsidP="001E3A00">
            <w:pPr>
              <w:rPr>
                <w:rFonts w:ascii="Arial" w:hAnsi="Arial" w:cs="Arial"/>
                <w:noProof/>
                <w:sz w:val="22"/>
                <w:szCs w:val="22"/>
              </w:rPr>
            </w:pPr>
            <w:r w:rsidRPr="00112A20">
              <w:rPr>
                <w:rFonts w:ascii="Arial" w:hAnsi="Arial" w:cs="Arial"/>
                <w:noProof/>
                <w:sz w:val="22"/>
                <w:szCs w:val="22"/>
              </w:rPr>
              <w:drawing>
                <wp:inline distT="0" distB="0" distL="0" distR="0" wp14:anchorId="6930D253" wp14:editId="1101B7CF">
                  <wp:extent cx="2019300" cy="711021"/>
                  <wp:effectExtent l="0" t="0" r="0" b="635"/>
                  <wp:docPr id="1795778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558" name="Picture 1185221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3015" cy="722893"/>
                          </a:xfrm>
                          <a:prstGeom prst="rect">
                            <a:avLst/>
                          </a:prstGeom>
                        </pic:spPr>
                      </pic:pic>
                    </a:graphicData>
                  </a:graphic>
                </wp:inline>
              </w:drawing>
            </w:r>
          </w:p>
        </w:tc>
      </w:tr>
      <w:tr w:rsidR="00662348" w:rsidRPr="00112A20" w14:paraId="30599085" w14:textId="77777777" w:rsidTr="00B72A38">
        <w:trPr>
          <w:trHeight w:val="1350"/>
        </w:trPr>
        <w:tc>
          <w:tcPr>
            <w:tcW w:w="2113" w:type="dxa"/>
          </w:tcPr>
          <w:p w14:paraId="6E8B0089" w14:textId="77777777" w:rsidR="00662348" w:rsidRPr="00112A20" w:rsidRDefault="00662348" w:rsidP="001E3A00">
            <w:pPr>
              <w:rPr>
                <w:rFonts w:ascii="Arial" w:hAnsi="Arial" w:cs="Arial"/>
                <w:sz w:val="22"/>
                <w:szCs w:val="22"/>
              </w:rPr>
            </w:pPr>
            <w:r w:rsidRPr="00112A20">
              <w:rPr>
                <w:rFonts w:ascii="Arial" w:hAnsi="Arial" w:cs="Arial"/>
                <w:sz w:val="22"/>
                <w:szCs w:val="22"/>
              </w:rPr>
              <w:t xml:space="preserve">4. Measurement error </w:t>
            </w:r>
          </w:p>
        </w:tc>
        <w:tc>
          <w:tcPr>
            <w:tcW w:w="4341" w:type="dxa"/>
          </w:tcPr>
          <w:p w14:paraId="33F6953D" w14:textId="77777777" w:rsidR="00662348" w:rsidRPr="00112A20" w:rsidRDefault="00662348" w:rsidP="001E3A00">
            <w:pPr>
              <w:rPr>
                <w:rFonts w:ascii="Arial" w:hAnsi="Arial" w:cs="Arial"/>
                <w:i/>
                <w:iCs/>
                <w:sz w:val="22"/>
                <w:szCs w:val="22"/>
              </w:rPr>
            </w:pPr>
            <w:r w:rsidRPr="00112A20">
              <w:rPr>
                <w:rFonts w:ascii="Arial" w:hAnsi="Arial" w:cs="Arial"/>
                <w:i/>
                <w:iCs/>
                <w:sz w:val="22"/>
                <w:szCs w:val="22"/>
              </w:rPr>
              <w:t>L = Uniform(1, 3)</w:t>
            </w:r>
          </w:p>
          <w:p w14:paraId="15C824FF" w14:textId="3EEC77BD" w:rsidR="00662348" w:rsidRPr="00112A20" w:rsidRDefault="00662348" w:rsidP="001E3A00">
            <w:pPr>
              <w:rPr>
                <w:rFonts w:ascii="Arial" w:hAnsi="Arial" w:cs="Arial"/>
                <w:i/>
                <w:iCs/>
                <w:sz w:val="22"/>
                <w:szCs w:val="22"/>
              </w:rPr>
            </w:pPr>
            <w:r w:rsidRPr="00112A20">
              <w:rPr>
                <w:rFonts w:ascii="Arial" w:hAnsi="Arial" w:cs="Arial"/>
                <w:i/>
                <w:iCs/>
                <w:sz w:val="22"/>
                <w:szCs w:val="22"/>
              </w:rPr>
              <w:t>A = N(1, 10) + I</w:t>
            </w:r>
            <w:r w:rsidR="00C6732A">
              <w:rPr>
                <w:rFonts w:ascii="Arial" w:hAnsi="Arial" w:cs="Arial"/>
                <w:i/>
                <w:iCs/>
                <w:sz w:val="22"/>
                <w:szCs w:val="22"/>
              </w:rPr>
              <w:t>ndicator</w:t>
            </w:r>
            <w:r w:rsidRPr="00112A20">
              <w:rPr>
                <w:rFonts w:ascii="Arial" w:hAnsi="Arial" w:cs="Arial"/>
                <w:i/>
                <w:iCs/>
                <w:sz w:val="22"/>
                <w:szCs w:val="22"/>
              </w:rPr>
              <w:t>(L &lt; 2)</w:t>
            </w:r>
          </w:p>
          <w:p w14:paraId="3A400A54" w14:textId="75C78748" w:rsidR="00662348" w:rsidRPr="00112A20" w:rsidRDefault="00662348" w:rsidP="001E3A00">
            <w:pPr>
              <w:rPr>
                <w:rFonts w:ascii="Arial" w:hAnsi="Arial" w:cs="Arial"/>
                <w:i/>
                <w:iCs/>
                <w:sz w:val="22"/>
                <w:szCs w:val="22"/>
              </w:rPr>
            </w:pPr>
            <w:r w:rsidRPr="00112A20">
              <w:rPr>
                <w:rFonts w:ascii="Arial" w:hAnsi="Arial" w:cs="Arial"/>
                <w:i/>
                <w:iCs/>
                <w:sz w:val="22"/>
                <w:szCs w:val="22"/>
              </w:rPr>
              <w:t>Y = N(1, 10) +  A + I</w:t>
            </w:r>
            <w:r w:rsidR="00C6732A">
              <w:rPr>
                <w:rFonts w:ascii="Arial" w:hAnsi="Arial" w:cs="Arial"/>
                <w:i/>
                <w:iCs/>
                <w:sz w:val="22"/>
                <w:szCs w:val="22"/>
              </w:rPr>
              <w:t>ndicator</w:t>
            </w:r>
            <w:r w:rsidRPr="00112A20">
              <w:rPr>
                <w:rFonts w:ascii="Arial" w:hAnsi="Arial" w:cs="Arial"/>
                <w:i/>
                <w:iCs/>
                <w:sz w:val="22"/>
                <w:szCs w:val="22"/>
              </w:rPr>
              <w:t>(L &lt; 2)</w:t>
            </w:r>
          </w:p>
          <w:p w14:paraId="45D8FB20" w14:textId="27F0A03F" w:rsidR="00662348" w:rsidRPr="00112A20" w:rsidRDefault="00662348" w:rsidP="001E3A00">
            <w:pPr>
              <w:rPr>
                <w:rFonts w:ascii="Arial" w:hAnsi="Arial" w:cs="Arial"/>
                <w:i/>
                <w:iCs/>
                <w:sz w:val="22"/>
                <w:szCs w:val="22"/>
              </w:rPr>
            </w:pPr>
            <w:r w:rsidRPr="00112A20">
              <w:rPr>
                <w:rFonts w:ascii="Arial" w:hAnsi="Arial" w:cs="Arial"/>
                <w:i/>
                <w:iCs/>
                <w:sz w:val="22"/>
                <w:szCs w:val="22"/>
              </w:rPr>
              <w:t>N = N(1, 10) + I</w:t>
            </w:r>
            <w:r w:rsidR="00C6732A">
              <w:rPr>
                <w:rFonts w:ascii="Arial" w:hAnsi="Arial" w:cs="Arial"/>
                <w:i/>
                <w:iCs/>
                <w:sz w:val="22"/>
                <w:szCs w:val="22"/>
              </w:rPr>
              <w:t>ndicator</w:t>
            </w:r>
            <w:r w:rsidRPr="00112A20">
              <w:rPr>
                <w:rFonts w:ascii="Arial" w:hAnsi="Arial" w:cs="Arial"/>
                <w:i/>
                <w:iCs/>
                <w:sz w:val="22"/>
                <w:szCs w:val="22"/>
              </w:rPr>
              <w:t>(L &lt; 2)</w:t>
            </w:r>
          </w:p>
          <w:p w14:paraId="3026E6D3" w14:textId="77777777" w:rsidR="00662348" w:rsidRPr="00112A20" w:rsidRDefault="00662348" w:rsidP="001E3A00">
            <w:pPr>
              <w:rPr>
                <w:rFonts w:ascii="Arial" w:hAnsi="Arial" w:cs="Arial"/>
                <w:i/>
                <w:iCs/>
                <w:sz w:val="22"/>
                <w:szCs w:val="22"/>
              </w:rPr>
            </w:pPr>
          </w:p>
        </w:tc>
        <w:tc>
          <w:tcPr>
            <w:tcW w:w="4817" w:type="dxa"/>
          </w:tcPr>
          <w:p w14:paraId="5F71EB37" w14:textId="77777777" w:rsidR="00662348" w:rsidRPr="00112A20" w:rsidRDefault="00662348" w:rsidP="001E3A00">
            <w:pPr>
              <w:rPr>
                <w:rFonts w:ascii="Arial" w:hAnsi="Arial" w:cs="Arial"/>
                <w:noProof/>
                <w:sz w:val="22"/>
                <w:szCs w:val="22"/>
              </w:rPr>
            </w:pPr>
            <w:r w:rsidRPr="00112A20">
              <w:rPr>
                <w:rFonts w:ascii="Arial" w:hAnsi="Arial" w:cs="Arial"/>
                <w:noProof/>
                <w:sz w:val="22"/>
                <w:szCs w:val="22"/>
              </w:rPr>
              <w:drawing>
                <wp:inline distT="0" distB="0" distL="0" distR="0" wp14:anchorId="09F54B22" wp14:editId="224FFD0B">
                  <wp:extent cx="2125297" cy="1008501"/>
                  <wp:effectExtent l="0" t="0" r="0" b="0"/>
                  <wp:docPr id="1475650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0608" name="Picture 568130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726" cy="1017721"/>
                          </a:xfrm>
                          <a:prstGeom prst="rect">
                            <a:avLst/>
                          </a:prstGeom>
                        </pic:spPr>
                      </pic:pic>
                    </a:graphicData>
                  </a:graphic>
                </wp:inline>
              </w:drawing>
            </w:r>
          </w:p>
        </w:tc>
      </w:tr>
      <w:tr w:rsidR="00D2430D" w:rsidRPr="00112A20" w14:paraId="1503C4BB" w14:textId="77777777" w:rsidTr="00B72A38">
        <w:trPr>
          <w:trHeight w:val="1350"/>
        </w:trPr>
        <w:tc>
          <w:tcPr>
            <w:tcW w:w="2113" w:type="dxa"/>
          </w:tcPr>
          <w:p w14:paraId="73EEBD58" w14:textId="03E58389" w:rsidR="00D2430D" w:rsidRPr="00112A20" w:rsidRDefault="00D2430D" w:rsidP="001E3A00">
            <w:pPr>
              <w:rPr>
                <w:rFonts w:ascii="Arial" w:hAnsi="Arial" w:cs="Arial"/>
                <w:sz w:val="22"/>
                <w:szCs w:val="22"/>
              </w:rPr>
            </w:pPr>
            <w:r w:rsidRPr="00112A20">
              <w:rPr>
                <w:rFonts w:ascii="Arial" w:hAnsi="Arial" w:cs="Arial"/>
                <w:sz w:val="22"/>
                <w:szCs w:val="22"/>
              </w:rPr>
              <w:t>5. Weak negative control</w:t>
            </w:r>
          </w:p>
        </w:tc>
        <w:tc>
          <w:tcPr>
            <w:tcW w:w="4341" w:type="dxa"/>
          </w:tcPr>
          <w:p w14:paraId="77C77D89" w14:textId="77777777" w:rsidR="005703BC" w:rsidRPr="00112A20" w:rsidRDefault="005703BC" w:rsidP="005703BC">
            <w:pPr>
              <w:rPr>
                <w:rFonts w:ascii="Arial" w:hAnsi="Arial" w:cs="Arial"/>
                <w:i/>
                <w:iCs/>
                <w:sz w:val="22"/>
                <w:szCs w:val="22"/>
              </w:rPr>
            </w:pPr>
            <w:r w:rsidRPr="00112A20">
              <w:rPr>
                <w:rFonts w:ascii="Arial" w:hAnsi="Arial" w:cs="Arial"/>
                <w:i/>
                <w:iCs/>
                <w:sz w:val="22"/>
                <w:szCs w:val="22"/>
              </w:rPr>
              <w:t>U = N(1, 10)</w:t>
            </w:r>
          </w:p>
          <w:p w14:paraId="3B27E97B" w14:textId="77777777" w:rsidR="005703BC" w:rsidRPr="00112A20" w:rsidRDefault="005703BC" w:rsidP="005703BC">
            <w:pPr>
              <w:rPr>
                <w:rFonts w:ascii="Arial" w:hAnsi="Arial" w:cs="Arial"/>
                <w:i/>
                <w:iCs/>
                <w:sz w:val="22"/>
                <w:szCs w:val="22"/>
              </w:rPr>
            </w:pPr>
            <w:r w:rsidRPr="00112A20">
              <w:rPr>
                <w:rFonts w:ascii="Arial" w:hAnsi="Arial" w:cs="Arial"/>
                <w:i/>
                <w:iCs/>
                <w:sz w:val="22"/>
                <w:szCs w:val="22"/>
              </w:rPr>
              <w:t xml:space="preserve">A = N(1, 10) +  U </w:t>
            </w:r>
          </w:p>
          <w:p w14:paraId="0534DF24" w14:textId="77777777" w:rsidR="005703BC" w:rsidRPr="00112A20" w:rsidRDefault="005703BC" w:rsidP="005703BC">
            <w:pPr>
              <w:rPr>
                <w:rFonts w:ascii="Arial" w:hAnsi="Arial" w:cs="Arial"/>
                <w:i/>
                <w:iCs/>
                <w:sz w:val="22"/>
                <w:szCs w:val="22"/>
              </w:rPr>
            </w:pPr>
            <w:r w:rsidRPr="00112A20">
              <w:rPr>
                <w:rFonts w:ascii="Arial" w:hAnsi="Arial" w:cs="Arial"/>
                <w:i/>
                <w:iCs/>
                <w:sz w:val="22"/>
                <w:szCs w:val="22"/>
              </w:rPr>
              <w:t xml:space="preserve">Y = N(1, 10) +  A + U </w:t>
            </w:r>
          </w:p>
          <w:p w14:paraId="5861182E" w14:textId="77777777" w:rsidR="005703BC" w:rsidRPr="00112A20" w:rsidRDefault="005703BC" w:rsidP="005703BC">
            <w:pPr>
              <w:rPr>
                <w:rFonts w:ascii="Arial" w:hAnsi="Arial" w:cs="Arial"/>
                <w:i/>
                <w:iCs/>
                <w:sz w:val="22"/>
                <w:szCs w:val="22"/>
              </w:rPr>
            </w:pPr>
            <w:r w:rsidRPr="00112A20">
              <w:rPr>
                <w:rFonts w:ascii="Arial" w:hAnsi="Arial" w:cs="Arial"/>
                <w:i/>
                <w:iCs/>
                <w:sz w:val="22"/>
                <w:szCs w:val="22"/>
              </w:rPr>
              <w:t>N = N(1, 10) + 0.001*U</w:t>
            </w:r>
          </w:p>
          <w:p w14:paraId="28E2D8E0" w14:textId="77777777" w:rsidR="00D2430D" w:rsidRPr="00112A20" w:rsidRDefault="00D2430D" w:rsidP="001E3A00">
            <w:pPr>
              <w:rPr>
                <w:rFonts w:ascii="Arial" w:hAnsi="Arial" w:cs="Arial"/>
                <w:i/>
                <w:iCs/>
                <w:sz w:val="22"/>
                <w:szCs w:val="22"/>
              </w:rPr>
            </w:pPr>
          </w:p>
        </w:tc>
        <w:tc>
          <w:tcPr>
            <w:tcW w:w="4817" w:type="dxa"/>
          </w:tcPr>
          <w:p w14:paraId="21A6BF40" w14:textId="1F22A4F5" w:rsidR="00D2430D" w:rsidRPr="00112A20" w:rsidRDefault="00A4515E" w:rsidP="001E3A00">
            <w:pPr>
              <w:rPr>
                <w:rFonts w:ascii="Arial" w:hAnsi="Arial" w:cs="Arial"/>
                <w:noProof/>
                <w:sz w:val="22"/>
                <w:szCs w:val="22"/>
              </w:rPr>
            </w:pPr>
            <w:r w:rsidRPr="00112A20">
              <w:rPr>
                <w:rFonts w:ascii="Arial" w:hAnsi="Arial" w:cs="Arial"/>
                <w:noProof/>
                <w:sz w:val="22"/>
                <w:szCs w:val="22"/>
              </w:rPr>
              <w:drawing>
                <wp:inline distT="0" distB="0" distL="0" distR="0" wp14:anchorId="0F1F048D" wp14:editId="04DF4A5E">
                  <wp:extent cx="2019300" cy="934098"/>
                  <wp:effectExtent l="0" t="0" r="0" b="5715"/>
                  <wp:docPr id="573134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4390" name="Picture 573134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4345" cy="950309"/>
                          </a:xfrm>
                          <a:prstGeom prst="rect">
                            <a:avLst/>
                          </a:prstGeom>
                        </pic:spPr>
                      </pic:pic>
                    </a:graphicData>
                  </a:graphic>
                </wp:inline>
              </w:drawing>
            </w:r>
          </w:p>
        </w:tc>
      </w:tr>
      <w:tr w:rsidR="00A4515E" w:rsidRPr="00112A20" w14:paraId="5A44625F" w14:textId="77777777" w:rsidTr="00B72A38">
        <w:trPr>
          <w:trHeight w:val="1350"/>
        </w:trPr>
        <w:tc>
          <w:tcPr>
            <w:tcW w:w="2113" w:type="dxa"/>
          </w:tcPr>
          <w:p w14:paraId="2087D2CC" w14:textId="239D9997" w:rsidR="00A4515E" w:rsidRPr="00112A20" w:rsidRDefault="002B6ED6" w:rsidP="001E3A00">
            <w:pPr>
              <w:rPr>
                <w:rFonts w:ascii="Arial" w:hAnsi="Arial" w:cs="Arial"/>
                <w:sz w:val="22"/>
                <w:szCs w:val="22"/>
              </w:rPr>
            </w:pPr>
            <w:r w:rsidRPr="00112A20">
              <w:rPr>
                <w:rFonts w:ascii="Arial" w:hAnsi="Arial" w:cs="Arial"/>
                <w:sz w:val="22"/>
                <w:szCs w:val="22"/>
              </w:rPr>
              <w:t xml:space="preserve">6. </w:t>
            </w:r>
            <w:r w:rsidR="003A5312" w:rsidRPr="00112A20">
              <w:rPr>
                <w:rFonts w:ascii="Arial" w:hAnsi="Arial" w:cs="Arial"/>
                <w:sz w:val="22"/>
                <w:szCs w:val="22"/>
              </w:rPr>
              <w:t>Negative association</w:t>
            </w:r>
          </w:p>
        </w:tc>
        <w:tc>
          <w:tcPr>
            <w:tcW w:w="4341" w:type="dxa"/>
          </w:tcPr>
          <w:p w14:paraId="70450A0B" w14:textId="77777777" w:rsidR="003A5312" w:rsidRPr="00112A20" w:rsidRDefault="003A5312" w:rsidP="003A5312">
            <w:pPr>
              <w:rPr>
                <w:rFonts w:ascii="Arial" w:hAnsi="Arial" w:cs="Arial"/>
                <w:i/>
                <w:iCs/>
                <w:sz w:val="22"/>
                <w:szCs w:val="22"/>
              </w:rPr>
            </w:pPr>
            <w:r w:rsidRPr="00112A20">
              <w:rPr>
                <w:rFonts w:ascii="Arial" w:hAnsi="Arial" w:cs="Arial"/>
                <w:i/>
                <w:iCs/>
                <w:sz w:val="22"/>
                <w:szCs w:val="22"/>
              </w:rPr>
              <w:t>U = N(1, 10)</w:t>
            </w:r>
          </w:p>
          <w:p w14:paraId="239F2F19" w14:textId="77777777" w:rsidR="003A5312" w:rsidRPr="00112A20" w:rsidRDefault="003A5312" w:rsidP="003A5312">
            <w:pPr>
              <w:rPr>
                <w:rFonts w:ascii="Arial" w:hAnsi="Arial" w:cs="Arial"/>
                <w:i/>
                <w:iCs/>
                <w:sz w:val="22"/>
                <w:szCs w:val="22"/>
              </w:rPr>
            </w:pPr>
            <w:r w:rsidRPr="00112A20">
              <w:rPr>
                <w:rFonts w:ascii="Arial" w:hAnsi="Arial" w:cs="Arial"/>
                <w:i/>
                <w:iCs/>
                <w:sz w:val="22"/>
                <w:szCs w:val="22"/>
              </w:rPr>
              <w:t xml:space="preserve">A = N(1, 10) +  U </w:t>
            </w:r>
          </w:p>
          <w:p w14:paraId="2CDEA986" w14:textId="77777777" w:rsidR="003A5312" w:rsidRPr="00112A20" w:rsidRDefault="003A5312" w:rsidP="003A5312">
            <w:pPr>
              <w:rPr>
                <w:rFonts w:ascii="Arial" w:hAnsi="Arial" w:cs="Arial"/>
                <w:i/>
                <w:iCs/>
                <w:sz w:val="22"/>
                <w:szCs w:val="22"/>
              </w:rPr>
            </w:pPr>
            <w:r w:rsidRPr="00112A20">
              <w:rPr>
                <w:rFonts w:ascii="Arial" w:hAnsi="Arial" w:cs="Arial"/>
                <w:i/>
                <w:iCs/>
                <w:sz w:val="22"/>
                <w:szCs w:val="22"/>
              </w:rPr>
              <w:t xml:space="preserve">Y = N(1, 10) +  A + U </w:t>
            </w:r>
          </w:p>
          <w:p w14:paraId="751A528B" w14:textId="77777777" w:rsidR="003A5312" w:rsidRPr="00112A20" w:rsidRDefault="003A5312" w:rsidP="003A5312">
            <w:pPr>
              <w:rPr>
                <w:rFonts w:ascii="Arial" w:hAnsi="Arial" w:cs="Arial"/>
                <w:i/>
                <w:iCs/>
                <w:sz w:val="22"/>
                <w:szCs w:val="22"/>
              </w:rPr>
            </w:pPr>
            <w:r w:rsidRPr="00112A20">
              <w:rPr>
                <w:rFonts w:ascii="Arial" w:hAnsi="Arial" w:cs="Arial"/>
                <w:i/>
                <w:iCs/>
                <w:sz w:val="22"/>
                <w:szCs w:val="22"/>
              </w:rPr>
              <w:t>N = N(1, 10) – U</w:t>
            </w:r>
          </w:p>
          <w:p w14:paraId="15AE9B6D" w14:textId="77777777" w:rsidR="00A4515E" w:rsidRPr="00112A20" w:rsidRDefault="00A4515E" w:rsidP="005703BC">
            <w:pPr>
              <w:rPr>
                <w:rFonts w:ascii="Arial" w:hAnsi="Arial" w:cs="Arial"/>
                <w:i/>
                <w:iCs/>
                <w:sz w:val="22"/>
                <w:szCs w:val="22"/>
              </w:rPr>
            </w:pPr>
          </w:p>
        </w:tc>
        <w:tc>
          <w:tcPr>
            <w:tcW w:w="4817" w:type="dxa"/>
          </w:tcPr>
          <w:p w14:paraId="668D6ABA" w14:textId="081B4E04" w:rsidR="00A4515E" w:rsidRPr="00112A20" w:rsidRDefault="00112A20" w:rsidP="001E3A00">
            <w:pPr>
              <w:rPr>
                <w:rFonts w:ascii="Arial" w:hAnsi="Arial" w:cs="Arial"/>
                <w:noProof/>
                <w:sz w:val="22"/>
                <w:szCs w:val="22"/>
              </w:rPr>
            </w:pPr>
            <w:r>
              <w:rPr>
                <w:rFonts w:ascii="Arial" w:hAnsi="Arial" w:cs="Arial"/>
                <w:noProof/>
                <w:sz w:val="22"/>
                <w:szCs w:val="22"/>
              </w:rPr>
              <w:drawing>
                <wp:inline distT="0" distB="0" distL="0" distR="0" wp14:anchorId="1A8CAB66" wp14:editId="1300996E">
                  <wp:extent cx="2050060" cy="876300"/>
                  <wp:effectExtent l="0" t="0" r="0" b="0"/>
                  <wp:docPr id="701187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87934" name="Picture 701187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66417" cy="883292"/>
                          </a:xfrm>
                          <a:prstGeom prst="rect">
                            <a:avLst/>
                          </a:prstGeom>
                        </pic:spPr>
                      </pic:pic>
                    </a:graphicData>
                  </a:graphic>
                </wp:inline>
              </w:drawing>
            </w:r>
          </w:p>
        </w:tc>
      </w:tr>
    </w:tbl>
    <w:p w14:paraId="4F9E52AD" w14:textId="77777777" w:rsidR="00662348" w:rsidRDefault="00662348" w:rsidP="008B6009">
      <w:pPr>
        <w:rPr>
          <w:rFonts w:ascii="Arial" w:hAnsi="Arial" w:cs="Arial"/>
          <w:sz w:val="22"/>
          <w:szCs w:val="22"/>
        </w:rPr>
      </w:pPr>
    </w:p>
    <w:p w14:paraId="4EB5B362" w14:textId="77777777" w:rsidR="00662348" w:rsidRDefault="00662348" w:rsidP="008B6009">
      <w:pPr>
        <w:rPr>
          <w:rFonts w:ascii="Arial" w:hAnsi="Arial" w:cs="Arial"/>
          <w:sz w:val="22"/>
          <w:szCs w:val="22"/>
        </w:rPr>
      </w:pPr>
    </w:p>
    <w:p w14:paraId="0A420558" w14:textId="77777777" w:rsidR="00662348" w:rsidRDefault="00662348" w:rsidP="008B6009">
      <w:pPr>
        <w:rPr>
          <w:rFonts w:ascii="Arial" w:hAnsi="Arial" w:cs="Arial"/>
          <w:sz w:val="22"/>
          <w:szCs w:val="22"/>
        </w:rPr>
      </w:pPr>
    </w:p>
    <w:p w14:paraId="54D1E7A6" w14:textId="77777777" w:rsidR="00662348" w:rsidRDefault="00662348" w:rsidP="008B6009">
      <w:pPr>
        <w:rPr>
          <w:rFonts w:ascii="Arial" w:hAnsi="Arial" w:cs="Arial"/>
          <w:sz w:val="22"/>
          <w:szCs w:val="22"/>
        </w:rPr>
      </w:pPr>
    </w:p>
    <w:p w14:paraId="7DECA962" w14:textId="77777777" w:rsidR="00662348" w:rsidRDefault="00662348" w:rsidP="008B6009">
      <w:pPr>
        <w:rPr>
          <w:rFonts w:ascii="Arial" w:hAnsi="Arial" w:cs="Arial"/>
          <w:sz w:val="22"/>
          <w:szCs w:val="22"/>
        </w:rPr>
      </w:pPr>
    </w:p>
    <w:p w14:paraId="3BCD56FC" w14:textId="77777777" w:rsidR="00662348" w:rsidRDefault="00662348" w:rsidP="008B6009">
      <w:pPr>
        <w:rPr>
          <w:rFonts w:ascii="Arial" w:hAnsi="Arial" w:cs="Arial"/>
          <w:sz w:val="22"/>
          <w:szCs w:val="22"/>
        </w:rPr>
      </w:pPr>
    </w:p>
    <w:p w14:paraId="350D8773" w14:textId="77777777" w:rsidR="00662348" w:rsidRDefault="00662348" w:rsidP="008B6009">
      <w:pPr>
        <w:rPr>
          <w:rFonts w:ascii="Arial" w:hAnsi="Arial" w:cs="Arial"/>
          <w:sz w:val="22"/>
          <w:szCs w:val="22"/>
        </w:rPr>
      </w:pPr>
    </w:p>
    <w:p w14:paraId="4935222D" w14:textId="77777777" w:rsidR="00662348" w:rsidRDefault="00662348" w:rsidP="008B6009">
      <w:pPr>
        <w:rPr>
          <w:rFonts w:ascii="Arial" w:hAnsi="Arial" w:cs="Arial"/>
          <w:sz w:val="22"/>
          <w:szCs w:val="22"/>
        </w:rPr>
      </w:pPr>
    </w:p>
    <w:p w14:paraId="6A15C9D1" w14:textId="77777777" w:rsidR="00662348" w:rsidRDefault="00662348" w:rsidP="008B6009">
      <w:pPr>
        <w:rPr>
          <w:rFonts w:ascii="Arial" w:hAnsi="Arial" w:cs="Arial"/>
          <w:sz w:val="22"/>
          <w:szCs w:val="22"/>
        </w:rPr>
      </w:pPr>
    </w:p>
    <w:p w14:paraId="64E5E986" w14:textId="77777777" w:rsidR="00662348" w:rsidRDefault="00662348" w:rsidP="008B6009">
      <w:pPr>
        <w:rPr>
          <w:rFonts w:ascii="Arial" w:hAnsi="Arial" w:cs="Arial"/>
          <w:sz w:val="22"/>
          <w:szCs w:val="22"/>
        </w:rPr>
      </w:pPr>
    </w:p>
    <w:p w14:paraId="26056637" w14:textId="77777777" w:rsidR="00662348" w:rsidRDefault="00662348" w:rsidP="008B6009">
      <w:pPr>
        <w:rPr>
          <w:rFonts w:ascii="Arial" w:hAnsi="Arial" w:cs="Arial"/>
          <w:sz w:val="22"/>
          <w:szCs w:val="22"/>
        </w:rPr>
      </w:pPr>
    </w:p>
    <w:p w14:paraId="0004E66B" w14:textId="77777777" w:rsidR="00662348" w:rsidRDefault="00662348" w:rsidP="008B6009">
      <w:pPr>
        <w:rPr>
          <w:rFonts w:ascii="Arial" w:hAnsi="Arial" w:cs="Arial"/>
          <w:sz w:val="22"/>
          <w:szCs w:val="22"/>
        </w:rPr>
      </w:pPr>
    </w:p>
    <w:p w14:paraId="7491C492" w14:textId="77777777" w:rsidR="00662348" w:rsidRDefault="00662348" w:rsidP="008B6009">
      <w:pPr>
        <w:rPr>
          <w:rFonts w:ascii="Arial" w:hAnsi="Arial" w:cs="Arial"/>
          <w:sz w:val="22"/>
          <w:szCs w:val="22"/>
        </w:rPr>
      </w:pPr>
    </w:p>
    <w:p w14:paraId="036027EF" w14:textId="77777777" w:rsidR="00662348" w:rsidRDefault="00662348" w:rsidP="008B6009">
      <w:pPr>
        <w:rPr>
          <w:rFonts w:ascii="Arial" w:hAnsi="Arial" w:cs="Arial"/>
          <w:sz w:val="22"/>
          <w:szCs w:val="22"/>
        </w:rPr>
      </w:pPr>
    </w:p>
    <w:p w14:paraId="6B0D14FB" w14:textId="77777777" w:rsidR="00662348" w:rsidRDefault="00662348" w:rsidP="008B6009">
      <w:pPr>
        <w:rPr>
          <w:rFonts w:ascii="Arial" w:hAnsi="Arial" w:cs="Arial"/>
          <w:sz w:val="22"/>
          <w:szCs w:val="22"/>
        </w:rPr>
      </w:pPr>
    </w:p>
    <w:p w14:paraId="1C88762C" w14:textId="77777777" w:rsidR="00662348" w:rsidRDefault="00662348" w:rsidP="008B6009">
      <w:pPr>
        <w:rPr>
          <w:rFonts w:ascii="Arial" w:hAnsi="Arial" w:cs="Arial"/>
          <w:sz w:val="22"/>
          <w:szCs w:val="22"/>
        </w:rPr>
      </w:pPr>
    </w:p>
    <w:p w14:paraId="7F48DCBE" w14:textId="77777777" w:rsidR="00662348" w:rsidRDefault="00662348" w:rsidP="008B6009">
      <w:pPr>
        <w:rPr>
          <w:rFonts w:ascii="Arial" w:hAnsi="Arial" w:cs="Arial"/>
          <w:sz w:val="22"/>
          <w:szCs w:val="22"/>
        </w:rPr>
      </w:pPr>
    </w:p>
    <w:p w14:paraId="7DEB88C4" w14:textId="5B1D997C" w:rsidR="00662348" w:rsidRDefault="00A4515E" w:rsidP="008B6009">
      <w:pPr>
        <w:rPr>
          <w:rFonts w:ascii="Arial" w:hAnsi="Arial" w:cs="Arial"/>
          <w:sz w:val="22"/>
          <w:szCs w:val="22"/>
        </w:rPr>
      </w:pPr>
      <w:r>
        <w:rPr>
          <w:rFonts w:ascii="Arial" w:hAnsi="Arial" w:cs="Arial"/>
          <w:sz w:val="22"/>
          <w:szCs w:val="22"/>
        </w:rPr>
        <w:tab/>
      </w:r>
    </w:p>
    <w:p w14:paraId="7A7B2EC6" w14:textId="77777777" w:rsidR="00662348" w:rsidRDefault="00662348" w:rsidP="008B6009">
      <w:pPr>
        <w:rPr>
          <w:rFonts w:ascii="Arial" w:hAnsi="Arial" w:cs="Arial"/>
          <w:sz w:val="22"/>
          <w:szCs w:val="22"/>
        </w:rPr>
      </w:pPr>
    </w:p>
    <w:p w14:paraId="39FBC43A" w14:textId="77777777" w:rsidR="00662348" w:rsidRDefault="00662348" w:rsidP="008B6009">
      <w:pPr>
        <w:rPr>
          <w:rFonts w:ascii="Arial" w:hAnsi="Arial" w:cs="Arial"/>
          <w:sz w:val="22"/>
          <w:szCs w:val="22"/>
        </w:rPr>
      </w:pPr>
    </w:p>
    <w:p w14:paraId="455BB3C6" w14:textId="77777777" w:rsidR="00662348" w:rsidRDefault="00662348" w:rsidP="008B6009">
      <w:pPr>
        <w:rPr>
          <w:rFonts w:ascii="Arial" w:hAnsi="Arial" w:cs="Arial"/>
          <w:sz w:val="22"/>
          <w:szCs w:val="22"/>
        </w:rPr>
      </w:pPr>
    </w:p>
    <w:p w14:paraId="0152B2C8" w14:textId="77777777" w:rsidR="00662348" w:rsidRDefault="00662348" w:rsidP="008B6009">
      <w:pPr>
        <w:rPr>
          <w:rFonts w:ascii="Arial" w:hAnsi="Arial" w:cs="Arial"/>
          <w:sz w:val="22"/>
          <w:szCs w:val="22"/>
        </w:rPr>
      </w:pPr>
    </w:p>
    <w:p w14:paraId="36661263" w14:textId="77777777" w:rsidR="008E21ED" w:rsidRDefault="008E21ED" w:rsidP="008B6009">
      <w:pPr>
        <w:rPr>
          <w:rFonts w:ascii="Arial" w:hAnsi="Arial" w:cs="Arial"/>
          <w:sz w:val="22"/>
          <w:szCs w:val="22"/>
        </w:rPr>
        <w:sectPr w:rsidR="008E21ED" w:rsidSect="001A3EA5">
          <w:pgSz w:w="15840" w:h="12240" w:orient="landscape"/>
          <w:pgMar w:top="720" w:right="720" w:bottom="720" w:left="720" w:header="708" w:footer="708" w:gutter="0"/>
          <w:cols w:space="708"/>
          <w:docGrid w:linePitch="360"/>
        </w:sectPr>
      </w:pPr>
    </w:p>
    <w:p w14:paraId="42F3CAB8" w14:textId="77777777" w:rsidR="00662348" w:rsidRDefault="00662348" w:rsidP="008B6009">
      <w:pPr>
        <w:rPr>
          <w:rFonts w:ascii="Arial" w:hAnsi="Arial" w:cs="Arial"/>
          <w:sz w:val="22"/>
          <w:szCs w:val="22"/>
        </w:rPr>
      </w:pPr>
    </w:p>
    <w:p w14:paraId="0DB3FBC1" w14:textId="77777777" w:rsidR="008E21ED" w:rsidRDefault="008E21ED" w:rsidP="008B6009">
      <w:pPr>
        <w:rPr>
          <w:rFonts w:ascii="Arial" w:hAnsi="Arial" w:cs="Arial"/>
          <w:sz w:val="22"/>
          <w:szCs w:val="22"/>
        </w:rPr>
      </w:pPr>
    </w:p>
    <w:p w14:paraId="112769C0" w14:textId="77777777" w:rsidR="008E21ED" w:rsidRDefault="008E21ED" w:rsidP="008B6009">
      <w:pPr>
        <w:rPr>
          <w:rFonts w:ascii="Arial" w:hAnsi="Arial" w:cs="Arial"/>
          <w:sz w:val="22"/>
          <w:szCs w:val="22"/>
        </w:rPr>
      </w:pPr>
    </w:p>
    <w:p w14:paraId="0AFFCCD0" w14:textId="77777777" w:rsidR="008E21ED" w:rsidRDefault="008E21ED" w:rsidP="008B6009">
      <w:pPr>
        <w:rPr>
          <w:rFonts w:ascii="Arial" w:hAnsi="Arial" w:cs="Arial"/>
          <w:sz w:val="22"/>
          <w:szCs w:val="22"/>
        </w:rPr>
      </w:pPr>
    </w:p>
    <w:p w14:paraId="2C4F4E88" w14:textId="77777777" w:rsidR="008E21ED" w:rsidRDefault="008E21ED" w:rsidP="008B6009">
      <w:pPr>
        <w:rPr>
          <w:rFonts w:ascii="Arial" w:hAnsi="Arial" w:cs="Arial"/>
          <w:sz w:val="22"/>
          <w:szCs w:val="22"/>
        </w:rPr>
      </w:pPr>
    </w:p>
    <w:p w14:paraId="6CA57C7D" w14:textId="77777777" w:rsidR="008E21ED" w:rsidRDefault="008E21ED" w:rsidP="008B6009">
      <w:pPr>
        <w:rPr>
          <w:rFonts w:ascii="Arial" w:hAnsi="Arial" w:cs="Arial"/>
          <w:sz w:val="22"/>
          <w:szCs w:val="22"/>
        </w:rPr>
      </w:pPr>
    </w:p>
    <w:p w14:paraId="285AF5A1" w14:textId="77777777" w:rsidR="008E21ED" w:rsidRDefault="008E21ED" w:rsidP="008B6009">
      <w:pPr>
        <w:rPr>
          <w:rFonts w:ascii="Arial" w:hAnsi="Arial" w:cs="Arial"/>
          <w:sz w:val="22"/>
          <w:szCs w:val="22"/>
        </w:rPr>
      </w:pPr>
    </w:p>
    <w:p w14:paraId="15E6F794" w14:textId="77777777" w:rsidR="008E21ED" w:rsidRDefault="008E21ED" w:rsidP="008B6009">
      <w:pPr>
        <w:rPr>
          <w:rFonts w:ascii="Arial" w:hAnsi="Arial" w:cs="Arial"/>
          <w:sz w:val="22"/>
          <w:szCs w:val="22"/>
        </w:rPr>
      </w:pPr>
    </w:p>
    <w:p w14:paraId="25A3D3A2" w14:textId="77777777" w:rsidR="008E21ED" w:rsidRDefault="008E21ED" w:rsidP="008B6009">
      <w:pPr>
        <w:rPr>
          <w:rFonts w:ascii="Arial" w:hAnsi="Arial" w:cs="Arial"/>
          <w:sz w:val="22"/>
          <w:szCs w:val="22"/>
        </w:rPr>
      </w:pPr>
    </w:p>
    <w:p w14:paraId="6744890D" w14:textId="77777777" w:rsidR="008E21ED" w:rsidRDefault="008E21ED" w:rsidP="008B6009">
      <w:pPr>
        <w:rPr>
          <w:rFonts w:ascii="Arial" w:hAnsi="Arial" w:cs="Arial"/>
          <w:sz w:val="22"/>
          <w:szCs w:val="22"/>
        </w:rPr>
      </w:pPr>
    </w:p>
    <w:p w14:paraId="06F5B088" w14:textId="77777777" w:rsidR="008E21ED" w:rsidRDefault="008E21ED" w:rsidP="008B6009">
      <w:pPr>
        <w:rPr>
          <w:rFonts w:ascii="Arial" w:hAnsi="Arial" w:cs="Arial"/>
          <w:sz w:val="22"/>
          <w:szCs w:val="22"/>
        </w:rPr>
      </w:pPr>
    </w:p>
    <w:p w14:paraId="08B48745" w14:textId="77777777" w:rsidR="008E21ED" w:rsidRDefault="008E21ED" w:rsidP="008B6009">
      <w:pPr>
        <w:rPr>
          <w:rFonts w:ascii="Arial" w:hAnsi="Arial" w:cs="Arial"/>
          <w:sz w:val="22"/>
          <w:szCs w:val="22"/>
        </w:rPr>
      </w:pPr>
    </w:p>
    <w:p w14:paraId="33C16E8A" w14:textId="77777777" w:rsidR="008E21ED" w:rsidRDefault="008E21ED" w:rsidP="008B6009">
      <w:pPr>
        <w:rPr>
          <w:rFonts w:ascii="Arial" w:hAnsi="Arial" w:cs="Arial"/>
          <w:sz w:val="22"/>
          <w:szCs w:val="22"/>
        </w:rPr>
      </w:pPr>
    </w:p>
    <w:p w14:paraId="742363C1" w14:textId="77777777" w:rsidR="008E21ED" w:rsidRDefault="008E21ED" w:rsidP="008B6009">
      <w:pPr>
        <w:rPr>
          <w:rFonts w:ascii="Arial" w:hAnsi="Arial" w:cs="Arial"/>
          <w:sz w:val="22"/>
          <w:szCs w:val="22"/>
        </w:rPr>
      </w:pPr>
    </w:p>
    <w:p w14:paraId="5E751505" w14:textId="77777777" w:rsidR="008E21ED" w:rsidRDefault="008E21ED" w:rsidP="008B6009">
      <w:pPr>
        <w:rPr>
          <w:rFonts w:ascii="Arial" w:hAnsi="Arial" w:cs="Arial"/>
          <w:sz w:val="22"/>
          <w:szCs w:val="22"/>
        </w:rPr>
      </w:pPr>
    </w:p>
    <w:p w14:paraId="3B885631" w14:textId="77777777" w:rsidR="008E21ED" w:rsidRDefault="008E21ED" w:rsidP="008B6009">
      <w:pPr>
        <w:rPr>
          <w:rFonts w:ascii="Arial" w:hAnsi="Arial" w:cs="Arial"/>
          <w:sz w:val="22"/>
          <w:szCs w:val="22"/>
        </w:rPr>
      </w:pPr>
    </w:p>
    <w:p w14:paraId="0019DA74" w14:textId="77777777" w:rsidR="008E21ED" w:rsidRDefault="008E21ED" w:rsidP="008B6009">
      <w:pPr>
        <w:rPr>
          <w:rFonts w:ascii="Arial" w:hAnsi="Arial" w:cs="Arial"/>
          <w:sz w:val="22"/>
          <w:szCs w:val="22"/>
        </w:rPr>
      </w:pPr>
    </w:p>
    <w:p w14:paraId="3B60163B" w14:textId="77777777" w:rsidR="008E21ED" w:rsidRDefault="008E21ED" w:rsidP="008B6009">
      <w:pPr>
        <w:rPr>
          <w:rFonts w:ascii="Arial" w:hAnsi="Arial" w:cs="Arial"/>
          <w:sz w:val="22"/>
          <w:szCs w:val="22"/>
        </w:rPr>
      </w:pPr>
    </w:p>
    <w:p w14:paraId="1FB7C717" w14:textId="77777777" w:rsidR="008E21ED" w:rsidRDefault="008E21ED" w:rsidP="008B6009">
      <w:pPr>
        <w:rPr>
          <w:rFonts w:ascii="Arial" w:hAnsi="Arial" w:cs="Arial"/>
          <w:sz w:val="22"/>
          <w:szCs w:val="22"/>
        </w:rPr>
      </w:pPr>
    </w:p>
    <w:p w14:paraId="67D4BDF9" w14:textId="77777777" w:rsidR="008E21ED" w:rsidRDefault="008E21ED" w:rsidP="008B6009">
      <w:pPr>
        <w:rPr>
          <w:rFonts w:ascii="Arial" w:hAnsi="Arial" w:cs="Arial"/>
          <w:sz w:val="22"/>
          <w:szCs w:val="22"/>
        </w:rPr>
      </w:pPr>
    </w:p>
    <w:p w14:paraId="0C37E192" w14:textId="77777777" w:rsidR="008E21ED" w:rsidRDefault="008E21ED" w:rsidP="008B6009">
      <w:pPr>
        <w:rPr>
          <w:rFonts w:ascii="Arial" w:hAnsi="Arial" w:cs="Arial"/>
          <w:sz w:val="22"/>
          <w:szCs w:val="22"/>
        </w:rPr>
      </w:pPr>
    </w:p>
    <w:p w14:paraId="51E6F824" w14:textId="77777777" w:rsidR="008E21ED" w:rsidRDefault="008E21ED" w:rsidP="008B6009">
      <w:pPr>
        <w:rPr>
          <w:rFonts w:ascii="Arial" w:hAnsi="Arial" w:cs="Arial"/>
          <w:sz w:val="22"/>
          <w:szCs w:val="22"/>
        </w:rPr>
      </w:pPr>
    </w:p>
    <w:p w14:paraId="013609E4" w14:textId="77777777" w:rsidR="008E21ED" w:rsidRDefault="008E21ED" w:rsidP="008B6009">
      <w:pPr>
        <w:rPr>
          <w:rFonts w:ascii="Arial" w:hAnsi="Arial" w:cs="Arial"/>
          <w:sz w:val="22"/>
          <w:szCs w:val="22"/>
        </w:rPr>
      </w:pPr>
    </w:p>
    <w:p w14:paraId="012AA1BC" w14:textId="77777777" w:rsidR="008E21ED" w:rsidRDefault="008E21ED" w:rsidP="008B6009">
      <w:pPr>
        <w:rPr>
          <w:rFonts w:ascii="Arial" w:hAnsi="Arial" w:cs="Arial"/>
          <w:sz w:val="22"/>
          <w:szCs w:val="22"/>
        </w:rPr>
      </w:pPr>
    </w:p>
    <w:p w14:paraId="0C2C7CC6" w14:textId="77777777" w:rsidR="008E21ED" w:rsidRDefault="008E21ED" w:rsidP="008B6009">
      <w:pPr>
        <w:rPr>
          <w:rFonts w:ascii="Arial" w:hAnsi="Arial" w:cs="Arial"/>
          <w:sz w:val="22"/>
          <w:szCs w:val="22"/>
        </w:rPr>
      </w:pPr>
    </w:p>
    <w:p w14:paraId="307E4AA6" w14:textId="77777777" w:rsidR="008E21ED" w:rsidRDefault="008E21ED" w:rsidP="008B6009">
      <w:pPr>
        <w:rPr>
          <w:rFonts w:ascii="Arial" w:hAnsi="Arial" w:cs="Arial"/>
          <w:sz w:val="22"/>
          <w:szCs w:val="22"/>
        </w:rPr>
      </w:pPr>
    </w:p>
    <w:p w14:paraId="168EF03B" w14:textId="77777777" w:rsidR="008E21ED" w:rsidRDefault="008E21ED" w:rsidP="008B6009">
      <w:pPr>
        <w:rPr>
          <w:rFonts w:ascii="Arial" w:hAnsi="Arial" w:cs="Arial"/>
          <w:sz w:val="22"/>
          <w:szCs w:val="22"/>
        </w:rPr>
      </w:pPr>
    </w:p>
    <w:p w14:paraId="7153D50A" w14:textId="77777777" w:rsidR="008E21ED" w:rsidRDefault="008E21ED" w:rsidP="008B6009">
      <w:pPr>
        <w:rPr>
          <w:rFonts w:ascii="Arial" w:hAnsi="Arial" w:cs="Arial"/>
          <w:sz w:val="22"/>
          <w:szCs w:val="22"/>
        </w:rPr>
      </w:pPr>
    </w:p>
    <w:p w14:paraId="5DEB9FAE" w14:textId="77777777" w:rsidR="008E21ED" w:rsidRDefault="008E21ED" w:rsidP="008B6009">
      <w:pPr>
        <w:rPr>
          <w:rFonts w:ascii="Arial" w:hAnsi="Arial" w:cs="Arial"/>
          <w:sz w:val="22"/>
          <w:szCs w:val="22"/>
        </w:rPr>
      </w:pPr>
    </w:p>
    <w:p w14:paraId="1624ED78" w14:textId="77777777" w:rsidR="008E21ED" w:rsidRDefault="008E21ED" w:rsidP="008B6009">
      <w:pPr>
        <w:rPr>
          <w:rFonts w:ascii="Arial" w:hAnsi="Arial" w:cs="Arial"/>
          <w:sz w:val="22"/>
          <w:szCs w:val="22"/>
        </w:rPr>
      </w:pPr>
    </w:p>
    <w:p w14:paraId="7FE920E2" w14:textId="77777777" w:rsidR="008E21ED" w:rsidRDefault="008E21ED" w:rsidP="008B6009">
      <w:pPr>
        <w:rPr>
          <w:rFonts w:ascii="Arial" w:hAnsi="Arial" w:cs="Arial"/>
          <w:sz w:val="22"/>
          <w:szCs w:val="22"/>
        </w:rPr>
      </w:pPr>
    </w:p>
    <w:p w14:paraId="5AC027E1" w14:textId="77777777" w:rsidR="008E21ED" w:rsidRDefault="008E21ED" w:rsidP="008B6009">
      <w:pPr>
        <w:rPr>
          <w:rFonts w:ascii="Arial" w:hAnsi="Arial" w:cs="Arial"/>
          <w:sz w:val="22"/>
          <w:szCs w:val="22"/>
        </w:rPr>
      </w:pPr>
    </w:p>
    <w:tbl>
      <w:tblPr>
        <w:tblStyle w:val="TableGrid"/>
        <w:tblpPr w:leftFromText="180" w:rightFromText="180" w:vertAnchor="text" w:horzAnchor="margin" w:tblpY="81"/>
        <w:tblW w:w="14743" w:type="dxa"/>
        <w:tblLook w:val="04A0" w:firstRow="1" w:lastRow="0" w:firstColumn="1" w:lastColumn="0" w:noHBand="0" w:noVBand="1"/>
      </w:tblPr>
      <w:tblGrid>
        <w:gridCol w:w="1563"/>
        <w:gridCol w:w="3680"/>
        <w:gridCol w:w="2728"/>
        <w:gridCol w:w="3210"/>
        <w:gridCol w:w="3562"/>
      </w:tblGrid>
      <w:tr w:rsidR="00662348" w:rsidRPr="00DC6B5C" w14:paraId="606AB223" w14:textId="77777777" w:rsidTr="001E3A00">
        <w:tc>
          <w:tcPr>
            <w:tcW w:w="1563" w:type="dxa"/>
          </w:tcPr>
          <w:p w14:paraId="51362B68" w14:textId="77777777" w:rsidR="00662348" w:rsidRPr="00DC6B5C" w:rsidRDefault="00662348" w:rsidP="001E3A00">
            <w:pPr>
              <w:rPr>
                <w:rFonts w:ascii="Arial" w:hAnsi="Arial" w:cs="Arial"/>
                <w:sz w:val="22"/>
                <w:szCs w:val="22"/>
              </w:rPr>
            </w:pPr>
            <w:r w:rsidRPr="00DC6B5C">
              <w:rPr>
                <w:rFonts w:ascii="Arial" w:hAnsi="Arial" w:cs="Arial"/>
                <w:sz w:val="22"/>
                <w:szCs w:val="22"/>
              </w:rPr>
              <w:lastRenderedPageBreak/>
              <w:t>Simulation name</w:t>
            </w:r>
          </w:p>
        </w:tc>
        <w:tc>
          <w:tcPr>
            <w:tcW w:w="3680" w:type="dxa"/>
          </w:tcPr>
          <w:p w14:paraId="262C1C8F" w14:textId="77777777" w:rsidR="00662348" w:rsidRPr="00DC6B5C" w:rsidRDefault="00662348" w:rsidP="001E3A00">
            <w:pPr>
              <w:rPr>
                <w:rFonts w:ascii="Arial" w:hAnsi="Arial" w:cs="Arial"/>
                <w:sz w:val="22"/>
                <w:szCs w:val="22"/>
              </w:rPr>
            </w:pPr>
            <w:r w:rsidRPr="00DC6B5C">
              <w:rPr>
                <w:rFonts w:ascii="Arial" w:hAnsi="Arial" w:cs="Arial"/>
                <w:sz w:val="22"/>
                <w:szCs w:val="22"/>
              </w:rPr>
              <w:t>What’s happening?</w:t>
            </w:r>
          </w:p>
        </w:tc>
        <w:tc>
          <w:tcPr>
            <w:tcW w:w="2728" w:type="dxa"/>
          </w:tcPr>
          <w:p w14:paraId="05506362" w14:textId="77777777" w:rsidR="00662348" w:rsidRPr="00DC6B5C" w:rsidRDefault="00662348" w:rsidP="001E3A00">
            <w:pPr>
              <w:rPr>
                <w:rFonts w:ascii="Arial" w:hAnsi="Arial" w:cs="Arial"/>
                <w:sz w:val="22"/>
                <w:szCs w:val="22"/>
              </w:rPr>
            </w:pPr>
            <w:r w:rsidRPr="00DC6B5C">
              <w:rPr>
                <w:rFonts w:ascii="Arial" w:hAnsi="Arial" w:cs="Arial"/>
                <w:sz w:val="22"/>
                <w:szCs w:val="22"/>
              </w:rPr>
              <w:t>What did a researcher do?</w:t>
            </w:r>
          </w:p>
        </w:tc>
        <w:tc>
          <w:tcPr>
            <w:tcW w:w="3210" w:type="dxa"/>
          </w:tcPr>
          <w:p w14:paraId="78015A60" w14:textId="77777777" w:rsidR="00662348" w:rsidRPr="00DC6B5C" w:rsidRDefault="00662348" w:rsidP="001E3A00">
            <w:pPr>
              <w:rPr>
                <w:rFonts w:ascii="Arial" w:hAnsi="Arial" w:cs="Arial"/>
                <w:sz w:val="22"/>
                <w:szCs w:val="22"/>
              </w:rPr>
            </w:pPr>
            <w:r w:rsidRPr="00DC6B5C">
              <w:rPr>
                <w:rFonts w:ascii="Arial" w:hAnsi="Arial" w:cs="Arial"/>
                <w:sz w:val="22"/>
                <w:szCs w:val="22"/>
              </w:rPr>
              <w:t>Equations describing relationships between variables in simulation</w:t>
            </w:r>
          </w:p>
        </w:tc>
        <w:tc>
          <w:tcPr>
            <w:tcW w:w="3562" w:type="dxa"/>
          </w:tcPr>
          <w:p w14:paraId="66F5026B" w14:textId="77777777" w:rsidR="00662348" w:rsidRPr="00DC6B5C" w:rsidRDefault="00662348" w:rsidP="001E3A00">
            <w:pPr>
              <w:rPr>
                <w:rFonts w:ascii="Arial" w:hAnsi="Arial" w:cs="Arial"/>
                <w:sz w:val="22"/>
                <w:szCs w:val="22"/>
              </w:rPr>
            </w:pPr>
            <w:r w:rsidRPr="00DC6B5C">
              <w:rPr>
                <w:rFonts w:ascii="Arial" w:hAnsi="Arial" w:cs="Arial"/>
                <w:sz w:val="22"/>
                <w:szCs w:val="22"/>
              </w:rPr>
              <w:t>DAG</w:t>
            </w:r>
          </w:p>
        </w:tc>
      </w:tr>
      <w:tr w:rsidR="00662348" w:rsidRPr="00DC6B5C" w14:paraId="44C491AA" w14:textId="77777777" w:rsidTr="001E3A00">
        <w:tc>
          <w:tcPr>
            <w:tcW w:w="1563" w:type="dxa"/>
          </w:tcPr>
          <w:p w14:paraId="7840DECC" w14:textId="77777777" w:rsidR="00662348" w:rsidRPr="00DC6B5C" w:rsidRDefault="00662348" w:rsidP="001E3A00">
            <w:pPr>
              <w:rPr>
                <w:rFonts w:ascii="Arial" w:hAnsi="Arial" w:cs="Arial"/>
                <w:sz w:val="22"/>
                <w:szCs w:val="22"/>
              </w:rPr>
            </w:pPr>
            <w:r>
              <w:rPr>
                <w:rFonts w:ascii="Arial" w:hAnsi="Arial" w:cs="Arial"/>
                <w:sz w:val="22"/>
                <w:szCs w:val="22"/>
              </w:rPr>
              <w:t xml:space="preserve">1. </w:t>
            </w:r>
            <w:r w:rsidRPr="00DC6B5C">
              <w:rPr>
                <w:rFonts w:ascii="Arial" w:hAnsi="Arial" w:cs="Arial"/>
                <w:sz w:val="22"/>
                <w:szCs w:val="22"/>
              </w:rPr>
              <w:t>Correct case</w:t>
            </w:r>
          </w:p>
        </w:tc>
        <w:tc>
          <w:tcPr>
            <w:tcW w:w="3680" w:type="dxa"/>
          </w:tcPr>
          <w:p w14:paraId="6BB04280" w14:textId="77777777" w:rsidR="00662348" w:rsidRPr="00DC6B5C" w:rsidRDefault="00662348" w:rsidP="001E3A00">
            <w:pPr>
              <w:rPr>
                <w:rFonts w:ascii="Arial" w:hAnsi="Arial" w:cs="Arial"/>
                <w:sz w:val="22"/>
                <w:szCs w:val="22"/>
              </w:rPr>
            </w:pPr>
            <w:r w:rsidRPr="00DC6B5C">
              <w:rPr>
                <w:rFonts w:ascii="Arial" w:hAnsi="Arial" w:cs="Arial"/>
                <w:sz w:val="22"/>
                <w:szCs w:val="22"/>
              </w:rPr>
              <w:t>Exposure, outcome both influenced by an unmeasured confounder U and measured confounders L. Exposure-outcome association biased.</w:t>
            </w:r>
          </w:p>
        </w:tc>
        <w:tc>
          <w:tcPr>
            <w:tcW w:w="2728" w:type="dxa"/>
          </w:tcPr>
          <w:p w14:paraId="63F41538" w14:textId="77777777" w:rsidR="00662348" w:rsidRPr="00DC6B5C" w:rsidRDefault="00662348" w:rsidP="001E3A00">
            <w:pPr>
              <w:rPr>
                <w:rFonts w:ascii="Arial" w:hAnsi="Arial" w:cs="Arial"/>
                <w:sz w:val="22"/>
                <w:szCs w:val="22"/>
              </w:rPr>
            </w:pPr>
            <w:r w:rsidRPr="00DC6B5C">
              <w:rPr>
                <w:rFonts w:ascii="Arial" w:hAnsi="Arial" w:cs="Arial"/>
                <w:sz w:val="22"/>
                <w:szCs w:val="22"/>
              </w:rPr>
              <w:t xml:space="preserve">Researcher picks a negative control outcome perfectly u-comparable to the primary outcome. </w:t>
            </w:r>
          </w:p>
          <w:p w14:paraId="25DEF4C4" w14:textId="77777777" w:rsidR="00662348" w:rsidRPr="00DC6B5C" w:rsidRDefault="00662348" w:rsidP="001E3A00">
            <w:pPr>
              <w:rPr>
                <w:rFonts w:ascii="Arial" w:hAnsi="Arial" w:cs="Arial"/>
                <w:sz w:val="22"/>
                <w:szCs w:val="22"/>
              </w:rPr>
            </w:pPr>
          </w:p>
        </w:tc>
        <w:tc>
          <w:tcPr>
            <w:tcW w:w="3210" w:type="dxa"/>
          </w:tcPr>
          <w:p w14:paraId="7560BA7F"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U = N(1, 10)</w:t>
            </w:r>
          </w:p>
          <w:p w14:paraId="1ADF9C4A"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L = N(1, 10)</w:t>
            </w:r>
          </w:p>
          <w:p w14:paraId="0F7B89FE"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A = N(1, 10) +  U + L</w:t>
            </w:r>
          </w:p>
          <w:p w14:paraId="11699737"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Y = N(1, 10) +  A + U + L</w:t>
            </w:r>
          </w:p>
          <w:p w14:paraId="1ADAC677"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N = N(1, 10) + U + L</w:t>
            </w:r>
          </w:p>
          <w:p w14:paraId="55FC8085" w14:textId="77777777" w:rsidR="00662348" w:rsidRPr="00DC6B5C" w:rsidRDefault="00662348" w:rsidP="001E3A00">
            <w:pPr>
              <w:rPr>
                <w:rFonts w:ascii="Arial" w:hAnsi="Arial" w:cs="Arial"/>
                <w:i/>
                <w:iCs/>
                <w:sz w:val="22"/>
                <w:szCs w:val="22"/>
              </w:rPr>
            </w:pPr>
          </w:p>
        </w:tc>
        <w:tc>
          <w:tcPr>
            <w:tcW w:w="3562" w:type="dxa"/>
          </w:tcPr>
          <w:p w14:paraId="52DB5E7C" w14:textId="77777777" w:rsidR="00662348" w:rsidRPr="00DC6B5C" w:rsidRDefault="00662348" w:rsidP="001E3A00">
            <w:pPr>
              <w:rPr>
                <w:rFonts w:ascii="Arial" w:hAnsi="Arial" w:cs="Arial"/>
                <w:sz w:val="22"/>
                <w:szCs w:val="22"/>
              </w:rPr>
            </w:pPr>
            <w:r w:rsidRPr="00DC6B5C">
              <w:rPr>
                <w:rFonts w:ascii="Arial" w:hAnsi="Arial" w:cs="Arial"/>
                <w:noProof/>
                <w:sz w:val="22"/>
                <w:szCs w:val="22"/>
              </w:rPr>
              <w:drawing>
                <wp:inline distT="0" distB="0" distL="0" distR="0" wp14:anchorId="197BC398" wp14:editId="3C0B5E6F">
                  <wp:extent cx="1765381" cy="932121"/>
                  <wp:effectExtent l="0" t="0" r="0" b="0"/>
                  <wp:docPr id="199439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5106" name="Picture 19943951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2041" cy="946198"/>
                          </a:xfrm>
                          <a:prstGeom prst="rect">
                            <a:avLst/>
                          </a:prstGeom>
                        </pic:spPr>
                      </pic:pic>
                    </a:graphicData>
                  </a:graphic>
                </wp:inline>
              </w:drawing>
            </w:r>
          </w:p>
        </w:tc>
      </w:tr>
      <w:tr w:rsidR="00662348" w:rsidRPr="00DC6B5C" w14:paraId="67514570" w14:textId="77777777" w:rsidTr="001E3A00">
        <w:tc>
          <w:tcPr>
            <w:tcW w:w="1563" w:type="dxa"/>
          </w:tcPr>
          <w:p w14:paraId="4414FFB3" w14:textId="77777777" w:rsidR="00662348" w:rsidRPr="00DC6B5C" w:rsidRDefault="00662348" w:rsidP="001E3A00">
            <w:pPr>
              <w:rPr>
                <w:rFonts w:ascii="Arial" w:hAnsi="Arial" w:cs="Arial"/>
                <w:sz w:val="22"/>
                <w:szCs w:val="22"/>
              </w:rPr>
            </w:pPr>
            <w:r>
              <w:rPr>
                <w:rFonts w:ascii="Arial" w:hAnsi="Arial" w:cs="Arial"/>
                <w:sz w:val="22"/>
                <w:szCs w:val="22"/>
              </w:rPr>
              <w:t xml:space="preserve">2. </w:t>
            </w:r>
            <w:r w:rsidRPr="00DC6B5C">
              <w:rPr>
                <w:rFonts w:ascii="Arial" w:hAnsi="Arial" w:cs="Arial"/>
                <w:sz w:val="22"/>
                <w:szCs w:val="22"/>
              </w:rPr>
              <w:t>Missing confounder</w:t>
            </w:r>
          </w:p>
        </w:tc>
        <w:tc>
          <w:tcPr>
            <w:tcW w:w="3680" w:type="dxa"/>
          </w:tcPr>
          <w:p w14:paraId="74A240CE" w14:textId="77777777" w:rsidR="00662348" w:rsidRPr="00DC6B5C" w:rsidRDefault="00662348" w:rsidP="001E3A00">
            <w:pPr>
              <w:rPr>
                <w:rFonts w:ascii="Arial" w:hAnsi="Arial" w:cs="Arial"/>
                <w:sz w:val="22"/>
                <w:szCs w:val="22"/>
              </w:rPr>
            </w:pPr>
            <w:r w:rsidRPr="00DC6B5C">
              <w:rPr>
                <w:rFonts w:ascii="Arial" w:hAnsi="Arial" w:cs="Arial"/>
                <w:sz w:val="22"/>
                <w:szCs w:val="22"/>
              </w:rPr>
              <w:t>Exposure, outcome both influenced by an unmeasured confounder U. Exposure-outcome association biased.</w:t>
            </w:r>
          </w:p>
        </w:tc>
        <w:tc>
          <w:tcPr>
            <w:tcW w:w="2728" w:type="dxa"/>
          </w:tcPr>
          <w:p w14:paraId="0F9D0351" w14:textId="77777777" w:rsidR="00662348" w:rsidRPr="00DC6B5C" w:rsidRDefault="00662348" w:rsidP="001E3A00">
            <w:pPr>
              <w:rPr>
                <w:rFonts w:ascii="Arial" w:hAnsi="Arial" w:cs="Arial"/>
                <w:sz w:val="22"/>
                <w:szCs w:val="22"/>
              </w:rPr>
            </w:pPr>
            <w:r w:rsidRPr="00DC6B5C">
              <w:rPr>
                <w:rFonts w:ascii="Arial" w:hAnsi="Arial" w:cs="Arial"/>
                <w:sz w:val="22"/>
                <w:szCs w:val="22"/>
              </w:rPr>
              <w:t>Researcher picks a negative control outcome that shares all confounders with A and Y except U, and is not u-comparable.</w:t>
            </w:r>
          </w:p>
        </w:tc>
        <w:tc>
          <w:tcPr>
            <w:tcW w:w="3210" w:type="dxa"/>
          </w:tcPr>
          <w:p w14:paraId="1595043C"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U = N(1, 10)</w:t>
            </w:r>
          </w:p>
          <w:p w14:paraId="10D0220E"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L = N(1, 10)</w:t>
            </w:r>
          </w:p>
          <w:p w14:paraId="1BB725AA"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A = N(1, 10) +  U + L</w:t>
            </w:r>
          </w:p>
          <w:p w14:paraId="5C2CB589"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Y = N(1, 10) +  A + U + L</w:t>
            </w:r>
          </w:p>
          <w:p w14:paraId="3A3D2D40"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N = N(1, 10) + L</w:t>
            </w:r>
          </w:p>
          <w:p w14:paraId="57FDB9FA" w14:textId="77777777" w:rsidR="00662348" w:rsidRPr="00DC6B5C" w:rsidRDefault="00662348" w:rsidP="001E3A00">
            <w:pPr>
              <w:rPr>
                <w:rFonts w:ascii="Arial" w:hAnsi="Arial" w:cs="Arial"/>
                <w:sz w:val="22"/>
                <w:szCs w:val="22"/>
              </w:rPr>
            </w:pPr>
          </w:p>
        </w:tc>
        <w:tc>
          <w:tcPr>
            <w:tcW w:w="3562" w:type="dxa"/>
          </w:tcPr>
          <w:p w14:paraId="3BD4A1D5" w14:textId="77777777" w:rsidR="00662348" w:rsidRPr="00DC6B5C" w:rsidRDefault="00662348" w:rsidP="001E3A00">
            <w:pPr>
              <w:rPr>
                <w:rFonts w:ascii="Arial" w:hAnsi="Arial" w:cs="Arial"/>
                <w:noProof/>
                <w:sz w:val="22"/>
                <w:szCs w:val="22"/>
              </w:rPr>
            </w:pPr>
            <w:r w:rsidRPr="00DC6B5C">
              <w:rPr>
                <w:rFonts w:ascii="Arial" w:hAnsi="Arial" w:cs="Arial"/>
                <w:noProof/>
                <w:sz w:val="22"/>
                <w:szCs w:val="22"/>
              </w:rPr>
              <w:drawing>
                <wp:inline distT="0" distB="0" distL="0" distR="0" wp14:anchorId="1B32955A" wp14:editId="7E986D0A">
                  <wp:extent cx="1838546" cy="974651"/>
                  <wp:effectExtent l="0" t="0" r="3175" b="3810"/>
                  <wp:docPr id="627071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71910" name="Picture 627071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410" cy="997904"/>
                          </a:xfrm>
                          <a:prstGeom prst="rect">
                            <a:avLst/>
                          </a:prstGeom>
                        </pic:spPr>
                      </pic:pic>
                    </a:graphicData>
                  </a:graphic>
                </wp:inline>
              </w:drawing>
            </w:r>
          </w:p>
        </w:tc>
      </w:tr>
      <w:tr w:rsidR="00662348" w:rsidRPr="00DC6B5C" w14:paraId="21372303" w14:textId="77777777" w:rsidTr="001E3A00">
        <w:tc>
          <w:tcPr>
            <w:tcW w:w="1563" w:type="dxa"/>
          </w:tcPr>
          <w:p w14:paraId="33E1CA75" w14:textId="77777777" w:rsidR="00662348" w:rsidRPr="00DC6B5C" w:rsidRDefault="00662348" w:rsidP="001E3A00">
            <w:pPr>
              <w:rPr>
                <w:rFonts w:ascii="Arial" w:hAnsi="Arial" w:cs="Arial"/>
                <w:sz w:val="22"/>
                <w:szCs w:val="22"/>
              </w:rPr>
            </w:pPr>
            <w:r>
              <w:rPr>
                <w:rFonts w:ascii="Arial" w:hAnsi="Arial" w:cs="Arial"/>
                <w:sz w:val="22"/>
                <w:szCs w:val="22"/>
              </w:rPr>
              <w:t xml:space="preserve">3. </w:t>
            </w:r>
            <w:r w:rsidRPr="00DC6B5C">
              <w:rPr>
                <w:rFonts w:ascii="Arial" w:hAnsi="Arial" w:cs="Arial"/>
                <w:sz w:val="22"/>
                <w:szCs w:val="22"/>
              </w:rPr>
              <w:t>Modelling error</w:t>
            </w:r>
          </w:p>
        </w:tc>
        <w:tc>
          <w:tcPr>
            <w:tcW w:w="3680" w:type="dxa"/>
          </w:tcPr>
          <w:p w14:paraId="7820AC23" w14:textId="77777777" w:rsidR="00662348" w:rsidRPr="00DC6B5C" w:rsidRDefault="00662348" w:rsidP="001E3A00">
            <w:pPr>
              <w:rPr>
                <w:rFonts w:ascii="Arial" w:hAnsi="Arial" w:cs="Arial"/>
                <w:sz w:val="22"/>
                <w:szCs w:val="22"/>
              </w:rPr>
            </w:pPr>
            <w:r w:rsidRPr="00DC6B5C">
              <w:rPr>
                <w:rFonts w:ascii="Arial" w:hAnsi="Arial" w:cs="Arial"/>
                <w:sz w:val="22"/>
                <w:szCs w:val="22"/>
              </w:rPr>
              <w:t xml:space="preserve">Exposure and outcome are both influenced by a measured confounder which is inadequately controlled for in the model testing the association between the exposure and primary outcome of interest, but controlled for correctly in the negative control analysis. Confounder has a cubic relationship with the primary outcome, and a linear relationship with the negative control outcome. </w:t>
            </w:r>
          </w:p>
        </w:tc>
        <w:tc>
          <w:tcPr>
            <w:tcW w:w="2728" w:type="dxa"/>
          </w:tcPr>
          <w:p w14:paraId="1878BF6A" w14:textId="77777777" w:rsidR="00662348" w:rsidRPr="00DC6B5C" w:rsidRDefault="00662348" w:rsidP="001E3A00">
            <w:pPr>
              <w:rPr>
                <w:rFonts w:ascii="Arial" w:hAnsi="Arial" w:cs="Arial"/>
                <w:sz w:val="22"/>
                <w:szCs w:val="22"/>
              </w:rPr>
            </w:pPr>
            <w:r w:rsidRPr="00DC6B5C">
              <w:rPr>
                <w:rFonts w:ascii="Arial" w:hAnsi="Arial" w:cs="Arial"/>
                <w:sz w:val="22"/>
                <w:szCs w:val="22"/>
              </w:rPr>
              <w:t>Outcomes are u-comparable, but researcher incorrectly models relationship between L and Y as linear, while relationship between L and N is linear. Relationships are modelled correctly in the negative control outcome analysis but incorrectly in the primary analysis.</w:t>
            </w:r>
          </w:p>
          <w:p w14:paraId="6B54135B" w14:textId="77777777" w:rsidR="00662348" w:rsidRPr="00DC6B5C" w:rsidRDefault="00662348" w:rsidP="001E3A00">
            <w:pPr>
              <w:rPr>
                <w:rFonts w:ascii="Arial" w:hAnsi="Arial" w:cs="Arial"/>
                <w:sz w:val="22"/>
                <w:szCs w:val="22"/>
              </w:rPr>
            </w:pPr>
          </w:p>
        </w:tc>
        <w:tc>
          <w:tcPr>
            <w:tcW w:w="3210" w:type="dxa"/>
          </w:tcPr>
          <w:p w14:paraId="13777FB3"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L = N(1, 10)</w:t>
            </w:r>
          </w:p>
          <w:p w14:paraId="6A6AB03F"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A = N(1, 10) + L</w:t>
            </w:r>
          </w:p>
          <w:p w14:paraId="19F83FE6"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Y = N(1, 10) +  A + 0.003*L^3</w:t>
            </w:r>
          </w:p>
          <w:p w14:paraId="63B81A51"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N = N(1, 10) + L</w:t>
            </w:r>
          </w:p>
          <w:p w14:paraId="28D6855F" w14:textId="77777777" w:rsidR="00662348" w:rsidRPr="00DC6B5C" w:rsidRDefault="00662348" w:rsidP="001E3A00">
            <w:pPr>
              <w:rPr>
                <w:rFonts w:ascii="Arial" w:hAnsi="Arial" w:cs="Arial"/>
                <w:i/>
                <w:iCs/>
                <w:sz w:val="22"/>
                <w:szCs w:val="22"/>
              </w:rPr>
            </w:pPr>
          </w:p>
        </w:tc>
        <w:tc>
          <w:tcPr>
            <w:tcW w:w="3562" w:type="dxa"/>
          </w:tcPr>
          <w:p w14:paraId="48C74F39" w14:textId="77777777" w:rsidR="00662348" w:rsidRPr="00DC6B5C" w:rsidRDefault="00662348" w:rsidP="001E3A00">
            <w:pPr>
              <w:rPr>
                <w:rFonts w:ascii="Arial" w:hAnsi="Arial" w:cs="Arial"/>
                <w:noProof/>
                <w:sz w:val="22"/>
                <w:szCs w:val="22"/>
              </w:rPr>
            </w:pPr>
            <w:r w:rsidRPr="00DC6B5C">
              <w:rPr>
                <w:rFonts w:ascii="Arial" w:hAnsi="Arial" w:cs="Arial"/>
                <w:noProof/>
                <w:sz w:val="22"/>
                <w:szCs w:val="22"/>
              </w:rPr>
              <w:drawing>
                <wp:inline distT="0" distB="0" distL="0" distR="0" wp14:anchorId="389C268C" wp14:editId="597FA3BF">
                  <wp:extent cx="2019300" cy="711021"/>
                  <wp:effectExtent l="0" t="0" r="0" b="635"/>
                  <wp:docPr id="1185221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1558" name="Picture 1185221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3015" cy="722893"/>
                          </a:xfrm>
                          <a:prstGeom prst="rect">
                            <a:avLst/>
                          </a:prstGeom>
                        </pic:spPr>
                      </pic:pic>
                    </a:graphicData>
                  </a:graphic>
                </wp:inline>
              </w:drawing>
            </w:r>
          </w:p>
        </w:tc>
      </w:tr>
      <w:tr w:rsidR="00662348" w:rsidRPr="00DC6B5C" w14:paraId="44660933" w14:textId="77777777" w:rsidTr="001E3A00">
        <w:tc>
          <w:tcPr>
            <w:tcW w:w="1563" w:type="dxa"/>
          </w:tcPr>
          <w:p w14:paraId="5B46F3BE" w14:textId="77777777" w:rsidR="00662348" w:rsidRPr="00DC6B5C" w:rsidRDefault="00662348" w:rsidP="001E3A00">
            <w:pPr>
              <w:rPr>
                <w:rFonts w:ascii="Arial" w:hAnsi="Arial" w:cs="Arial"/>
                <w:sz w:val="22"/>
                <w:szCs w:val="22"/>
              </w:rPr>
            </w:pPr>
            <w:r>
              <w:rPr>
                <w:rFonts w:ascii="Arial" w:hAnsi="Arial" w:cs="Arial"/>
                <w:sz w:val="22"/>
                <w:szCs w:val="22"/>
              </w:rPr>
              <w:t xml:space="preserve">4. </w:t>
            </w:r>
            <w:r w:rsidRPr="00DC6B5C">
              <w:rPr>
                <w:rFonts w:ascii="Arial" w:hAnsi="Arial" w:cs="Arial"/>
                <w:sz w:val="22"/>
                <w:szCs w:val="22"/>
              </w:rPr>
              <w:t xml:space="preserve">Measurement error </w:t>
            </w:r>
          </w:p>
        </w:tc>
        <w:tc>
          <w:tcPr>
            <w:tcW w:w="3680" w:type="dxa"/>
          </w:tcPr>
          <w:p w14:paraId="4C01AF11" w14:textId="77777777" w:rsidR="00662348" w:rsidRPr="00DC6B5C" w:rsidRDefault="00662348" w:rsidP="001E3A00">
            <w:pPr>
              <w:rPr>
                <w:rFonts w:ascii="Arial" w:hAnsi="Arial" w:cs="Arial"/>
                <w:sz w:val="22"/>
                <w:szCs w:val="22"/>
              </w:rPr>
            </w:pPr>
            <w:r w:rsidRPr="00DC6B5C">
              <w:rPr>
                <w:rFonts w:ascii="Arial" w:hAnsi="Arial" w:cs="Arial"/>
                <w:sz w:val="22"/>
                <w:szCs w:val="22"/>
              </w:rPr>
              <w:t>Exposure and primary and negative control outcome all influenced by a measured continuous confounder L with values between 1 and 3 inclusive measured as a categorical variable by the researcher (L &lt; 3 is binary 0, and L = 3 means binary 1). Confounder influences primary outcome of interest. If confounder is &gt; 1, increases value of primary outcome. If confounder is &gt; 2, increases value of negative control outcome.</w:t>
            </w:r>
          </w:p>
        </w:tc>
        <w:tc>
          <w:tcPr>
            <w:tcW w:w="2728" w:type="dxa"/>
          </w:tcPr>
          <w:p w14:paraId="77A6005B" w14:textId="77777777" w:rsidR="00662348" w:rsidRPr="00DC6B5C" w:rsidRDefault="00662348" w:rsidP="001E3A00">
            <w:pPr>
              <w:rPr>
                <w:rFonts w:ascii="Arial" w:hAnsi="Arial" w:cs="Arial"/>
                <w:sz w:val="22"/>
                <w:szCs w:val="22"/>
              </w:rPr>
            </w:pPr>
            <w:r w:rsidRPr="00DC6B5C">
              <w:rPr>
                <w:rFonts w:ascii="Arial" w:hAnsi="Arial" w:cs="Arial"/>
                <w:sz w:val="22"/>
                <w:szCs w:val="22"/>
              </w:rPr>
              <w:t xml:space="preserve">Outcomes are u-comparable but measurement error affects the main analysis and negative control analysis differently. Negative control analysis not subject to measurement error. </w:t>
            </w:r>
          </w:p>
        </w:tc>
        <w:tc>
          <w:tcPr>
            <w:tcW w:w="3210" w:type="dxa"/>
          </w:tcPr>
          <w:p w14:paraId="36689374"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L = Uniform(1, 3)</w:t>
            </w:r>
          </w:p>
          <w:p w14:paraId="64ED8E4C"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A = N(1, 10) + I(L &lt; 2)</w:t>
            </w:r>
          </w:p>
          <w:p w14:paraId="0878EC8E"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Y = N(1, 10) +  A + I(L &lt; 2)</w:t>
            </w:r>
          </w:p>
          <w:p w14:paraId="2217A921" w14:textId="77777777" w:rsidR="00662348" w:rsidRPr="00DC6B5C" w:rsidRDefault="00662348" w:rsidP="001E3A00">
            <w:pPr>
              <w:rPr>
                <w:rFonts w:ascii="Arial" w:hAnsi="Arial" w:cs="Arial"/>
                <w:i/>
                <w:iCs/>
                <w:sz w:val="22"/>
                <w:szCs w:val="22"/>
              </w:rPr>
            </w:pPr>
            <w:r w:rsidRPr="00DC6B5C">
              <w:rPr>
                <w:rFonts w:ascii="Arial" w:hAnsi="Arial" w:cs="Arial"/>
                <w:i/>
                <w:iCs/>
                <w:sz w:val="22"/>
                <w:szCs w:val="22"/>
              </w:rPr>
              <w:t>N = N(1, 10) + I(L &lt; 2)</w:t>
            </w:r>
          </w:p>
          <w:p w14:paraId="00C00A8B" w14:textId="77777777" w:rsidR="00662348" w:rsidRPr="00DC6B5C" w:rsidRDefault="00662348" w:rsidP="001E3A00">
            <w:pPr>
              <w:rPr>
                <w:rFonts w:ascii="Arial" w:hAnsi="Arial" w:cs="Arial"/>
                <w:i/>
                <w:iCs/>
                <w:sz w:val="22"/>
                <w:szCs w:val="22"/>
              </w:rPr>
            </w:pPr>
          </w:p>
        </w:tc>
        <w:tc>
          <w:tcPr>
            <w:tcW w:w="3562" w:type="dxa"/>
          </w:tcPr>
          <w:p w14:paraId="626128C5" w14:textId="77777777" w:rsidR="00662348" w:rsidRPr="00DC6B5C" w:rsidRDefault="00662348" w:rsidP="001E3A00">
            <w:pPr>
              <w:rPr>
                <w:rFonts w:ascii="Arial" w:hAnsi="Arial" w:cs="Arial"/>
                <w:noProof/>
                <w:sz w:val="22"/>
                <w:szCs w:val="22"/>
              </w:rPr>
            </w:pPr>
            <w:r w:rsidRPr="00DC6B5C">
              <w:rPr>
                <w:rFonts w:ascii="Arial" w:hAnsi="Arial" w:cs="Arial"/>
                <w:noProof/>
                <w:sz w:val="22"/>
                <w:szCs w:val="22"/>
              </w:rPr>
              <w:drawing>
                <wp:inline distT="0" distB="0" distL="0" distR="0" wp14:anchorId="10B9BCE4" wp14:editId="40903CE3">
                  <wp:extent cx="2125297" cy="1008501"/>
                  <wp:effectExtent l="0" t="0" r="0" b="0"/>
                  <wp:docPr id="56813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0608" name="Picture 568130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726" cy="1017721"/>
                          </a:xfrm>
                          <a:prstGeom prst="rect">
                            <a:avLst/>
                          </a:prstGeom>
                        </pic:spPr>
                      </pic:pic>
                    </a:graphicData>
                  </a:graphic>
                </wp:inline>
              </w:drawing>
            </w:r>
          </w:p>
        </w:tc>
      </w:tr>
    </w:tbl>
    <w:p w14:paraId="39BAE028" w14:textId="77777777" w:rsidR="00662348" w:rsidRDefault="00662348" w:rsidP="008B6009">
      <w:pPr>
        <w:rPr>
          <w:rFonts w:ascii="Arial" w:hAnsi="Arial" w:cs="Arial"/>
          <w:sz w:val="22"/>
          <w:szCs w:val="22"/>
        </w:rPr>
      </w:pPr>
    </w:p>
    <w:p w14:paraId="6A3B6E95" w14:textId="77777777" w:rsidR="00754B4E" w:rsidRDefault="00754B4E" w:rsidP="008B6009">
      <w:pPr>
        <w:rPr>
          <w:rFonts w:ascii="Arial" w:hAnsi="Arial" w:cs="Arial"/>
          <w:sz w:val="22"/>
          <w:szCs w:val="22"/>
        </w:rPr>
      </w:pPr>
    </w:p>
    <w:p w14:paraId="17BD973C" w14:textId="326F1312" w:rsidR="004A6B40" w:rsidRDefault="004A6B40" w:rsidP="008B6009">
      <w:pPr>
        <w:rPr>
          <w:rFonts w:ascii="Arial" w:hAnsi="Arial" w:cs="Arial"/>
          <w:sz w:val="22"/>
          <w:szCs w:val="22"/>
        </w:rPr>
      </w:pPr>
      <w:r>
        <w:rPr>
          <w:rFonts w:ascii="Arial" w:hAnsi="Arial" w:cs="Arial"/>
          <w:sz w:val="22"/>
          <w:szCs w:val="22"/>
        </w:rPr>
        <w:t>Marianthi’s suggestions:</w:t>
      </w:r>
    </w:p>
    <w:p w14:paraId="5F723F56" w14:textId="62461C12" w:rsidR="004A6B40" w:rsidRDefault="005127D6" w:rsidP="004A6B40">
      <w:pPr>
        <w:pStyle w:val="ListParagraph"/>
        <w:numPr>
          <w:ilvl w:val="0"/>
          <w:numId w:val="5"/>
        </w:numPr>
        <w:rPr>
          <w:rFonts w:ascii="Arial" w:hAnsi="Arial" w:cs="Arial"/>
          <w:sz w:val="22"/>
          <w:szCs w:val="22"/>
        </w:rPr>
      </w:pPr>
      <w:r>
        <w:rPr>
          <w:rFonts w:ascii="Arial" w:hAnsi="Arial" w:cs="Arial"/>
          <w:sz w:val="22"/>
          <w:szCs w:val="22"/>
        </w:rPr>
        <w:t xml:space="preserve">Write the simulations as you would write them </w:t>
      </w:r>
    </w:p>
    <w:p w14:paraId="12ECFD1D" w14:textId="2E7E2102" w:rsidR="005127D6" w:rsidRDefault="005127D6" w:rsidP="004A6B40">
      <w:pPr>
        <w:pStyle w:val="ListParagraph"/>
        <w:numPr>
          <w:ilvl w:val="0"/>
          <w:numId w:val="5"/>
        </w:numPr>
        <w:rPr>
          <w:rFonts w:ascii="Arial" w:hAnsi="Arial" w:cs="Arial"/>
          <w:sz w:val="22"/>
          <w:szCs w:val="22"/>
        </w:rPr>
      </w:pPr>
      <w:r>
        <w:rPr>
          <w:rFonts w:ascii="Arial" w:hAnsi="Arial" w:cs="Arial"/>
          <w:sz w:val="22"/>
          <w:szCs w:val="22"/>
        </w:rPr>
        <w:t xml:space="preserve">Decide at that point if we prefer to have more details or move things down from the intro </w:t>
      </w:r>
    </w:p>
    <w:p w14:paraId="1F950310" w14:textId="4FC5FB4B" w:rsidR="005127D6" w:rsidRDefault="005127D6" w:rsidP="004A6B40">
      <w:pPr>
        <w:pStyle w:val="ListParagraph"/>
        <w:numPr>
          <w:ilvl w:val="0"/>
          <w:numId w:val="5"/>
        </w:numPr>
        <w:rPr>
          <w:rFonts w:ascii="Arial" w:hAnsi="Arial" w:cs="Arial"/>
          <w:sz w:val="22"/>
          <w:szCs w:val="22"/>
        </w:rPr>
      </w:pPr>
      <w:r>
        <w:rPr>
          <w:rFonts w:ascii="Arial" w:hAnsi="Arial" w:cs="Arial"/>
          <w:sz w:val="22"/>
          <w:szCs w:val="22"/>
        </w:rPr>
        <w:t xml:space="preserve">Might be lost in the simulation portion </w:t>
      </w:r>
    </w:p>
    <w:p w14:paraId="18ADC3A6" w14:textId="160501A4" w:rsidR="005127D6" w:rsidRDefault="005127D6" w:rsidP="004A6B40">
      <w:pPr>
        <w:pStyle w:val="ListParagraph"/>
        <w:numPr>
          <w:ilvl w:val="0"/>
          <w:numId w:val="5"/>
        </w:numPr>
        <w:rPr>
          <w:rFonts w:ascii="Arial" w:hAnsi="Arial" w:cs="Arial"/>
          <w:sz w:val="22"/>
          <w:szCs w:val="22"/>
        </w:rPr>
      </w:pPr>
      <w:r>
        <w:rPr>
          <w:rFonts w:ascii="Arial" w:hAnsi="Arial" w:cs="Arial"/>
          <w:sz w:val="22"/>
          <w:szCs w:val="22"/>
        </w:rPr>
        <w:t xml:space="preserve">Write simulation scenarios succinctly? </w:t>
      </w:r>
    </w:p>
    <w:p w14:paraId="26233B1F" w14:textId="308F0A62" w:rsidR="009148A9" w:rsidRDefault="009148A9" w:rsidP="004A6B40">
      <w:pPr>
        <w:pStyle w:val="ListParagraph"/>
        <w:numPr>
          <w:ilvl w:val="0"/>
          <w:numId w:val="5"/>
        </w:numPr>
        <w:rPr>
          <w:rFonts w:ascii="Arial" w:hAnsi="Arial" w:cs="Arial"/>
          <w:sz w:val="22"/>
          <w:szCs w:val="22"/>
        </w:rPr>
      </w:pPr>
      <w:r>
        <w:rPr>
          <w:rFonts w:ascii="Arial" w:hAnsi="Arial" w:cs="Arial"/>
          <w:sz w:val="22"/>
          <w:szCs w:val="22"/>
        </w:rPr>
        <w:t xml:space="preserve">Notes column to add a few bullet points about each simulation scenario </w:t>
      </w:r>
    </w:p>
    <w:p w14:paraId="3F318F4D" w14:textId="4F1A2BC4" w:rsidR="00F823B6" w:rsidRDefault="00F823B6" w:rsidP="004A6B40">
      <w:pPr>
        <w:pStyle w:val="ListParagraph"/>
        <w:numPr>
          <w:ilvl w:val="0"/>
          <w:numId w:val="5"/>
        </w:numPr>
        <w:rPr>
          <w:rFonts w:ascii="Arial" w:hAnsi="Arial" w:cs="Arial"/>
          <w:sz w:val="22"/>
          <w:szCs w:val="22"/>
        </w:rPr>
      </w:pPr>
      <w:r>
        <w:rPr>
          <w:rFonts w:ascii="Arial" w:hAnsi="Arial" w:cs="Arial"/>
          <w:sz w:val="22"/>
          <w:szCs w:val="22"/>
        </w:rPr>
        <w:t>Make the effect estimate the same in the table</w:t>
      </w:r>
    </w:p>
    <w:p w14:paraId="3EE11E48" w14:textId="3A3434AD" w:rsidR="00F823B6" w:rsidRDefault="00F823B6" w:rsidP="004A6B40">
      <w:pPr>
        <w:pStyle w:val="ListParagraph"/>
        <w:numPr>
          <w:ilvl w:val="0"/>
          <w:numId w:val="5"/>
        </w:numPr>
        <w:rPr>
          <w:rFonts w:ascii="Arial" w:hAnsi="Arial" w:cs="Arial"/>
          <w:sz w:val="22"/>
          <w:szCs w:val="22"/>
        </w:rPr>
      </w:pPr>
      <w:r>
        <w:rPr>
          <w:rFonts w:ascii="Arial" w:hAnsi="Arial" w:cs="Arial"/>
          <w:sz w:val="22"/>
          <w:szCs w:val="22"/>
        </w:rPr>
        <w:t xml:space="preserve">Say in the discsusiont aht we didn’t’ </w:t>
      </w:r>
    </w:p>
    <w:p w14:paraId="3E5DB5C3" w14:textId="77777777" w:rsidR="005127D6" w:rsidRDefault="005127D6" w:rsidP="005127D6">
      <w:pPr>
        <w:rPr>
          <w:rFonts w:ascii="Arial" w:hAnsi="Arial" w:cs="Arial"/>
          <w:sz w:val="22"/>
          <w:szCs w:val="22"/>
        </w:rPr>
      </w:pPr>
    </w:p>
    <w:p w14:paraId="57414648" w14:textId="1CE97FFF" w:rsidR="005127D6" w:rsidRPr="005127D6" w:rsidRDefault="005127D6" w:rsidP="005127D6">
      <w:pPr>
        <w:pStyle w:val="ListParagraph"/>
        <w:numPr>
          <w:ilvl w:val="0"/>
          <w:numId w:val="5"/>
        </w:numPr>
        <w:rPr>
          <w:rFonts w:ascii="Arial" w:hAnsi="Arial" w:cs="Arial"/>
          <w:sz w:val="22"/>
          <w:szCs w:val="22"/>
        </w:rPr>
      </w:pPr>
      <w:r>
        <w:rPr>
          <w:rFonts w:ascii="Arial" w:hAnsi="Arial" w:cs="Arial"/>
          <w:sz w:val="22"/>
          <w:szCs w:val="22"/>
        </w:rPr>
        <w:t>Instead of having sub-paragraphs for each simulation, have a table</w:t>
      </w:r>
    </w:p>
    <w:p w14:paraId="5910094A" w14:textId="28A991D2" w:rsidR="005127D6" w:rsidRDefault="005127D6" w:rsidP="005127D6">
      <w:pPr>
        <w:pStyle w:val="ListParagraph"/>
        <w:numPr>
          <w:ilvl w:val="0"/>
          <w:numId w:val="5"/>
        </w:numPr>
        <w:rPr>
          <w:rFonts w:ascii="Arial" w:hAnsi="Arial" w:cs="Arial"/>
          <w:sz w:val="22"/>
          <w:szCs w:val="22"/>
        </w:rPr>
      </w:pPr>
      <w:r>
        <w:rPr>
          <w:rFonts w:ascii="Arial" w:hAnsi="Arial" w:cs="Arial"/>
          <w:sz w:val="22"/>
          <w:szCs w:val="22"/>
        </w:rPr>
        <w:t xml:space="preserve">Have a name of the scenario </w:t>
      </w:r>
    </w:p>
    <w:p w14:paraId="4E63176E" w14:textId="4DC69DE2" w:rsidR="005127D6" w:rsidRDefault="005127D6" w:rsidP="005127D6">
      <w:pPr>
        <w:pStyle w:val="ListParagraph"/>
        <w:numPr>
          <w:ilvl w:val="0"/>
          <w:numId w:val="5"/>
        </w:numPr>
        <w:rPr>
          <w:rFonts w:ascii="Arial" w:hAnsi="Arial" w:cs="Arial"/>
          <w:sz w:val="22"/>
          <w:szCs w:val="22"/>
        </w:rPr>
      </w:pPr>
      <w:r>
        <w:rPr>
          <w:rFonts w:ascii="Arial" w:hAnsi="Arial" w:cs="Arial"/>
          <w:sz w:val="22"/>
          <w:szCs w:val="22"/>
        </w:rPr>
        <w:t xml:space="preserve">Have the DAG in the second column </w:t>
      </w:r>
    </w:p>
    <w:p w14:paraId="3EC09FA6" w14:textId="5E8DAA24" w:rsidR="005127D6" w:rsidRDefault="005127D6" w:rsidP="005127D6">
      <w:pPr>
        <w:pStyle w:val="ListParagraph"/>
        <w:numPr>
          <w:ilvl w:val="0"/>
          <w:numId w:val="5"/>
        </w:numPr>
        <w:rPr>
          <w:rFonts w:ascii="Arial" w:hAnsi="Arial" w:cs="Arial"/>
          <w:sz w:val="22"/>
          <w:szCs w:val="22"/>
        </w:rPr>
      </w:pPr>
      <w:r>
        <w:rPr>
          <w:rFonts w:ascii="Arial" w:hAnsi="Arial" w:cs="Arial"/>
          <w:sz w:val="22"/>
          <w:szCs w:val="22"/>
        </w:rPr>
        <w:t xml:space="preserve">Third column have extra characteristics </w:t>
      </w:r>
    </w:p>
    <w:p w14:paraId="691A2A9C" w14:textId="77777777" w:rsidR="005127D6" w:rsidRPr="005127D6" w:rsidRDefault="005127D6" w:rsidP="005127D6">
      <w:pPr>
        <w:pStyle w:val="ListParagraph"/>
        <w:rPr>
          <w:rFonts w:ascii="Arial" w:hAnsi="Arial" w:cs="Arial"/>
          <w:sz w:val="22"/>
          <w:szCs w:val="22"/>
        </w:rPr>
      </w:pPr>
    </w:p>
    <w:p w14:paraId="5534E3F6" w14:textId="5435B551" w:rsidR="005127D6" w:rsidRDefault="006D1C66" w:rsidP="005127D6">
      <w:pPr>
        <w:pStyle w:val="ListParagraph"/>
        <w:numPr>
          <w:ilvl w:val="0"/>
          <w:numId w:val="5"/>
        </w:numPr>
        <w:rPr>
          <w:rFonts w:ascii="Arial" w:hAnsi="Arial" w:cs="Arial"/>
          <w:sz w:val="22"/>
          <w:szCs w:val="22"/>
        </w:rPr>
      </w:pPr>
      <w:r>
        <w:rPr>
          <w:rFonts w:ascii="Arial" w:hAnsi="Arial" w:cs="Arial"/>
          <w:sz w:val="22"/>
          <w:szCs w:val="22"/>
        </w:rPr>
        <w:t>Brief results and discussion from each scenario and then a conclusion</w:t>
      </w:r>
    </w:p>
    <w:p w14:paraId="27833FEF" w14:textId="77777777" w:rsidR="00F823B6" w:rsidRPr="00F823B6" w:rsidRDefault="00F823B6" w:rsidP="00F823B6">
      <w:pPr>
        <w:pStyle w:val="ListParagraph"/>
        <w:rPr>
          <w:rFonts w:ascii="Arial" w:hAnsi="Arial" w:cs="Arial"/>
          <w:sz w:val="22"/>
          <w:szCs w:val="22"/>
        </w:rPr>
      </w:pPr>
    </w:p>
    <w:p w14:paraId="417B0533" w14:textId="77777777" w:rsidR="00F823B6" w:rsidRDefault="00F823B6" w:rsidP="00F823B6">
      <w:pPr>
        <w:rPr>
          <w:rFonts w:ascii="Arial" w:hAnsi="Arial" w:cs="Arial"/>
          <w:sz w:val="22"/>
          <w:szCs w:val="22"/>
        </w:rPr>
      </w:pPr>
    </w:p>
    <w:p w14:paraId="29612E9E" w14:textId="77964699" w:rsidR="00F823B6" w:rsidRDefault="00F823B6" w:rsidP="00F823B6">
      <w:pPr>
        <w:pStyle w:val="ListParagraph"/>
        <w:numPr>
          <w:ilvl w:val="0"/>
          <w:numId w:val="5"/>
        </w:numPr>
        <w:rPr>
          <w:rFonts w:ascii="Arial" w:hAnsi="Arial" w:cs="Arial"/>
          <w:sz w:val="22"/>
          <w:szCs w:val="22"/>
        </w:rPr>
      </w:pPr>
      <w:r>
        <w:rPr>
          <w:rFonts w:ascii="Arial" w:hAnsi="Arial" w:cs="Arial"/>
          <w:sz w:val="22"/>
          <w:szCs w:val="22"/>
        </w:rPr>
        <w:t xml:space="preserve">Not all situations </w:t>
      </w:r>
    </w:p>
    <w:p w14:paraId="59FA8341" w14:textId="08F91E1A" w:rsidR="00F823B6" w:rsidRDefault="00F823B6" w:rsidP="00F823B6">
      <w:pPr>
        <w:pStyle w:val="ListParagraph"/>
        <w:numPr>
          <w:ilvl w:val="0"/>
          <w:numId w:val="5"/>
        </w:numPr>
        <w:rPr>
          <w:rFonts w:ascii="Arial" w:hAnsi="Arial" w:cs="Arial"/>
          <w:sz w:val="22"/>
          <w:szCs w:val="22"/>
        </w:rPr>
      </w:pPr>
      <w:r>
        <w:rPr>
          <w:rFonts w:ascii="Arial" w:hAnsi="Arial" w:cs="Arial"/>
          <w:sz w:val="22"/>
          <w:szCs w:val="22"/>
        </w:rPr>
        <w:t>Could be other scenarios</w:t>
      </w:r>
    </w:p>
    <w:p w14:paraId="41DBDA82" w14:textId="654A72CB" w:rsidR="00F823B6" w:rsidRDefault="00F823B6" w:rsidP="00F823B6">
      <w:pPr>
        <w:pStyle w:val="ListParagraph"/>
        <w:numPr>
          <w:ilvl w:val="0"/>
          <w:numId w:val="5"/>
        </w:numPr>
        <w:rPr>
          <w:rFonts w:ascii="Arial" w:hAnsi="Arial" w:cs="Arial"/>
          <w:sz w:val="22"/>
          <w:szCs w:val="22"/>
        </w:rPr>
      </w:pPr>
      <w:r>
        <w:rPr>
          <w:rFonts w:ascii="Arial" w:hAnsi="Arial" w:cs="Arial"/>
          <w:sz w:val="22"/>
          <w:szCs w:val="22"/>
        </w:rPr>
        <w:t xml:space="preserve">We just had a few to show that negative controls do not work </w:t>
      </w:r>
    </w:p>
    <w:p w14:paraId="73B3A845" w14:textId="56B341DB" w:rsidR="00F823B6" w:rsidRDefault="00F823B6" w:rsidP="00F823B6">
      <w:pPr>
        <w:pStyle w:val="ListParagraph"/>
        <w:numPr>
          <w:ilvl w:val="0"/>
          <w:numId w:val="5"/>
        </w:numPr>
        <w:rPr>
          <w:rFonts w:ascii="Arial" w:hAnsi="Arial" w:cs="Arial"/>
          <w:sz w:val="22"/>
          <w:szCs w:val="22"/>
        </w:rPr>
      </w:pPr>
      <w:r>
        <w:rPr>
          <w:rFonts w:ascii="Arial" w:hAnsi="Arial" w:cs="Arial"/>
          <w:sz w:val="22"/>
          <w:szCs w:val="22"/>
        </w:rPr>
        <w:t xml:space="preserve">Could work differently between study designs, and effect estimates and other scenarios we haven’t considered </w:t>
      </w:r>
    </w:p>
    <w:p w14:paraId="2E7398D4" w14:textId="2F00558D" w:rsidR="00F823B6" w:rsidRPr="00F823B6" w:rsidRDefault="007527B1" w:rsidP="00F823B6">
      <w:pPr>
        <w:pStyle w:val="ListParagraph"/>
        <w:numPr>
          <w:ilvl w:val="0"/>
          <w:numId w:val="5"/>
        </w:numPr>
        <w:rPr>
          <w:rFonts w:ascii="Arial" w:hAnsi="Arial" w:cs="Arial"/>
          <w:sz w:val="22"/>
          <w:szCs w:val="22"/>
        </w:rPr>
      </w:pPr>
      <w:r>
        <w:rPr>
          <w:rFonts w:ascii="Arial" w:hAnsi="Arial" w:cs="Arial"/>
          <w:sz w:val="22"/>
          <w:szCs w:val="22"/>
        </w:rPr>
        <w:t xml:space="preserve">Really want to prevent false confidence </w:t>
      </w:r>
    </w:p>
    <w:sectPr w:rsidR="00F823B6" w:rsidRPr="00F823B6" w:rsidSect="008E21E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F628C"/>
    <w:multiLevelType w:val="hybridMultilevel"/>
    <w:tmpl w:val="17988FF8"/>
    <w:lvl w:ilvl="0" w:tplc="00307E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0329AF"/>
    <w:multiLevelType w:val="hybridMultilevel"/>
    <w:tmpl w:val="89BC7EE6"/>
    <w:lvl w:ilvl="0" w:tplc="6A5CCD46">
      <w:start w:val="2"/>
      <w:numFmt w:val="bullet"/>
      <w:lvlText w:val="-"/>
      <w:lvlJc w:val="left"/>
      <w:pPr>
        <w:ind w:left="420" w:hanging="360"/>
      </w:pPr>
      <w:rPr>
        <w:rFonts w:ascii="Arial" w:eastAsiaTheme="minorHAnsi" w:hAnsi="Arial" w:cs="Arial" w:hint="default"/>
        <w:i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ECF4545"/>
    <w:multiLevelType w:val="hybridMultilevel"/>
    <w:tmpl w:val="C7AEE102"/>
    <w:lvl w:ilvl="0" w:tplc="8F6499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362857"/>
    <w:multiLevelType w:val="hybridMultilevel"/>
    <w:tmpl w:val="A6A486DC"/>
    <w:lvl w:ilvl="0" w:tplc="ED8E11A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419011">
    <w:abstractNumId w:val="2"/>
  </w:num>
  <w:num w:numId="2" w16cid:durableId="1342972710">
    <w:abstractNumId w:val="4"/>
  </w:num>
  <w:num w:numId="3" w16cid:durableId="902719786">
    <w:abstractNumId w:val="1"/>
  </w:num>
  <w:num w:numId="4" w16cid:durableId="1403411825">
    <w:abstractNumId w:val="3"/>
  </w:num>
  <w:num w:numId="5" w16cid:durableId="127293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DA"/>
    <w:rsid w:val="00001562"/>
    <w:rsid w:val="0000293A"/>
    <w:rsid w:val="00003092"/>
    <w:rsid w:val="00004F7E"/>
    <w:rsid w:val="00006776"/>
    <w:rsid w:val="000100B8"/>
    <w:rsid w:val="000104FA"/>
    <w:rsid w:val="00013E71"/>
    <w:rsid w:val="000169CC"/>
    <w:rsid w:val="00020FD3"/>
    <w:rsid w:val="00024726"/>
    <w:rsid w:val="000249A4"/>
    <w:rsid w:val="0003330A"/>
    <w:rsid w:val="00035864"/>
    <w:rsid w:val="00035B54"/>
    <w:rsid w:val="000376B2"/>
    <w:rsid w:val="00040545"/>
    <w:rsid w:val="00040AAA"/>
    <w:rsid w:val="00040F3D"/>
    <w:rsid w:val="0004370E"/>
    <w:rsid w:val="00044CC6"/>
    <w:rsid w:val="0004717F"/>
    <w:rsid w:val="00047C06"/>
    <w:rsid w:val="000502C9"/>
    <w:rsid w:val="00051550"/>
    <w:rsid w:val="00051BF3"/>
    <w:rsid w:val="00055164"/>
    <w:rsid w:val="00056203"/>
    <w:rsid w:val="0005655F"/>
    <w:rsid w:val="0006112E"/>
    <w:rsid w:val="000612C8"/>
    <w:rsid w:val="00061DE2"/>
    <w:rsid w:val="00062092"/>
    <w:rsid w:val="0006286B"/>
    <w:rsid w:val="00064FE6"/>
    <w:rsid w:val="00065369"/>
    <w:rsid w:val="00067C45"/>
    <w:rsid w:val="00071AF2"/>
    <w:rsid w:val="000726B5"/>
    <w:rsid w:val="00072DFD"/>
    <w:rsid w:val="000822A1"/>
    <w:rsid w:val="0008563F"/>
    <w:rsid w:val="00085F4E"/>
    <w:rsid w:val="00086C5D"/>
    <w:rsid w:val="00086DAF"/>
    <w:rsid w:val="000902BA"/>
    <w:rsid w:val="00092331"/>
    <w:rsid w:val="000929E2"/>
    <w:rsid w:val="00097E44"/>
    <w:rsid w:val="000A066F"/>
    <w:rsid w:val="000A089E"/>
    <w:rsid w:val="000A3283"/>
    <w:rsid w:val="000A33F7"/>
    <w:rsid w:val="000A4CAC"/>
    <w:rsid w:val="000A53B3"/>
    <w:rsid w:val="000A77BB"/>
    <w:rsid w:val="000B011C"/>
    <w:rsid w:val="000B1432"/>
    <w:rsid w:val="000B55DF"/>
    <w:rsid w:val="000B5B3C"/>
    <w:rsid w:val="000C3380"/>
    <w:rsid w:val="000C611F"/>
    <w:rsid w:val="000D0E89"/>
    <w:rsid w:val="000D25C3"/>
    <w:rsid w:val="000D315D"/>
    <w:rsid w:val="000E0F18"/>
    <w:rsid w:val="000E232F"/>
    <w:rsid w:val="000E6C14"/>
    <w:rsid w:val="000E6C21"/>
    <w:rsid w:val="000E79DD"/>
    <w:rsid w:val="000F30FC"/>
    <w:rsid w:val="000F47A3"/>
    <w:rsid w:val="000F4A41"/>
    <w:rsid w:val="000F5C31"/>
    <w:rsid w:val="000F76FD"/>
    <w:rsid w:val="00100C2A"/>
    <w:rsid w:val="001025E2"/>
    <w:rsid w:val="00102A4C"/>
    <w:rsid w:val="00103948"/>
    <w:rsid w:val="0010410F"/>
    <w:rsid w:val="00104D56"/>
    <w:rsid w:val="0010525C"/>
    <w:rsid w:val="0011081D"/>
    <w:rsid w:val="00112A20"/>
    <w:rsid w:val="001132AF"/>
    <w:rsid w:val="0011639D"/>
    <w:rsid w:val="00116B57"/>
    <w:rsid w:val="001208D2"/>
    <w:rsid w:val="00120AD3"/>
    <w:rsid w:val="001235FE"/>
    <w:rsid w:val="00123E9F"/>
    <w:rsid w:val="00124173"/>
    <w:rsid w:val="00124672"/>
    <w:rsid w:val="001256DB"/>
    <w:rsid w:val="00125E0A"/>
    <w:rsid w:val="00131EC6"/>
    <w:rsid w:val="001329D1"/>
    <w:rsid w:val="00132B48"/>
    <w:rsid w:val="00132ED3"/>
    <w:rsid w:val="00134D7B"/>
    <w:rsid w:val="00144071"/>
    <w:rsid w:val="00144796"/>
    <w:rsid w:val="00144E47"/>
    <w:rsid w:val="00146960"/>
    <w:rsid w:val="00146F33"/>
    <w:rsid w:val="0014731A"/>
    <w:rsid w:val="001526BC"/>
    <w:rsid w:val="0015288D"/>
    <w:rsid w:val="00152B7E"/>
    <w:rsid w:val="00152C08"/>
    <w:rsid w:val="00153EDE"/>
    <w:rsid w:val="00153EFC"/>
    <w:rsid w:val="001557A7"/>
    <w:rsid w:val="00162EF9"/>
    <w:rsid w:val="0017275F"/>
    <w:rsid w:val="00175770"/>
    <w:rsid w:val="00175BE1"/>
    <w:rsid w:val="00176307"/>
    <w:rsid w:val="00176AC9"/>
    <w:rsid w:val="001772C9"/>
    <w:rsid w:val="00177B0C"/>
    <w:rsid w:val="00182E0A"/>
    <w:rsid w:val="001858B3"/>
    <w:rsid w:val="001867A2"/>
    <w:rsid w:val="00186BE4"/>
    <w:rsid w:val="00192277"/>
    <w:rsid w:val="00192CE0"/>
    <w:rsid w:val="0019472A"/>
    <w:rsid w:val="001966F3"/>
    <w:rsid w:val="00197451"/>
    <w:rsid w:val="001A1DE2"/>
    <w:rsid w:val="001A21E6"/>
    <w:rsid w:val="001A296F"/>
    <w:rsid w:val="001A3EA5"/>
    <w:rsid w:val="001A4E73"/>
    <w:rsid w:val="001B0A39"/>
    <w:rsid w:val="001B5CFA"/>
    <w:rsid w:val="001B5E5F"/>
    <w:rsid w:val="001C037E"/>
    <w:rsid w:val="001C0784"/>
    <w:rsid w:val="001C0CF8"/>
    <w:rsid w:val="001C1093"/>
    <w:rsid w:val="001C2D45"/>
    <w:rsid w:val="001C3051"/>
    <w:rsid w:val="001C5A37"/>
    <w:rsid w:val="001C5E5B"/>
    <w:rsid w:val="001C65DD"/>
    <w:rsid w:val="001D2882"/>
    <w:rsid w:val="001D3167"/>
    <w:rsid w:val="001D4A82"/>
    <w:rsid w:val="001D6119"/>
    <w:rsid w:val="001E1920"/>
    <w:rsid w:val="001E2CFE"/>
    <w:rsid w:val="001E370B"/>
    <w:rsid w:val="001E43C7"/>
    <w:rsid w:val="001E4B50"/>
    <w:rsid w:val="001F1BA5"/>
    <w:rsid w:val="001F29E9"/>
    <w:rsid w:val="001F37C8"/>
    <w:rsid w:val="001F7ECE"/>
    <w:rsid w:val="0020357C"/>
    <w:rsid w:val="00203B12"/>
    <w:rsid w:val="002046E3"/>
    <w:rsid w:val="00204F61"/>
    <w:rsid w:val="00206944"/>
    <w:rsid w:val="00212B0F"/>
    <w:rsid w:val="00212E2F"/>
    <w:rsid w:val="00212F97"/>
    <w:rsid w:val="00213543"/>
    <w:rsid w:val="00217124"/>
    <w:rsid w:val="00217E75"/>
    <w:rsid w:val="00222EA3"/>
    <w:rsid w:val="0022465F"/>
    <w:rsid w:val="0022657B"/>
    <w:rsid w:val="0022663D"/>
    <w:rsid w:val="002275F6"/>
    <w:rsid w:val="002310C2"/>
    <w:rsid w:val="00231841"/>
    <w:rsid w:val="002334AE"/>
    <w:rsid w:val="002335D3"/>
    <w:rsid w:val="00235BDB"/>
    <w:rsid w:val="002363B5"/>
    <w:rsid w:val="0023683A"/>
    <w:rsid w:val="002368E0"/>
    <w:rsid w:val="00236B9E"/>
    <w:rsid w:val="00237F66"/>
    <w:rsid w:val="00241620"/>
    <w:rsid w:val="002428D1"/>
    <w:rsid w:val="0024355E"/>
    <w:rsid w:val="00244B2E"/>
    <w:rsid w:val="00253B31"/>
    <w:rsid w:val="00255A5C"/>
    <w:rsid w:val="00260056"/>
    <w:rsid w:val="002607C3"/>
    <w:rsid w:val="002619E7"/>
    <w:rsid w:val="002626E4"/>
    <w:rsid w:val="00262FEC"/>
    <w:rsid w:val="002635AD"/>
    <w:rsid w:val="00263C46"/>
    <w:rsid w:val="00265A1A"/>
    <w:rsid w:val="00266089"/>
    <w:rsid w:val="00271DF6"/>
    <w:rsid w:val="002759F1"/>
    <w:rsid w:val="00280957"/>
    <w:rsid w:val="00281AC2"/>
    <w:rsid w:val="0028277E"/>
    <w:rsid w:val="002836A2"/>
    <w:rsid w:val="00284BB9"/>
    <w:rsid w:val="00286201"/>
    <w:rsid w:val="00290D43"/>
    <w:rsid w:val="002931B5"/>
    <w:rsid w:val="0029489E"/>
    <w:rsid w:val="00294C5D"/>
    <w:rsid w:val="00296A34"/>
    <w:rsid w:val="002A27FB"/>
    <w:rsid w:val="002A3176"/>
    <w:rsid w:val="002A497A"/>
    <w:rsid w:val="002A6467"/>
    <w:rsid w:val="002B5A37"/>
    <w:rsid w:val="002B6872"/>
    <w:rsid w:val="002B6ED6"/>
    <w:rsid w:val="002B78E6"/>
    <w:rsid w:val="002B7B5D"/>
    <w:rsid w:val="002C0266"/>
    <w:rsid w:val="002C0354"/>
    <w:rsid w:val="002C4A90"/>
    <w:rsid w:val="002C54B2"/>
    <w:rsid w:val="002C5D52"/>
    <w:rsid w:val="002C63DC"/>
    <w:rsid w:val="002C6804"/>
    <w:rsid w:val="002D031E"/>
    <w:rsid w:val="002D302B"/>
    <w:rsid w:val="002D3419"/>
    <w:rsid w:val="002D3B31"/>
    <w:rsid w:val="002D442B"/>
    <w:rsid w:val="002D4DCE"/>
    <w:rsid w:val="002E0BA9"/>
    <w:rsid w:val="002E0CE2"/>
    <w:rsid w:val="002E1A6A"/>
    <w:rsid w:val="002E20EB"/>
    <w:rsid w:val="002E26F9"/>
    <w:rsid w:val="002E2A49"/>
    <w:rsid w:val="002E2F40"/>
    <w:rsid w:val="002E399B"/>
    <w:rsid w:val="002E3D23"/>
    <w:rsid w:val="002E57DD"/>
    <w:rsid w:val="002E5BE5"/>
    <w:rsid w:val="002E7175"/>
    <w:rsid w:val="002E7B6E"/>
    <w:rsid w:val="002F284B"/>
    <w:rsid w:val="002F376B"/>
    <w:rsid w:val="002F6D3B"/>
    <w:rsid w:val="00300727"/>
    <w:rsid w:val="003009BB"/>
    <w:rsid w:val="0030362F"/>
    <w:rsid w:val="00303737"/>
    <w:rsid w:val="00307516"/>
    <w:rsid w:val="00307B4B"/>
    <w:rsid w:val="003111D6"/>
    <w:rsid w:val="00312F39"/>
    <w:rsid w:val="00314C4A"/>
    <w:rsid w:val="003161EB"/>
    <w:rsid w:val="00316E8F"/>
    <w:rsid w:val="003203A5"/>
    <w:rsid w:val="0032277D"/>
    <w:rsid w:val="003229A6"/>
    <w:rsid w:val="00326A81"/>
    <w:rsid w:val="003309CF"/>
    <w:rsid w:val="0033327B"/>
    <w:rsid w:val="00335985"/>
    <w:rsid w:val="00335D11"/>
    <w:rsid w:val="00336701"/>
    <w:rsid w:val="00336C66"/>
    <w:rsid w:val="00337DDD"/>
    <w:rsid w:val="003431D3"/>
    <w:rsid w:val="00347CBF"/>
    <w:rsid w:val="00347F6B"/>
    <w:rsid w:val="00350D35"/>
    <w:rsid w:val="003510A5"/>
    <w:rsid w:val="003516F6"/>
    <w:rsid w:val="0035252A"/>
    <w:rsid w:val="003527B0"/>
    <w:rsid w:val="00352BCD"/>
    <w:rsid w:val="003546EF"/>
    <w:rsid w:val="00354CBC"/>
    <w:rsid w:val="00355432"/>
    <w:rsid w:val="003568CE"/>
    <w:rsid w:val="00356BD2"/>
    <w:rsid w:val="00357964"/>
    <w:rsid w:val="00360C88"/>
    <w:rsid w:val="00364FC5"/>
    <w:rsid w:val="003671BF"/>
    <w:rsid w:val="00372AC3"/>
    <w:rsid w:val="00374695"/>
    <w:rsid w:val="00375BE4"/>
    <w:rsid w:val="00376012"/>
    <w:rsid w:val="0037722A"/>
    <w:rsid w:val="003779C8"/>
    <w:rsid w:val="00377E31"/>
    <w:rsid w:val="00380659"/>
    <w:rsid w:val="00380783"/>
    <w:rsid w:val="00384427"/>
    <w:rsid w:val="00384DE8"/>
    <w:rsid w:val="00387077"/>
    <w:rsid w:val="00387CF0"/>
    <w:rsid w:val="003902C1"/>
    <w:rsid w:val="00394DFE"/>
    <w:rsid w:val="003955D5"/>
    <w:rsid w:val="0039616B"/>
    <w:rsid w:val="003A117A"/>
    <w:rsid w:val="003A3E91"/>
    <w:rsid w:val="003A4C44"/>
    <w:rsid w:val="003A5312"/>
    <w:rsid w:val="003A663E"/>
    <w:rsid w:val="003B143C"/>
    <w:rsid w:val="003B1451"/>
    <w:rsid w:val="003B29B2"/>
    <w:rsid w:val="003B2E1B"/>
    <w:rsid w:val="003B390C"/>
    <w:rsid w:val="003B791B"/>
    <w:rsid w:val="003C0B85"/>
    <w:rsid w:val="003C2F87"/>
    <w:rsid w:val="003C3A61"/>
    <w:rsid w:val="003C4AE7"/>
    <w:rsid w:val="003C5CFD"/>
    <w:rsid w:val="003C759B"/>
    <w:rsid w:val="003C7BDC"/>
    <w:rsid w:val="003D08FE"/>
    <w:rsid w:val="003D1249"/>
    <w:rsid w:val="003D5721"/>
    <w:rsid w:val="003D6935"/>
    <w:rsid w:val="003E0519"/>
    <w:rsid w:val="003E1689"/>
    <w:rsid w:val="003E1DA6"/>
    <w:rsid w:val="003E2E02"/>
    <w:rsid w:val="003E31EF"/>
    <w:rsid w:val="003E56C5"/>
    <w:rsid w:val="003E768A"/>
    <w:rsid w:val="003E7CDC"/>
    <w:rsid w:val="003F2CEA"/>
    <w:rsid w:val="003F3621"/>
    <w:rsid w:val="003F706A"/>
    <w:rsid w:val="003F7FCC"/>
    <w:rsid w:val="00403908"/>
    <w:rsid w:val="00403A92"/>
    <w:rsid w:val="00405FD9"/>
    <w:rsid w:val="004073D4"/>
    <w:rsid w:val="00407C8C"/>
    <w:rsid w:val="00410065"/>
    <w:rsid w:val="00411228"/>
    <w:rsid w:val="0041231D"/>
    <w:rsid w:val="00412B61"/>
    <w:rsid w:val="0041339C"/>
    <w:rsid w:val="0041343E"/>
    <w:rsid w:val="00414769"/>
    <w:rsid w:val="0042186F"/>
    <w:rsid w:val="00422AA5"/>
    <w:rsid w:val="00423DDC"/>
    <w:rsid w:val="00424947"/>
    <w:rsid w:val="0042545A"/>
    <w:rsid w:val="00425DD8"/>
    <w:rsid w:val="00427777"/>
    <w:rsid w:val="00427B7C"/>
    <w:rsid w:val="00435091"/>
    <w:rsid w:val="004418CC"/>
    <w:rsid w:val="004426BB"/>
    <w:rsid w:val="00443AF7"/>
    <w:rsid w:val="0044407B"/>
    <w:rsid w:val="0044583C"/>
    <w:rsid w:val="00450A18"/>
    <w:rsid w:val="00450B83"/>
    <w:rsid w:val="00452232"/>
    <w:rsid w:val="00457416"/>
    <w:rsid w:val="00461A9B"/>
    <w:rsid w:val="004624AF"/>
    <w:rsid w:val="0046420C"/>
    <w:rsid w:val="0046571E"/>
    <w:rsid w:val="00465EA0"/>
    <w:rsid w:val="004662F0"/>
    <w:rsid w:val="0046651F"/>
    <w:rsid w:val="004677C7"/>
    <w:rsid w:val="00470D75"/>
    <w:rsid w:val="00473FD3"/>
    <w:rsid w:val="0047519C"/>
    <w:rsid w:val="00480230"/>
    <w:rsid w:val="00480C75"/>
    <w:rsid w:val="00483621"/>
    <w:rsid w:val="00484C02"/>
    <w:rsid w:val="00484F13"/>
    <w:rsid w:val="00485678"/>
    <w:rsid w:val="00485FFB"/>
    <w:rsid w:val="004864AE"/>
    <w:rsid w:val="0048792F"/>
    <w:rsid w:val="0049169F"/>
    <w:rsid w:val="0049186A"/>
    <w:rsid w:val="004925CF"/>
    <w:rsid w:val="00492724"/>
    <w:rsid w:val="00494BFE"/>
    <w:rsid w:val="00495405"/>
    <w:rsid w:val="00495424"/>
    <w:rsid w:val="00495A66"/>
    <w:rsid w:val="00495E4A"/>
    <w:rsid w:val="00496A69"/>
    <w:rsid w:val="00496A90"/>
    <w:rsid w:val="00496DB9"/>
    <w:rsid w:val="004A2D8B"/>
    <w:rsid w:val="004A325F"/>
    <w:rsid w:val="004A34DA"/>
    <w:rsid w:val="004A42DD"/>
    <w:rsid w:val="004A50D1"/>
    <w:rsid w:val="004A5391"/>
    <w:rsid w:val="004A5710"/>
    <w:rsid w:val="004A6B40"/>
    <w:rsid w:val="004A73DB"/>
    <w:rsid w:val="004A7451"/>
    <w:rsid w:val="004B2065"/>
    <w:rsid w:val="004C1856"/>
    <w:rsid w:val="004C1D18"/>
    <w:rsid w:val="004C49B1"/>
    <w:rsid w:val="004C50A4"/>
    <w:rsid w:val="004C6555"/>
    <w:rsid w:val="004C6CBE"/>
    <w:rsid w:val="004D0383"/>
    <w:rsid w:val="004D0726"/>
    <w:rsid w:val="004D12D3"/>
    <w:rsid w:val="004D1C99"/>
    <w:rsid w:val="004D47C7"/>
    <w:rsid w:val="004D4CB9"/>
    <w:rsid w:val="004D4DE7"/>
    <w:rsid w:val="004D5DD3"/>
    <w:rsid w:val="004D767E"/>
    <w:rsid w:val="004E0C92"/>
    <w:rsid w:val="004E0F25"/>
    <w:rsid w:val="004E1004"/>
    <w:rsid w:val="004E31B5"/>
    <w:rsid w:val="004F0C09"/>
    <w:rsid w:val="004F0E07"/>
    <w:rsid w:val="004F46E3"/>
    <w:rsid w:val="004F5079"/>
    <w:rsid w:val="00501222"/>
    <w:rsid w:val="00503837"/>
    <w:rsid w:val="005044A3"/>
    <w:rsid w:val="005051C2"/>
    <w:rsid w:val="00505464"/>
    <w:rsid w:val="00506E2C"/>
    <w:rsid w:val="00512642"/>
    <w:rsid w:val="005127D6"/>
    <w:rsid w:val="00512995"/>
    <w:rsid w:val="00516120"/>
    <w:rsid w:val="00517B1F"/>
    <w:rsid w:val="0052533F"/>
    <w:rsid w:val="0052574B"/>
    <w:rsid w:val="0052641E"/>
    <w:rsid w:val="00526C1E"/>
    <w:rsid w:val="00527CC4"/>
    <w:rsid w:val="00530F74"/>
    <w:rsid w:val="00533115"/>
    <w:rsid w:val="0053635D"/>
    <w:rsid w:val="00541389"/>
    <w:rsid w:val="00541D51"/>
    <w:rsid w:val="005422F7"/>
    <w:rsid w:val="00544750"/>
    <w:rsid w:val="00545BCD"/>
    <w:rsid w:val="00554C7B"/>
    <w:rsid w:val="0055560D"/>
    <w:rsid w:val="00556920"/>
    <w:rsid w:val="00557418"/>
    <w:rsid w:val="0055750C"/>
    <w:rsid w:val="0056078D"/>
    <w:rsid w:val="00560DC3"/>
    <w:rsid w:val="00561028"/>
    <w:rsid w:val="00562648"/>
    <w:rsid w:val="005646FD"/>
    <w:rsid w:val="00564986"/>
    <w:rsid w:val="00564B89"/>
    <w:rsid w:val="005703BC"/>
    <w:rsid w:val="00573AC2"/>
    <w:rsid w:val="0057561A"/>
    <w:rsid w:val="005774D0"/>
    <w:rsid w:val="00581249"/>
    <w:rsid w:val="005813BF"/>
    <w:rsid w:val="00584286"/>
    <w:rsid w:val="00585A97"/>
    <w:rsid w:val="00586583"/>
    <w:rsid w:val="00592929"/>
    <w:rsid w:val="005935E3"/>
    <w:rsid w:val="005951D7"/>
    <w:rsid w:val="00597106"/>
    <w:rsid w:val="00597BD6"/>
    <w:rsid w:val="005A2116"/>
    <w:rsid w:val="005A624D"/>
    <w:rsid w:val="005B0EBA"/>
    <w:rsid w:val="005B2E4A"/>
    <w:rsid w:val="005B37FE"/>
    <w:rsid w:val="005B4694"/>
    <w:rsid w:val="005B6786"/>
    <w:rsid w:val="005B6BCE"/>
    <w:rsid w:val="005B6F6E"/>
    <w:rsid w:val="005B7574"/>
    <w:rsid w:val="005B7EC9"/>
    <w:rsid w:val="005C01AF"/>
    <w:rsid w:val="005C0229"/>
    <w:rsid w:val="005C1E0F"/>
    <w:rsid w:val="005C487D"/>
    <w:rsid w:val="005C4FD5"/>
    <w:rsid w:val="005C6FEA"/>
    <w:rsid w:val="005C7483"/>
    <w:rsid w:val="005D06B3"/>
    <w:rsid w:val="005D0712"/>
    <w:rsid w:val="005D0912"/>
    <w:rsid w:val="005D2AF5"/>
    <w:rsid w:val="005D30C6"/>
    <w:rsid w:val="005E09CA"/>
    <w:rsid w:val="005E252E"/>
    <w:rsid w:val="005E67A5"/>
    <w:rsid w:val="005F0342"/>
    <w:rsid w:val="005F23F7"/>
    <w:rsid w:val="0060099D"/>
    <w:rsid w:val="00600CA6"/>
    <w:rsid w:val="006014DF"/>
    <w:rsid w:val="00606803"/>
    <w:rsid w:val="00606D56"/>
    <w:rsid w:val="00611253"/>
    <w:rsid w:val="00611354"/>
    <w:rsid w:val="0061169E"/>
    <w:rsid w:val="00617049"/>
    <w:rsid w:val="00620C6F"/>
    <w:rsid w:val="00624287"/>
    <w:rsid w:val="00624384"/>
    <w:rsid w:val="00626A18"/>
    <w:rsid w:val="00630BD1"/>
    <w:rsid w:val="00632636"/>
    <w:rsid w:val="0063505E"/>
    <w:rsid w:val="0064012C"/>
    <w:rsid w:val="00640BED"/>
    <w:rsid w:val="00640DDE"/>
    <w:rsid w:val="0064399B"/>
    <w:rsid w:val="0064405C"/>
    <w:rsid w:val="0064483E"/>
    <w:rsid w:val="00645B86"/>
    <w:rsid w:val="0064609D"/>
    <w:rsid w:val="00651401"/>
    <w:rsid w:val="00652737"/>
    <w:rsid w:val="0065297A"/>
    <w:rsid w:val="00652BD4"/>
    <w:rsid w:val="00653C1E"/>
    <w:rsid w:val="00653CF5"/>
    <w:rsid w:val="00654C8F"/>
    <w:rsid w:val="006553F8"/>
    <w:rsid w:val="00656777"/>
    <w:rsid w:val="00656D42"/>
    <w:rsid w:val="00661578"/>
    <w:rsid w:val="006616AA"/>
    <w:rsid w:val="00661D3E"/>
    <w:rsid w:val="00662348"/>
    <w:rsid w:val="00663740"/>
    <w:rsid w:val="0066374E"/>
    <w:rsid w:val="0066685B"/>
    <w:rsid w:val="006675C9"/>
    <w:rsid w:val="0067121F"/>
    <w:rsid w:val="0067390A"/>
    <w:rsid w:val="0067635B"/>
    <w:rsid w:val="006772A8"/>
    <w:rsid w:val="00680128"/>
    <w:rsid w:val="00680579"/>
    <w:rsid w:val="00681278"/>
    <w:rsid w:val="006843E2"/>
    <w:rsid w:val="006856B8"/>
    <w:rsid w:val="00690FFA"/>
    <w:rsid w:val="0069300B"/>
    <w:rsid w:val="006935DF"/>
    <w:rsid w:val="00693FF6"/>
    <w:rsid w:val="006A03B2"/>
    <w:rsid w:val="006A0557"/>
    <w:rsid w:val="006A114F"/>
    <w:rsid w:val="006A1343"/>
    <w:rsid w:val="006A18BE"/>
    <w:rsid w:val="006A1C60"/>
    <w:rsid w:val="006A2068"/>
    <w:rsid w:val="006A377C"/>
    <w:rsid w:val="006A381A"/>
    <w:rsid w:val="006A4733"/>
    <w:rsid w:val="006A614B"/>
    <w:rsid w:val="006A726E"/>
    <w:rsid w:val="006C3946"/>
    <w:rsid w:val="006C4FF1"/>
    <w:rsid w:val="006C6383"/>
    <w:rsid w:val="006C68EA"/>
    <w:rsid w:val="006C6AF6"/>
    <w:rsid w:val="006D142F"/>
    <w:rsid w:val="006D19D1"/>
    <w:rsid w:val="006D1C66"/>
    <w:rsid w:val="006D2133"/>
    <w:rsid w:val="006D51D0"/>
    <w:rsid w:val="006D5BBF"/>
    <w:rsid w:val="006D61A6"/>
    <w:rsid w:val="006E0D2D"/>
    <w:rsid w:val="006E0D35"/>
    <w:rsid w:val="006E144E"/>
    <w:rsid w:val="006E7015"/>
    <w:rsid w:val="006E712A"/>
    <w:rsid w:val="006E7FAE"/>
    <w:rsid w:val="006F4ED9"/>
    <w:rsid w:val="00701162"/>
    <w:rsid w:val="0070487E"/>
    <w:rsid w:val="007054C0"/>
    <w:rsid w:val="0070692B"/>
    <w:rsid w:val="00707A66"/>
    <w:rsid w:val="00711F78"/>
    <w:rsid w:val="00715C51"/>
    <w:rsid w:val="00716199"/>
    <w:rsid w:val="007165CB"/>
    <w:rsid w:val="0072126A"/>
    <w:rsid w:val="00721889"/>
    <w:rsid w:val="00721991"/>
    <w:rsid w:val="00721B8F"/>
    <w:rsid w:val="00722205"/>
    <w:rsid w:val="00722752"/>
    <w:rsid w:val="00722776"/>
    <w:rsid w:val="007227E5"/>
    <w:rsid w:val="00726DB0"/>
    <w:rsid w:val="00727970"/>
    <w:rsid w:val="007306BD"/>
    <w:rsid w:val="0073146B"/>
    <w:rsid w:val="00732278"/>
    <w:rsid w:val="007338CD"/>
    <w:rsid w:val="00733929"/>
    <w:rsid w:val="00734522"/>
    <w:rsid w:val="00735133"/>
    <w:rsid w:val="007359AE"/>
    <w:rsid w:val="00741A37"/>
    <w:rsid w:val="007429A6"/>
    <w:rsid w:val="00743034"/>
    <w:rsid w:val="00744035"/>
    <w:rsid w:val="007459AF"/>
    <w:rsid w:val="00746860"/>
    <w:rsid w:val="00751747"/>
    <w:rsid w:val="00751B7F"/>
    <w:rsid w:val="00752295"/>
    <w:rsid w:val="007527B1"/>
    <w:rsid w:val="007547F1"/>
    <w:rsid w:val="00754B4E"/>
    <w:rsid w:val="007556C6"/>
    <w:rsid w:val="007572C8"/>
    <w:rsid w:val="007605E7"/>
    <w:rsid w:val="007673F0"/>
    <w:rsid w:val="00773A19"/>
    <w:rsid w:val="00773B3D"/>
    <w:rsid w:val="00774299"/>
    <w:rsid w:val="00774886"/>
    <w:rsid w:val="007748CF"/>
    <w:rsid w:val="007767BD"/>
    <w:rsid w:val="00780BFF"/>
    <w:rsid w:val="00782695"/>
    <w:rsid w:val="00783B51"/>
    <w:rsid w:val="0078409A"/>
    <w:rsid w:val="0078486F"/>
    <w:rsid w:val="007863B3"/>
    <w:rsid w:val="007913EE"/>
    <w:rsid w:val="007946BF"/>
    <w:rsid w:val="0079477E"/>
    <w:rsid w:val="00797AF6"/>
    <w:rsid w:val="007A1666"/>
    <w:rsid w:val="007A3358"/>
    <w:rsid w:val="007A4965"/>
    <w:rsid w:val="007A68B7"/>
    <w:rsid w:val="007B00DC"/>
    <w:rsid w:val="007B111C"/>
    <w:rsid w:val="007B1868"/>
    <w:rsid w:val="007B3B8E"/>
    <w:rsid w:val="007B405A"/>
    <w:rsid w:val="007B6C0F"/>
    <w:rsid w:val="007B7A13"/>
    <w:rsid w:val="007C2CE9"/>
    <w:rsid w:val="007C2EE9"/>
    <w:rsid w:val="007C3671"/>
    <w:rsid w:val="007C3AB5"/>
    <w:rsid w:val="007C49BC"/>
    <w:rsid w:val="007C7124"/>
    <w:rsid w:val="007D00F3"/>
    <w:rsid w:val="007D03D0"/>
    <w:rsid w:val="007D2022"/>
    <w:rsid w:val="007D520D"/>
    <w:rsid w:val="007D6F95"/>
    <w:rsid w:val="007D75D4"/>
    <w:rsid w:val="007E1705"/>
    <w:rsid w:val="007E512D"/>
    <w:rsid w:val="007E541C"/>
    <w:rsid w:val="007E56A8"/>
    <w:rsid w:val="007E6088"/>
    <w:rsid w:val="007E682E"/>
    <w:rsid w:val="007E6ECC"/>
    <w:rsid w:val="007E7187"/>
    <w:rsid w:val="007F13F7"/>
    <w:rsid w:val="007F16DA"/>
    <w:rsid w:val="007F29A9"/>
    <w:rsid w:val="007F70A1"/>
    <w:rsid w:val="00804DF4"/>
    <w:rsid w:val="00804E71"/>
    <w:rsid w:val="00805459"/>
    <w:rsid w:val="0080782E"/>
    <w:rsid w:val="0080795A"/>
    <w:rsid w:val="00810DD7"/>
    <w:rsid w:val="0081196F"/>
    <w:rsid w:val="008121DC"/>
    <w:rsid w:val="00812F6C"/>
    <w:rsid w:val="00812FA1"/>
    <w:rsid w:val="008135B6"/>
    <w:rsid w:val="00814741"/>
    <w:rsid w:val="00815277"/>
    <w:rsid w:val="00821978"/>
    <w:rsid w:val="00821D46"/>
    <w:rsid w:val="0082204A"/>
    <w:rsid w:val="00822302"/>
    <w:rsid w:val="008226E1"/>
    <w:rsid w:val="008229E8"/>
    <w:rsid w:val="008238C6"/>
    <w:rsid w:val="00825AAB"/>
    <w:rsid w:val="00831414"/>
    <w:rsid w:val="00832558"/>
    <w:rsid w:val="00834400"/>
    <w:rsid w:val="0083499C"/>
    <w:rsid w:val="0083770D"/>
    <w:rsid w:val="00837F7B"/>
    <w:rsid w:val="00840708"/>
    <w:rsid w:val="0084484E"/>
    <w:rsid w:val="00844EC2"/>
    <w:rsid w:val="00845F0F"/>
    <w:rsid w:val="00851ECD"/>
    <w:rsid w:val="008524BF"/>
    <w:rsid w:val="008528D8"/>
    <w:rsid w:val="0085291B"/>
    <w:rsid w:val="00852F98"/>
    <w:rsid w:val="0085429A"/>
    <w:rsid w:val="00855190"/>
    <w:rsid w:val="00860470"/>
    <w:rsid w:val="00863340"/>
    <w:rsid w:val="0086518D"/>
    <w:rsid w:val="008666E4"/>
    <w:rsid w:val="008675B7"/>
    <w:rsid w:val="00871586"/>
    <w:rsid w:val="00871B49"/>
    <w:rsid w:val="008730E1"/>
    <w:rsid w:val="008760F9"/>
    <w:rsid w:val="0087645A"/>
    <w:rsid w:val="00877101"/>
    <w:rsid w:val="008813A6"/>
    <w:rsid w:val="00881D2E"/>
    <w:rsid w:val="00884B0E"/>
    <w:rsid w:val="008908F2"/>
    <w:rsid w:val="0089231A"/>
    <w:rsid w:val="00892C09"/>
    <w:rsid w:val="0089601B"/>
    <w:rsid w:val="008A4AF5"/>
    <w:rsid w:val="008A50E7"/>
    <w:rsid w:val="008A63FA"/>
    <w:rsid w:val="008A7199"/>
    <w:rsid w:val="008B25BD"/>
    <w:rsid w:val="008B4325"/>
    <w:rsid w:val="008B45AA"/>
    <w:rsid w:val="008B48A7"/>
    <w:rsid w:val="008B50A2"/>
    <w:rsid w:val="008B6009"/>
    <w:rsid w:val="008B71D2"/>
    <w:rsid w:val="008B73D0"/>
    <w:rsid w:val="008C0741"/>
    <w:rsid w:val="008C2A20"/>
    <w:rsid w:val="008C34F5"/>
    <w:rsid w:val="008D205F"/>
    <w:rsid w:val="008D417C"/>
    <w:rsid w:val="008E025F"/>
    <w:rsid w:val="008E21ED"/>
    <w:rsid w:val="008E448A"/>
    <w:rsid w:val="008E72DB"/>
    <w:rsid w:val="008F0CB5"/>
    <w:rsid w:val="008F3128"/>
    <w:rsid w:val="008F46DA"/>
    <w:rsid w:val="008F65D2"/>
    <w:rsid w:val="008F69DA"/>
    <w:rsid w:val="008F6D7F"/>
    <w:rsid w:val="00900C92"/>
    <w:rsid w:val="00900E02"/>
    <w:rsid w:val="009024CF"/>
    <w:rsid w:val="0090642A"/>
    <w:rsid w:val="00910925"/>
    <w:rsid w:val="009135CD"/>
    <w:rsid w:val="009142BF"/>
    <w:rsid w:val="009148A9"/>
    <w:rsid w:val="00920178"/>
    <w:rsid w:val="0092124F"/>
    <w:rsid w:val="00925176"/>
    <w:rsid w:val="00926EE4"/>
    <w:rsid w:val="009277A0"/>
    <w:rsid w:val="009304CA"/>
    <w:rsid w:val="00930915"/>
    <w:rsid w:val="0093333E"/>
    <w:rsid w:val="00934034"/>
    <w:rsid w:val="00934071"/>
    <w:rsid w:val="00934B78"/>
    <w:rsid w:val="0093560F"/>
    <w:rsid w:val="00936427"/>
    <w:rsid w:val="009366E6"/>
    <w:rsid w:val="00941408"/>
    <w:rsid w:val="00945512"/>
    <w:rsid w:val="00950F94"/>
    <w:rsid w:val="00951282"/>
    <w:rsid w:val="00952986"/>
    <w:rsid w:val="00955150"/>
    <w:rsid w:val="009572AC"/>
    <w:rsid w:val="009641BE"/>
    <w:rsid w:val="009700ED"/>
    <w:rsid w:val="00973244"/>
    <w:rsid w:val="0097422E"/>
    <w:rsid w:val="009755CF"/>
    <w:rsid w:val="00977603"/>
    <w:rsid w:val="00977632"/>
    <w:rsid w:val="0097779F"/>
    <w:rsid w:val="00986FC2"/>
    <w:rsid w:val="00992E7F"/>
    <w:rsid w:val="009A04BE"/>
    <w:rsid w:val="009A1656"/>
    <w:rsid w:val="009A29DC"/>
    <w:rsid w:val="009A32A3"/>
    <w:rsid w:val="009A4F24"/>
    <w:rsid w:val="009A62E4"/>
    <w:rsid w:val="009B1906"/>
    <w:rsid w:val="009B512C"/>
    <w:rsid w:val="009B5253"/>
    <w:rsid w:val="009C0FA9"/>
    <w:rsid w:val="009C3A27"/>
    <w:rsid w:val="009C6A01"/>
    <w:rsid w:val="009C71A5"/>
    <w:rsid w:val="009D1051"/>
    <w:rsid w:val="009D317F"/>
    <w:rsid w:val="009D4C42"/>
    <w:rsid w:val="009E2707"/>
    <w:rsid w:val="009E3023"/>
    <w:rsid w:val="009E429A"/>
    <w:rsid w:val="009E4479"/>
    <w:rsid w:val="009E5556"/>
    <w:rsid w:val="009F03B9"/>
    <w:rsid w:val="009F1C98"/>
    <w:rsid w:val="009F2D4C"/>
    <w:rsid w:val="00A0260F"/>
    <w:rsid w:val="00A02EA6"/>
    <w:rsid w:val="00A04328"/>
    <w:rsid w:val="00A13D3B"/>
    <w:rsid w:val="00A13EED"/>
    <w:rsid w:val="00A1568C"/>
    <w:rsid w:val="00A15815"/>
    <w:rsid w:val="00A16B91"/>
    <w:rsid w:val="00A17498"/>
    <w:rsid w:val="00A20BD3"/>
    <w:rsid w:val="00A22A27"/>
    <w:rsid w:val="00A23C51"/>
    <w:rsid w:val="00A23E4E"/>
    <w:rsid w:val="00A26F92"/>
    <w:rsid w:val="00A27869"/>
    <w:rsid w:val="00A3025C"/>
    <w:rsid w:val="00A3179C"/>
    <w:rsid w:val="00A32213"/>
    <w:rsid w:val="00A34014"/>
    <w:rsid w:val="00A35C0E"/>
    <w:rsid w:val="00A36FED"/>
    <w:rsid w:val="00A372B1"/>
    <w:rsid w:val="00A37A92"/>
    <w:rsid w:val="00A418D5"/>
    <w:rsid w:val="00A421DA"/>
    <w:rsid w:val="00A43B8E"/>
    <w:rsid w:val="00A449F9"/>
    <w:rsid w:val="00A4501C"/>
    <w:rsid w:val="00A4515E"/>
    <w:rsid w:val="00A54E69"/>
    <w:rsid w:val="00A562BF"/>
    <w:rsid w:val="00A571C5"/>
    <w:rsid w:val="00A57BDA"/>
    <w:rsid w:val="00A57C22"/>
    <w:rsid w:val="00A57C7A"/>
    <w:rsid w:val="00A57D92"/>
    <w:rsid w:val="00A6032D"/>
    <w:rsid w:val="00A60928"/>
    <w:rsid w:val="00A60E7F"/>
    <w:rsid w:val="00A617A0"/>
    <w:rsid w:val="00A63976"/>
    <w:rsid w:val="00A63989"/>
    <w:rsid w:val="00A65F7F"/>
    <w:rsid w:val="00A66EF3"/>
    <w:rsid w:val="00A722EA"/>
    <w:rsid w:val="00A74288"/>
    <w:rsid w:val="00A77DD0"/>
    <w:rsid w:val="00A8188A"/>
    <w:rsid w:val="00A82201"/>
    <w:rsid w:val="00A82770"/>
    <w:rsid w:val="00A8428A"/>
    <w:rsid w:val="00A850F8"/>
    <w:rsid w:val="00A85C0F"/>
    <w:rsid w:val="00A87EAB"/>
    <w:rsid w:val="00A91A49"/>
    <w:rsid w:val="00A9447E"/>
    <w:rsid w:val="00A94F2B"/>
    <w:rsid w:val="00A95E88"/>
    <w:rsid w:val="00A96346"/>
    <w:rsid w:val="00AA077E"/>
    <w:rsid w:val="00AA1CF6"/>
    <w:rsid w:val="00AA29AB"/>
    <w:rsid w:val="00AA3D18"/>
    <w:rsid w:val="00AA53BC"/>
    <w:rsid w:val="00AA68A9"/>
    <w:rsid w:val="00AA6C96"/>
    <w:rsid w:val="00AA779F"/>
    <w:rsid w:val="00AA7F05"/>
    <w:rsid w:val="00AB3A25"/>
    <w:rsid w:val="00AB3D0E"/>
    <w:rsid w:val="00AB3DB1"/>
    <w:rsid w:val="00AB421A"/>
    <w:rsid w:val="00AB4E14"/>
    <w:rsid w:val="00AB4E70"/>
    <w:rsid w:val="00AB5434"/>
    <w:rsid w:val="00AC2442"/>
    <w:rsid w:val="00AC2840"/>
    <w:rsid w:val="00AC30C4"/>
    <w:rsid w:val="00AC3D42"/>
    <w:rsid w:val="00AC3D97"/>
    <w:rsid w:val="00AC3E8D"/>
    <w:rsid w:val="00AC67A2"/>
    <w:rsid w:val="00AC69B1"/>
    <w:rsid w:val="00AC6A44"/>
    <w:rsid w:val="00AC7E59"/>
    <w:rsid w:val="00AD430F"/>
    <w:rsid w:val="00AE22DE"/>
    <w:rsid w:val="00AE2D74"/>
    <w:rsid w:val="00AE52F9"/>
    <w:rsid w:val="00AE69A8"/>
    <w:rsid w:val="00AE798C"/>
    <w:rsid w:val="00AF1E63"/>
    <w:rsid w:val="00AF30EE"/>
    <w:rsid w:val="00AF37BA"/>
    <w:rsid w:val="00AF3A9C"/>
    <w:rsid w:val="00B00EE2"/>
    <w:rsid w:val="00B048EC"/>
    <w:rsid w:val="00B079CD"/>
    <w:rsid w:val="00B14399"/>
    <w:rsid w:val="00B14593"/>
    <w:rsid w:val="00B14E5E"/>
    <w:rsid w:val="00B1541F"/>
    <w:rsid w:val="00B17012"/>
    <w:rsid w:val="00B2650E"/>
    <w:rsid w:val="00B26978"/>
    <w:rsid w:val="00B27DC6"/>
    <w:rsid w:val="00B30ED7"/>
    <w:rsid w:val="00B33AB6"/>
    <w:rsid w:val="00B34935"/>
    <w:rsid w:val="00B35594"/>
    <w:rsid w:val="00B35649"/>
    <w:rsid w:val="00B36557"/>
    <w:rsid w:val="00B36A49"/>
    <w:rsid w:val="00B3795F"/>
    <w:rsid w:val="00B37BC9"/>
    <w:rsid w:val="00B406CF"/>
    <w:rsid w:val="00B424E0"/>
    <w:rsid w:val="00B43C6F"/>
    <w:rsid w:val="00B44518"/>
    <w:rsid w:val="00B4689F"/>
    <w:rsid w:val="00B468C6"/>
    <w:rsid w:val="00B47BB8"/>
    <w:rsid w:val="00B512BB"/>
    <w:rsid w:val="00B54472"/>
    <w:rsid w:val="00B55612"/>
    <w:rsid w:val="00B568F4"/>
    <w:rsid w:val="00B56AB6"/>
    <w:rsid w:val="00B62206"/>
    <w:rsid w:val="00B6253C"/>
    <w:rsid w:val="00B66E82"/>
    <w:rsid w:val="00B70C3A"/>
    <w:rsid w:val="00B70F72"/>
    <w:rsid w:val="00B71B9A"/>
    <w:rsid w:val="00B7203A"/>
    <w:rsid w:val="00B72A38"/>
    <w:rsid w:val="00B76FAE"/>
    <w:rsid w:val="00B77477"/>
    <w:rsid w:val="00B7789C"/>
    <w:rsid w:val="00B8162B"/>
    <w:rsid w:val="00B83DF1"/>
    <w:rsid w:val="00B84492"/>
    <w:rsid w:val="00B8537E"/>
    <w:rsid w:val="00B912F1"/>
    <w:rsid w:val="00B9163D"/>
    <w:rsid w:val="00B91A3D"/>
    <w:rsid w:val="00B956E5"/>
    <w:rsid w:val="00B95EEE"/>
    <w:rsid w:val="00B97F24"/>
    <w:rsid w:val="00BA190A"/>
    <w:rsid w:val="00BA3793"/>
    <w:rsid w:val="00BA3CFF"/>
    <w:rsid w:val="00BA40E1"/>
    <w:rsid w:val="00BA45AF"/>
    <w:rsid w:val="00BA4CFC"/>
    <w:rsid w:val="00BA59BF"/>
    <w:rsid w:val="00BA68A6"/>
    <w:rsid w:val="00BB1084"/>
    <w:rsid w:val="00BB147F"/>
    <w:rsid w:val="00BB29EB"/>
    <w:rsid w:val="00BB2DE9"/>
    <w:rsid w:val="00BB32F7"/>
    <w:rsid w:val="00BB3A64"/>
    <w:rsid w:val="00BB40F6"/>
    <w:rsid w:val="00BB493B"/>
    <w:rsid w:val="00BB545A"/>
    <w:rsid w:val="00BB77B9"/>
    <w:rsid w:val="00BC2887"/>
    <w:rsid w:val="00BC50E7"/>
    <w:rsid w:val="00BC5151"/>
    <w:rsid w:val="00BC53A6"/>
    <w:rsid w:val="00BC6796"/>
    <w:rsid w:val="00BC7507"/>
    <w:rsid w:val="00BD0178"/>
    <w:rsid w:val="00BD1AF1"/>
    <w:rsid w:val="00BD6F68"/>
    <w:rsid w:val="00BD747A"/>
    <w:rsid w:val="00BD7842"/>
    <w:rsid w:val="00BE279B"/>
    <w:rsid w:val="00BE425E"/>
    <w:rsid w:val="00BE616B"/>
    <w:rsid w:val="00BF3B6A"/>
    <w:rsid w:val="00BF3D7E"/>
    <w:rsid w:val="00BF4A92"/>
    <w:rsid w:val="00BF4CFA"/>
    <w:rsid w:val="00BF53C5"/>
    <w:rsid w:val="00BF56B6"/>
    <w:rsid w:val="00BF6A6B"/>
    <w:rsid w:val="00C038AA"/>
    <w:rsid w:val="00C10CC2"/>
    <w:rsid w:val="00C11AC3"/>
    <w:rsid w:val="00C1651E"/>
    <w:rsid w:val="00C179AE"/>
    <w:rsid w:val="00C20C2B"/>
    <w:rsid w:val="00C21FCC"/>
    <w:rsid w:val="00C25F88"/>
    <w:rsid w:val="00C2623C"/>
    <w:rsid w:val="00C31653"/>
    <w:rsid w:val="00C31C4A"/>
    <w:rsid w:val="00C342FF"/>
    <w:rsid w:val="00C34618"/>
    <w:rsid w:val="00C35E37"/>
    <w:rsid w:val="00C367B3"/>
    <w:rsid w:val="00C424F2"/>
    <w:rsid w:val="00C444A6"/>
    <w:rsid w:val="00C45B6F"/>
    <w:rsid w:val="00C4685A"/>
    <w:rsid w:val="00C50FDF"/>
    <w:rsid w:val="00C513B1"/>
    <w:rsid w:val="00C5508A"/>
    <w:rsid w:val="00C56F12"/>
    <w:rsid w:val="00C608F8"/>
    <w:rsid w:val="00C6095E"/>
    <w:rsid w:val="00C60C2D"/>
    <w:rsid w:val="00C64144"/>
    <w:rsid w:val="00C650E6"/>
    <w:rsid w:val="00C654D6"/>
    <w:rsid w:val="00C66165"/>
    <w:rsid w:val="00C6732A"/>
    <w:rsid w:val="00C72008"/>
    <w:rsid w:val="00C74F36"/>
    <w:rsid w:val="00C75AFC"/>
    <w:rsid w:val="00C770B1"/>
    <w:rsid w:val="00C7740C"/>
    <w:rsid w:val="00C77E7E"/>
    <w:rsid w:val="00C81074"/>
    <w:rsid w:val="00C82842"/>
    <w:rsid w:val="00C863AA"/>
    <w:rsid w:val="00C86EF3"/>
    <w:rsid w:val="00C93945"/>
    <w:rsid w:val="00C94271"/>
    <w:rsid w:val="00C951C4"/>
    <w:rsid w:val="00C952F7"/>
    <w:rsid w:val="00C97B13"/>
    <w:rsid w:val="00CA3569"/>
    <w:rsid w:val="00CA3E0B"/>
    <w:rsid w:val="00CA78AA"/>
    <w:rsid w:val="00CA7F54"/>
    <w:rsid w:val="00CB0380"/>
    <w:rsid w:val="00CB4AAE"/>
    <w:rsid w:val="00CB5160"/>
    <w:rsid w:val="00CB51EF"/>
    <w:rsid w:val="00CB5CCB"/>
    <w:rsid w:val="00CB7828"/>
    <w:rsid w:val="00CC1280"/>
    <w:rsid w:val="00CC155D"/>
    <w:rsid w:val="00CC4207"/>
    <w:rsid w:val="00CC4E5B"/>
    <w:rsid w:val="00CC511C"/>
    <w:rsid w:val="00CC6611"/>
    <w:rsid w:val="00CC769E"/>
    <w:rsid w:val="00CD0562"/>
    <w:rsid w:val="00CD345F"/>
    <w:rsid w:val="00CD3464"/>
    <w:rsid w:val="00CD3EA8"/>
    <w:rsid w:val="00CD47FB"/>
    <w:rsid w:val="00CD4A74"/>
    <w:rsid w:val="00CE49A4"/>
    <w:rsid w:val="00CE5349"/>
    <w:rsid w:val="00CE73A9"/>
    <w:rsid w:val="00CF2356"/>
    <w:rsid w:val="00CF3121"/>
    <w:rsid w:val="00CF406B"/>
    <w:rsid w:val="00CF4F03"/>
    <w:rsid w:val="00CF6E52"/>
    <w:rsid w:val="00D0083B"/>
    <w:rsid w:val="00D02BA0"/>
    <w:rsid w:val="00D04F02"/>
    <w:rsid w:val="00D07AC4"/>
    <w:rsid w:val="00D07D4D"/>
    <w:rsid w:val="00D10C13"/>
    <w:rsid w:val="00D114A3"/>
    <w:rsid w:val="00D1329F"/>
    <w:rsid w:val="00D14C23"/>
    <w:rsid w:val="00D17F3E"/>
    <w:rsid w:val="00D207E8"/>
    <w:rsid w:val="00D22016"/>
    <w:rsid w:val="00D22F7D"/>
    <w:rsid w:val="00D2430D"/>
    <w:rsid w:val="00D24E63"/>
    <w:rsid w:val="00D254B9"/>
    <w:rsid w:val="00D26D6F"/>
    <w:rsid w:val="00D30F06"/>
    <w:rsid w:val="00D31A98"/>
    <w:rsid w:val="00D31F19"/>
    <w:rsid w:val="00D32618"/>
    <w:rsid w:val="00D33911"/>
    <w:rsid w:val="00D350AD"/>
    <w:rsid w:val="00D41C41"/>
    <w:rsid w:val="00D41C5E"/>
    <w:rsid w:val="00D462BE"/>
    <w:rsid w:val="00D47DE4"/>
    <w:rsid w:val="00D5017B"/>
    <w:rsid w:val="00D51190"/>
    <w:rsid w:val="00D5289F"/>
    <w:rsid w:val="00D52C1C"/>
    <w:rsid w:val="00D63F89"/>
    <w:rsid w:val="00D64865"/>
    <w:rsid w:val="00D66899"/>
    <w:rsid w:val="00D67264"/>
    <w:rsid w:val="00D70976"/>
    <w:rsid w:val="00D70BB6"/>
    <w:rsid w:val="00D71446"/>
    <w:rsid w:val="00D7431C"/>
    <w:rsid w:val="00D74B43"/>
    <w:rsid w:val="00D75118"/>
    <w:rsid w:val="00D76A9D"/>
    <w:rsid w:val="00D80580"/>
    <w:rsid w:val="00D8701B"/>
    <w:rsid w:val="00D87497"/>
    <w:rsid w:val="00D97109"/>
    <w:rsid w:val="00D97243"/>
    <w:rsid w:val="00DA22CC"/>
    <w:rsid w:val="00DA394A"/>
    <w:rsid w:val="00DA59F6"/>
    <w:rsid w:val="00DA5FA7"/>
    <w:rsid w:val="00DB0944"/>
    <w:rsid w:val="00DB10C5"/>
    <w:rsid w:val="00DB1ABD"/>
    <w:rsid w:val="00DB24F0"/>
    <w:rsid w:val="00DB2C1A"/>
    <w:rsid w:val="00DB312A"/>
    <w:rsid w:val="00DB5BF0"/>
    <w:rsid w:val="00DB6B27"/>
    <w:rsid w:val="00DC2FAD"/>
    <w:rsid w:val="00DC5E93"/>
    <w:rsid w:val="00DC6B5C"/>
    <w:rsid w:val="00DC7617"/>
    <w:rsid w:val="00DC7C36"/>
    <w:rsid w:val="00DD2975"/>
    <w:rsid w:val="00DD3D04"/>
    <w:rsid w:val="00DD4ED0"/>
    <w:rsid w:val="00DD4F92"/>
    <w:rsid w:val="00DE0F2E"/>
    <w:rsid w:val="00DE2EE8"/>
    <w:rsid w:val="00DE3503"/>
    <w:rsid w:val="00DE7817"/>
    <w:rsid w:val="00DF030E"/>
    <w:rsid w:val="00DF0D46"/>
    <w:rsid w:val="00DF302B"/>
    <w:rsid w:val="00DF4999"/>
    <w:rsid w:val="00DF554B"/>
    <w:rsid w:val="00DF58BA"/>
    <w:rsid w:val="00DF79F7"/>
    <w:rsid w:val="00E00C47"/>
    <w:rsid w:val="00E04E8B"/>
    <w:rsid w:val="00E05DC0"/>
    <w:rsid w:val="00E0634B"/>
    <w:rsid w:val="00E07469"/>
    <w:rsid w:val="00E10964"/>
    <w:rsid w:val="00E135C3"/>
    <w:rsid w:val="00E13BC5"/>
    <w:rsid w:val="00E1504F"/>
    <w:rsid w:val="00E15859"/>
    <w:rsid w:val="00E16E06"/>
    <w:rsid w:val="00E16F66"/>
    <w:rsid w:val="00E208D5"/>
    <w:rsid w:val="00E2169B"/>
    <w:rsid w:val="00E21818"/>
    <w:rsid w:val="00E2362A"/>
    <w:rsid w:val="00E23A05"/>
    <w:rsid w:val="00E2416D"/>
    <w:rsid w:val="00E245BF"/>
    <w:rsid w:val="00E30BDE"/>
    <w:rsid w:val="00E402AA"/>
    <w:rsid w:val="00E414CE"/>
    <w:rsid w:val="00E415C1"/>
    <w:rsid w:val="00E42529"/>
    <w:rsid w:val="00E429B7"/>
    <w:rsid w:val="00E4535F"/>
    <w:rsid w:val="00E458DB"/>
    <w:rsid w:val="00E52817"/>
    <w:rsid w:val="00E55339"/>
    <w:rsid w:val="00E57E4E"/>
    <w:rsid w:val="00E60492"/>
    <w:rsid w:val="00E62DD5"/>
    <w:rsid w:val="00E63D8B"/>
    <w:rsid w:val="00E63E72"/>
    <w:rsid w:val="00E64C17"/>
    <w:rsid w:val="00E65381"/>
    <w:rsid w:val="00E65639"/>
    <w:rsid w:val="00E65806"/>
    <w:rsid w:val="00E67B35"/>
    <w:rsid w:val="00E703D4"/>
    <w:rsid w:val="00E704CE"/>
    <w:rsid w:val="00E720FB"/>
    <w:rsid w:val="00E73485"/>
    <w:rsid w:val="00E73A7A"/>
    <w:rsid w:val="00E74161"/>
    <w:rsid w:val="00E7502E"/>
    <w:rsid w:val="00E75339"/>
    <w:rsid w:val="00E77E49"/>
    <w:rsid w:val="00E847F4"/>
    <w:rsid w:val="00E90981"/>
    <w:rsid w:val="00E91B97"/>
    <w:rsid w:val="00E9392C"/>
    <w:rsid w:val="00E95795"/>
    <w:rsid w:val="00EA021F"/>
    <w:rsid w:val="00EA05BF"/>
    <w:rsid w:val="00EA1ED6"/>
    <w:rsid w:val="00EA2018"/>
    <w:rsid w:val="00EA6239"/>
    <w:rsid w:val="00EA6D25"/>
    <w:rsid w:val="00EA72AB"/>
    <w:rsid w:val="00EA7934"/>
    <w:rsid w:val="00EA7E43"/>
    <w:rsid w:val="00EB05F7"/>
    <w:rsid w:val="00EB1541"/>
    <w:rsid w:val="00EB1C2B"/>
    <w:rsid w:val="00EB2197"/>
    <w:rsid w:val="00EB3163"/>
    <w:rsid w:val="00EB371D"/>
    <w:rsid w:val="00EB4D3E"/>
    <w:rsid w:val="00EB55CA"/>
    <w:rsid w:val="00EB580E"/>
    <w:rsid w:val="00EB5C21"/>
    <w:rsid w:val="00EB765E"/>
    <w:rsid w:val="00EC04DE"/>
    <w:rsid w:val="00EC0B1C"/>
    <w:rsid w:val="00EC2B7F"/>
    <w:rsid w:val="00EC3771"/>
    <w:rsid w:val="00EC5ED0"/>
    <w:rsid w:val="00EC747C"/>
    <w:rsid w:val="00ED2B40"/>
    <w:rsid w:val="00ED4A08"/>
    <w:rsid w:val="00ED5191"/>
    <w:rsid w:val="00ED7487"/>
    <w:rsid w:val="00EE383C"/>
    <w:rsid w:val="00EE3CF0"/>
    <w:rsid w:val="00EE4BC6"/>
    <w:rsid w:val="00EE5E1C"/>
    <w:rsid w:val="00EE766A"/>
    <w:rsid w:val="00EE7B07"/>
    <w:rsid w:val="00EF18F3"/>
    <w:rsid w:val="00EF3CDF"/>
    <w:rsid w:val="00EF4A7A"/>
    <w:rsid w:val="00EF63C4"/>
    <w:rsid w:val="00EF7FB3"/>
    <w:rsid w:val="00F02889"/>
    <w:rsid w:val="00F10567"/>
    <w:rsid w:val="00F10E02"/>
    <w:rsid w:val="00F11266"/>
    <w:rsid w:val="00F131CB"/>
    <w:rsid w:val="00F132E3"/>
    <w:rsid w:val="00F1411D"/>
    <w:rsid w:val="00F154A0"/>
    <w:rsid w:val="00F16ACF"/>
    <w:rsid w:val="00F16EBD"/>
    <w:rsid w:val="00F212F7"/>
    <w:rsid w:val="00F21931"/>
    <w:rsid w:val="00F23CF1"/>
    <w:rsid w:val="00F26E4A"/>
    <w:rsid w:val="00F34D46"/>
    <w:rsid w:val="00F361FF"/>
    <w:rsid w:val="00F44F33"/>
    <w:rsid w:val="00F46CE8"/>
    <w:rsid w:val="00F47311"/>
    <w:rsid w:val="00F5101A"/>
    <w:rsid w:val="00F5114D"/>
    <w:rsid w:val="00F5240B"/>
    <w:rsid w:val="00F524BD"/>
    <w:rsid w:val="00F527E8"/>
    <w:rsid w:val="00F54BF8"/>
    <w:rsid w:val="00F56D80"/>
    <w:rsid w:val="00F5729E"/>
    <w:rsid w:val="00F60294"/>
    <w:rsid w:val="00F609DD"/>
    <w:rsid w:val="00F62440"/>
    <w:rsid w:val="00F63867"/>
    <w:rsid w:val="00F70012"/>
    <w:rsid w:val="00F7035C"/>
    <w:rsid w:val="00F714D4"/>
    <w:rsid w:val="00F71894"/>
    <w:rsid w:val="00F71E43"/>
    <w:rsid w:val="00F736E9"/>
    <w:rsid w:val="00F75AB0"/>
    <w:rsid w:val="00F823B6"/>
    <w:rsid w:val="00F82414"/>
    <w:rsid w:val="00F859D5"/>
    <w:rsid w:val="00F85B70"/>
    <w:rsid w:val="00F85F48"/>
    <w:rsid w:val="00F9430D"/>
    <w:rsid w:val="00FA0EBF"/>
    <w:rsid w:val="00FA1BB1"/>
    <w:rsid w:val="00FA20BA"/>
    <w:rsid w:val="00FA2F79"/>
    <w:rsid w:val="00FA38E4"/>
    <w:rsid w:val="00FA3BD2"/>
    <w:rsid w:val="00FA6289"/>
    <w:rsid w:val="00FA6707"/>
    <w:rsid w:val="00FB0799"/>
    <w:rsid w:val="00FB0E41"/>
    <w:rsid w:val="00FB459C"/>
    <w:rsid w:val="00FB45D4"/>
    <w:rsid w:val="00FB4A80"/>
    <w:rsid w:val="00FB6A83"/>
    <w:rsid w:val="00FC056C"/>
    <w:rsid w:val="00FC0FD8"/>
    <w:rsid w:val="00FC282D"/>
    <w:rsid w:val="00FC37A0"/>
    <w:rsid w:val="00FC657D"/>
    <w:rsid w:val="00FD6E59"/>
    <w:rsid w:val="00FE06CB"/>
    <w:rsid w:val="00FE180F"/>
    <w:rsid w:val="00FF1A48"/>
    <w:rsid w:val="00FF2922"/>
    <w:rsid w:val="00FF2DEB"/>
    <w:rsid w:val="00FF3596"/>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DB63B2"/>
  <w15:chartTrackingRefBased/>
  <w15:docId w15:val="{733D11B4-1026-E54C-82E4-BDC10DD8D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6DA"/>
    <w:rPr>
      <w:rFonts w:eastAsiaTheme="majorEastAsia" w:cstheme="majorBidi"/>
      <w:color w:val="272727" w:themeColor="text1" w:themeTint="D8"/>
    </w:rPr>
  </w:style>
  <w:style w:type="paragraph" w:styleId="Title">
    <w:name w:val="Title"/>
    <w:basedOn w:val="Normal"/>
    <w:next w:val="Normal"/>
    <w:link w:val="TitleChar"/>
    <w:uiPriority w:val="10"/>
    <w:qFormat/>
    <w:rsid w:val="007F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6DA"/>
    <w:pPr>
      <w:spacing w:before="160"/>
      <w:jc w:val="center"/>
    </w:pPr>
    <w:rPr>
      <w:i/>
      <w:iCs/>
      <w:color w:val="404040" w:themeColor="text1" w:themeTint="BF"/>
    </w:rPr>
  </w:style>
  <w:style w:type="character" w:customStyle="1" w:styleId="QuoteChar">
    <w:name w:val="Quote Char"/>
    <w:basedOn w:val="DefaultParagraphFont"/>
    <w:link w:val="Quote"/>
    <w:uiPriority w:val="29"/>
    <w:rsid w:val="007F16DA"/>
    <w:rPr>
      <w:i/>
      <w:iCs/>
      <w:color w:val="404040" w:themeColor="text1" w:themeTint="BF"/>
    </w:rPr>
  </w:style>
  <w:style w:type="paragraph" w:styleId="ListParagraph">
    <w:name w:val="List Paragraph"/>
    <w:basedOn w:val="Normal"/>
    <w:uiPriority w:val="34"/>
    <w:qFormat/>
    <w:rsid w:val="007F16DA"/>
    <w:pPr>
      <w:ind w:left="720"/>
      <w:contextualSpacing/>
    </w:pPr>
  </w:style>
  <w:style w:type="character" w:styleId="IntenseEmphasis">
    <w:name w:val="Intense Emphasis"/>
    <w:basedOn w:val="DefaultParagraphFont"/>
    <w:uiPriority w:val="21"/>
    <w:qFormat/>
    <w:rsid w:val="007F16DA"/>
    <w:rPr>
      <w:i/>
      <w:iCs/>
      <w:color w:val="2F5496" w:themeColor="accent1" w:themeShade="BF"/>
    </w:rPr>
  </w:style>
  <w:style w:type="paragraph" w:styleId="IntenseQuote">
    <w:name w:val="Intense Quote"/>
    <w:basedOn w:val="Normal"/>
    <w:next w:val="Normal"/>
    <w:link w:val="IntenseQuoteChar"/>
    <w:uiPriority w:val="30"/>
    <w:qFormat/>
    <w:rsid w:val="007F1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6DA"/>
    <w:rPr>
      <w:i/>
      <w:iCs/>
      <w:color w:val="2F5496" w:themeColor="accent1" w:themeShade="BF"/>
    </w:rPr>
  </w:style>
  <w:style w:type="character" w:styleId="IntenseReference">
    <w:name w:val="Intense Reference"/>
    <w:basedOn w:val="DefaultParagraphFont"/>
    <w:uiPriority w:val="32"/>
    <w:qFormat/>
    <w:rsid w:val="007F16DA"/>
    <w:rPr>
      <w:b/>
      <w:bCs/>
      <w:smallCaps/>
      <w:color w:val="2F5496" w:themeColor="accent1" w:themeShade="BF"/>
      <w:spacing w:val="5"/>
    </w:rPr>
  </w:style>
  <w:style w:type="character" w:styleId="Hyperlink">
    <w:name w:val="Hyperlink"/>
    <w:basedOn w:val="DefaultParagraphFont"/>
    <w:uiPriority w:val="99"/>
    <w:unhideWhenUsed/>
    <w:rsid w:val="00AA1CF6"/>
    <w:rPr>
      <w:color w:val="0563C1" w:themeColor="hyperlink"/>
      <w:u w:val="single"/>
    </w:rPr>
  </w:style>
  <w:style w:type="character" w:styleId="CommentReference">
    <w:name w:val="annotation reference"/>
    <w:basedOn w:val="DefaultParagraphFont"/>
    <w:uiPriority w:val="99"/>
    <w:semiHidden/>
    <w:unhideWhenUsed/>
    <w:rsid w:val="0070692B"/>
    <w:rPr>
      <w:sz w:val="16"/>
      <w:szCs w:val="16"/>
    </w:rPr>
  </w:style>
  <w:style w:type="paragraph" w:styleId="CommentText">
    <w:name w:val="annotation text"/>
    <w:basedOn w:val="Normal"/>
    <w:link w:val="CommentTextChar"/>
    <w:uiPriority w:val="99"/>
    <w:semiHidden/>
    <w:unhideWhenUsed/>
    <w:rsid w:val="0070692B"/>
    <w:pPr>
      <w:spacing w:line="240" w:lineRule="auto"/>
    </w:pPr>
    <w:rPr>
      <w:sz w:val="20"/>
      <w:szCs w:val="20"/>
    </w:rPr>
  </w:style>
  <w:style w:type="character" w:customStyle="1" w:styleId="CommentTextChar">
    <w:name w:val="Comment Text Char"/>
    <w:basedOn w:val="DefaultParagraphFont"/>
    <w:link w:val="CommentText"/>
    <w:uiPriority w:val="99"/>
    <w:semiHidden/>
    <w:rsid w:val="0070692B"/>
    <w:rPr>
      <w:sz w:val="20"/>
      <w:szCs w:val="20"/>
    </w:rPr>
  </w:style>
  <w:style w:type="table" w:styleId="TableGrid">
    <w:name w:val="Table Grid"/>
    <w:basedOn w:val="TableNormal"/>
    <w:uiPriority w:val="39"/>
    <w:rsid w:val="003B7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hm2913@cumc.columbia.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2439</Words>
  <Characters>13903</Characters>
  <Application>Microsoft Office Word</Application>
  <DocSecurity>0</DocSecurity>
  <Lines>115</Lines>
  <Paragraphs>32</Paragraphs>
  <ScaleCrop>false</ScaleCrop>
  <Company/>
  <LinksUpToDate>false</LinksUpToDate>
  <CharactersWithSpaces>16310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671</cp:revision>
  <dcterms:created xsi:type="dcterms:W3CDTF">2025-04-28T17:26:00Z</dcterms:created>
  <dcterms:modified xsi:type="dcterms:W3CDTF">2025-04-29T21:14:00Z</dcterms:modified>
</cp:coreProperties>
</file>