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6D13A" w14:textId="53907663" w:rsidR="00FB18E5" w:rsidRPr="005960CB" w:rsidRDefault="00FB18E5" w:rsidP="006D6B64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5960CB">
        <w:rPr>
          <w:rFonts w:ascii="Arial" w:hAnsi="Arial" w:cs="Arial"/>
          <w:b/>
          <w:bCs/>
          <w:sz w:val="22"/>
          <w:szCs w:val="22"/>
          <w:u w:val="single"/>
        </w:rPr>
        <w:t>Measuring power outage</w:t>
      </w:r>
      <w:r w:rsidR="009264C5">
        <w:rPr>
          <w:rFonts w:ascii="Arial" w:hAnsi="Arial" w:cs="Arial"/>
          <w:b/>
          <w:bCs/>
          <w:sz w:val="22"/>
          <w:szCs w:val="22"/>
          <w:u w:val="single"/>
        </w:rPr>
        <w:t xml:space="preserve"> exposure and assessing bias with simulations</w:t>
      </w:r>
      <w:r w:rsidRPr="005960CB">
        <w:rPr>
          <w:rFonts w:ascii="Arial" w:hAnsi="Arial" w:cs="Arial"/>
          <w:b/>
          <w:bCs/>
          <w:sz w:val="22"/>
          <w:szCs w:val="22"/>
          <w:u w:val="single"/>
        </w:rPr>
        <w:t xml:space="preserve"> using a novel national dataset of power outages, 2018-2020</w:t>
      </w:r>
    </w:p>
    <w:p w14:paraId="61C17CF3" w14:textId="77777777" w:rsidR="00FB18E5" w:rsidRPr="005960CB" w:rsidRDefault="00FB18E5" w:rsidP="006D6B64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79A6867F" w14:textId="75F5621A" w:rsidR="006D6B64" w:rsidRPr="005960CB" w:rsidRDefault="006D6B64" w:rsidP="006D6B64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5960CB">
        <w:rPr>
          <w:rFonts w:ascii="Arial" w:hAnsi="Arial" w:cs="Arial"/>
          <w:b/>
          <w:bCs/>
          <w:sz w:val="22"/>
          <w:szCs w:val="22"/>
          <w:u w:val="single"/>
        </w:rPr>
        <w:t xml:space="preserve">Introduction: </w:t>
      </w:r>
    </w:p>
    <w:p w14:paraId="1EEDCA6D" w14:textId="77777777" w:rsidR="006D6B64" w:rsidRPr="005960CB" w:rsidRDefault="006D6B64" w:rsidP="006D6B64">
      <w:pPr>
        <w:rPr>
          <w:rFonts w:ascii="Arial" w:hAnsi="Arial" w:cs="Arial"/>
          <w:sz w:val="22"/>
          <w:szCs w:val="22"/>
        </w:rPr>
      </w:pPr>
    </w:p>
    <w:p w14:paraId="45FBA878" w14:textId="788F3184" w:rsidR="008C0CD6" w:rsidRPr="005960CB" w:rsidRDefault="008C0CD6" w:rsidP="00F845AD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>Power outage incidence is increasing</w:t>
      </w:r>
      <w:r w:rsidRPr="005960CB">
        <w:rPr>
          <w:rStyle w:val="EndnoteReference"/>
          <w:rFonts w:ascii="Arial" w:hAnsi="Arial" w:cs="Arial"/>
          <w:sz w:val="22"/>
          <w:szCs w:val="22"/>
        </w:rPr>
        <w:endnoteReference w:id="1"/>
      </w:r>
      <w:r w:rsidRPr="005960CB">
        <w:rPr>
          <w:rFonts w:ascii="Arial" w:hAnsi="Arial" w:cs="Arial"/>
          <w:sz w:val="22"/>
          <w:szCs w:val="22"/>
          <w:vertAlign w:val="superscript"/>
        </w:rPr>
        <w:t>,</w:t>
      </w:r>
      <w:r w:rsidRPr="005960CB">
        <w:rPr>
          <w:rStyle w:val="EndnoteReference"/>
          <w:rFonts w:ascii="Arial" w:hAnsi="Arial" w:cs="Arial"/>
          <w:sz w:val="22"/>
          <w:szCs w:val="22"/>
        </w:rPr>
        <w:endnoteReference w:id="2"/>
      </w:r>
      <w:r w:rsidR="00E944C4">
        <w:rPr>
          <w:rFonts w:ascii="Arial" w:hAnsi="Arial" w:cs="Arial"/>
          <w:sz w:val="22"/>
          <w:szCs w:val="22"/>
        </w:rPr>
        <w:t>.</w:t>
      </w:r>
      <w:r w:rsidRPr="005960CB">
        <w:rPr>
          <w:rFonts w:ascii="Arial" w:hAnsi="Arial" w:cs="Arial"/>
          <w:sz w:val="22"/>
          <w:szCs w:val="22"/>
        </w:rPr>
        <w:t xml:space="preserve"> Climate change has increased the frequency and intensity of </w:t>
      </w:r>
      <w:r w:rsidR="00660019">
        <w:rPr>
          <w:rFonts w:ascii="Arial" w:hAnsi="Arial" w:cs="Arial"/>
          <w:sz w:val="22"/>
          <w:szCs w:val="22"/>
        </w:rPr>
        <w:t>extreme</w:t>
      </w:r>
      <w:r w:rsidRPr="005960CB">
        <w:rPr>
          <w:rFonts w:ascii="Arial" w:hAnsi="Arial" w:cs="Arial"/>
          <w:sz w:val="22"/>
          <w:szCs w:val="22"/>
        </w:rPr>
        <w:t xml:space="preserve"> weather</w:t>
      </w:r>
      <w:r w:rsidR="004A5582">
        <w:rPr>
          <w:rFonts w:ascii="Arial" w:hAnsi="Arial" w:cs="Arial"/>
          <w:sz w:val="22"/>
          <w:szCs w:val="22"/>
        </w:rPr>
        <w:t xml:space="preserve">, such as </w:t>
      </w:r>
      <w:r w:rsidR="000D5FAE">
        <w:rPr>
          <w:rFonts w:ascii="Arial" w:hAnsi="Arial" w:cs="Arial"/>
          <w:sz w:val="22"/>
          <w:szCs w:val="22"/>
        </w:rPr>
        <w:t>heat, wind and precipitation</w:t>
      </w:r>
      <w:r w:rsidR="00803D38" w:rsidRPr="005960CB">
        <w:rPr>
          <w:rStyle w:val="EndnoteReference"/>
          <w:rFonts w:ascii="Arial" w:hAnsi="Arial" w:cs="Arial"/>
          <w:sz w:val="22"/>
          <w:szCs w:val="22"/>
        </w:rPr>
        <w:endnoteReference w:id="3"/>
      </w:r>
      <w:r w:rsidR="00803D38" w:rsidRPr="005960CB">
        <w:rPr>
          <w:rFonts w:ascii="Arial" w:hAnsi="Arial" w:cs="Arial"/>
          <w:sz w:val="22"/>
          <w:szCs w:val="22"/>
          <w:vertAlign w:val="superscript"/>
        </w:rPr>
        <w:t>,</w:t>
      </w:r>
      <w:r w:rsidR="00803D38" w:rsidRPr="005960CB">
        <w:rPr>
          <w:rStyle w:val="EndnoteReference"/>
          <w:rFonts w:ascii="Arial" w:hAnsi="Arial" w:cs="Arial"/>
          <w:sz w:val="22"/>
          <w:szCs w:val="22"/>
        </w:rPr>
        <w:endnoteReference w:id="4"/>
      </w:r>
      <w:r w:rsidR="00803D38" w:rsidRPr="005960CB">
        <w:rPr>
          <w:rFonts w:ascii="Arial" w:hAnsi="Arial" w:cs="Arial"/>
          <w:sz w:val="22"/>
          <w:szCs w:val="22"/>
          <w:vertAlign w:val="superscript"/>
        </w:rPr>
        <w:t>,</w:t>
      </w:r>
      <w:r w:rsidR="00803D38" w:rsidRPr="005960CB">
        <w:rPr>
          <w:rStyle w:val="EndnoteReference"/>
          <w:rFonts w:ascii="Arial" w:hAnsi="Arial" w:cs="Arial"/>
          <w:sz w:val="22"/>
          <w:szCs w:val="22"/>
        </w:rPr>
        <w:endnoteReference w:id="5"/>
      </w:r>
      <w:r w:rsidRPr="005960CB">
        <w:rPr>
          <w:rFonts w:ascii="Arial" w:hAnsi="Arial" w:cs="Arial"/>
          <w:sz w:val="22"/>
          <w:szCs w:val="22"/>
        </w:rPr>
        <w:t xml:space="preserve">. </w:t>
      </w:r>
      <w:r w:rsidR="00BA691D">
        <w:rPr>
          <w:rFonts w:ascii="Arial" w:hAnsi="Arial" w:cs="Arial"/>
          <w:sz w:val="22"/>
          <w:szCs w:val="22"/>
        </w:rPr>
        <w:t>G</w:t>
      </w:r>
      <w:r w:rsidRPr="005960CB">
        <w:rPr>
          <w:rFonts w:ascii="Arial" w:hAnsi="Arial" w:cs="Arial"/>
          <w:sz w:val="22"/>
          <w:szCs w:val="22"/>
        </w:rPr>
        <w:t>rid components have not been modernized to withstand</w:t>
      </w:r>
      <w:r w:rsidR="007F50B8">
        <w:rPr>
          <w:rFonts w:ascii="Arial" w:hAnsi="Arial" w:cs="Arial"/>
          <w:sz w:val="22"/>
          <w:szCs w:val="22"/>
        </w:rPr>
        <w:t xml:space="preserve"> these previously rare </w:t>
      </w:r>
      <w:r w:rsidR="00EB7A95">
        <w:rPr>
          <w:rFonts w:ascii="Arial" w:hAnsi="Arial" w:cs="Arial"/>
          <w:sz w:val="22"/>
          <w:szCs w:val="22"/>
        </w:rPr>
        <w:t xml:space="preserve">severe weather </w:t>
      </w:r>
      <w:r w:rsidR="007F50B8">
        <w:rPr>
          <w:rFonts w:ascii="Arial" w:hAnsi="Arial" w:cs="Arial"/>
          <w:sz w:val="22"/>
          <w:szCs w:val="22"/>
        </w:rPr>
        <w:t>events</w:t>
      </w:r>
      <w:r w:rsidR="00B466C0">
        <w:rPr>
          <w:rFonts w:ascii="Arial" w:hAnsi="Arial" w:cs="Arial"/>
          <w:sz w:val="22"/>
          <w:szCs w:val="22"/>
        </w:rPr>
        <w:t xml:space="preserve"> </w:t>
      </w:r>
      <w:r w:rsidR="00B551B5" w:rsidRPr="005960CB">
        <w:rPr>
          <w:rStyle w:val="EndnoteReference"/>
          <w:rFonts w:ascii="Arial" w:hAnsi="Arial" w:cs="Arial"/>
          <w:sz w:val="22"/>
          <w:szCs w:val="22"/>
        </w:rPr>
        <w:endnoteReference w:id="6"/>
      </w:r>
      <w:r w:rsidR="00B551B5" w:rsidRPr="005960CB">
        <w:rPr>
          <w:rFonts w:ascii="Arial" w:hAnsi="Arial" w:cs="Arial"/>
          <w:sz w:val="22"/>
          <w:szCs w:val="22"/>
          <w:vertAlign w:val="superscript"/>
        </w:rPr>
        <w:t>,</w:t>
      </w:r>
      <w:r w:rsidR="00B551B5" w:rsidRPr="005960CB">
        <w:rPr>
          <w:rStyle w:val="EndnoteReference"/>
          <w:rFonts w:ascii="Arial" w:hAnsi="Arial" w:cs="Arial"/>
          <w:sz w:val="22"/>
          <w:szCs w:val="22"/>
        </w:rPr>
        <w:endnoteReference w:id="7"/>
      </w:r>
      <w:r w:rsidR="00B551B5">
        <w:rPr>
          <w:rFonts w:ascii="Arial" w:hAnsi="Arial" w:cs="Arial"/>
          <w:sz w:val="22"/>
          <w:szCs w:val="22"/>
          <w:vertAlign w:val="superscript"/>
        </w:rPr>
        <w:t>,</w:t>
      </w:r>
      <w:r w:rsidR="00396213" w:rsidRPr="005960CB">
        <w:rPr>
          <w:rStyle w:val="EndnoteReference"/>
          <w:rFonts w:ascii="Arial" w:hAnsi="Arial" w:cs="Arial"/>
          <w:sz w:val="22"/>
          <w:szCs w:val="22"/>
        </w:rPr>
        <w:endnoteReference w:id="8"/>
      </w:r>
      <w:r w:rsidRPr="005960CB">
        <w:rPr>
          <w:rFonts w:ascii="Arial" w:hAnsi="Arial" w:cs="Arial"/>
          <w:sz w:val="22"/>
          <w:szCs w:val="22"/>
        </w:rPr>
        <w:t>. As a result, US electrical customers experienced an average of 8 hours without power in 2020, the longest duration on record</w:t>
      </w:r>
      <w:r w:rsidRPr="005960CB">
        <w:rPr>
          <w:rStyle w:val="EndnoteReference"/>
          <w:rFonts w:ascii="Arial" w:hAnsi="Arial" w:cs="Arial"/>
          <w:sz w:val="22"/>
          <w:szCs w:val="22"/>
        </w:rPr>
        <w:endnoteReference w:id="9"/>
      </w:r>
      <w:r w:rsidRPr="005960CB">
        <w:rPr>
          <w:rFonts w:ascii="Arial" w:hAnsi="Arial" w:cs="Arial"/>
          <w:sz w:val="22"/>
          <w:szCs w:val="22"/>
        </w:rPr>
        <w:t>.</w:t>
      </w:r>
    </w:p>
    <w:p w14:paraId="22B4C123" w14:textId="5388C352" w:rsidR="00D25213" w:rsidRPr="005960CB" w:rsidRDefault="00070171" w:rsidP="00C908DA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 xml:space="preserve">Power outages </w:t>
      </w:r>
      <w:r w:rsidR="006714C7" w:rsidRPr="005960CB">
        <w:rPr>
          <w:rFonts w:ascii="Arial" w:hAnsi="Arial" w:cs="Arial"/>
          <w:sz w:val="22"/>
          <w:szCs w:val="22"/>
        </w:rPr>
        <w:t>pose serious</w:t>
      </w:r>
      <w:r w:rsidRPr="005960CB">
        <w:rPr>
          <w:rFonts w:ascii="Arial" w:hAnsi="Arial" w:cs="Arial"/>
          <w:sz w:val="22"/>
          <w:szCs w:val="22"/>
        </w:rPr>
        <w:t xml:space="preserve"> health risk</w:t>
      </w:r>
      <w:r w:rsidR="006714C7" w:rsidRPr="005960CB">
        <w:rPr>
          <w:rFonts w:ascii="Arial" w:hAnsi="Arial" w:cs="Arial"/>
          <w:sz w:val="22"/>
          <w:szCs w:val="22"/>
        </w:rPr>
        <w:t>s</w:t>
      </w:r>
      <w:r w:rsidR="00D26339" w:rsidRPr="005960CB">
        <w:rPr>
          <w:rFonts w:ascii="Arial" w:hAnsi="Arial" w:cs="Arial"/>
          <w:sz w:val="22"/>
          <w:szCs w:val="22"/>
        </w:rPr>
        <w:t xml:space="preserve"> to </w:t>
      </w:r>
      <w:r w:rsidRPr="005960CB">
        <w:rPr>
          <w:rFonts w:ascii="Arial" w:hAnsi="Arial" w:cs="Arial"/>
          <w:sz w:val="22"/>
          <w:szCs w:val="22"/>
        </w:rPr>
        <w:t xml:space="preserve">vulnerable </w:t>
      </w:r>
      <w:r w:rsidR="006714C7" w:rsidRPr="005960CB">
        <w:rPr>
          <w:rFonts w:ascii="Arial" w:hAnsi="Arial" w:cs="Arial"/>
          <w:sz w:val="22"/>
          <w:szCs w:val="22"/>
        </w:rPr>
        <w:t>people.</w:t>
      </w:r>
      <w:r w:rsidR="007B2B40" w:rsidRPr="005960CB">
        <w:rPr>
          <w:rFonts w:ascii="Arial" w:hAnsi="Arial" w:cs="Arial"/>
          <w:sz w:val="22"/>
          <w:szCs w:val="22"/>
        </w:rPr>
        <w:t xml:space="preserve"> </w:t>
      </w:r>
      <w:r w:rsidR="00DF059A" w:rsidRPr="005960CB">
        <w:rPr>
          <w:rFonts w:ascii="Arial" w:hAnsi="Arial" w:cs="Arial"/>
          <w:sz w:val="22"/>
          <w:szCs w:val="22"/>
        </w:rPr>
        <w:t>For those who use electricity-dependent medical equipment such as at-home ventilators and oxygen tanks, loss of electricity can be life-threatening</w:t>
      </w:r>
      <w:r w:rsidR="00DF059A" w:rsidRPr="005960CB">
        <w:rPr>
          <w:rStyle w:val="EndnoteReference"/>
          <w:rFonts w:ascii="Arial" w:hAnsi="Arial" w:cs="Arial"/>
          <w:sz w:val="22"/>
          <w:szCs w:val="22"/>
        </w:rPr>
        <w:endnoteReference w:id="10"/>
      </w:r>
      <w:r w:rsidR="00DF059A" w:rsidRPr="005960CB">
        <w:rPr>
          <w:rFonts w:ascii="Arial" w:hAnsi="Arial" w:cs="Arial"/>
          <w:sz w:val="22"/>
          <w:szCs w:val="22"/>
        </w:rPr>
        <w:t>. In children, outages increase accidents and injuries related to generator and natural gas use</w:t>
      </w:r>
      <w:r w:rsidR="00DF059A" w:rsidRPr="005960CB">
        <w:rPr>
          <w:rStyle w:val="EndnoteReference"/>
          <w:rFonts w:ascii="Arial" w:hAnsi="Arial" w:cs="Arial"/>
          <w:sz w:val="22"/>
          <w:szCs w:val="22"/>
        </w:rPr>
        <w:endnoteReference w:id="11"/>
      </w:r>
      <w:r w:rsidR="00656367">
        <w:rPr>
          <w:rFonts w:ascii="Arial" w:hAnsi="Arial" w:cs="Arial"/>
          <w:sz w:val="22"/>
          <w:szCs w:val="22"/>
          <w:vertAlign w:val="superscript"/>
        </w:rPr>
        <w:t>,</w:t>
      </w:r>
      <w:r w:rsidR="00656367" w:rsidRPr="005960CB">
        <w:rPr>
          <w:rStyle w:val="EndnoteReference"/>
          <w:rFonts w:ascii="Arial" w:hAnsi="Arial" w:cs="Arial"/>
          <w:sz w:val="22"/>
          <w:szCs w:val="22"/>
        </w:rPr>
        <w:endnoteReference w:id="12"/>
      </w:r>
      <w:r w:rsidR="00DF059A" w:rsidRPr="005960CB">
        <w:rPr>
          <w:rFonts w:ascii="Arial" w:hAnsi="Arial" w:cs="Arial"/>
          <w:sz w:val="22"/>
          <w:szCs w:val="22"/>
        </w:rPr>
        <w:t xml:space="preserve">. </w:t>
      </w:r>
      <w:r w:rsidR="00936084" w:rsidRPr="005960CB">
        <w:rPr>
          <w:rFonts w:ascii="Arial" w:hAnsi="Arial" w:cs="Arial"/>
          <w:sz w:val="22"/>
          <w:szCs w:val="22"/>
        </w:rPr>
        <w:t>Power outages</w:t>
      </w:r>
      <w:r w:rsidR="00A25DFE">
        <w:rPr>
          <w:rFonts w:ascii="Arial" w:hAnsi="Arial" w:cs="Arial"/>
          <w:sz w:val="22"/>
          <w:szCs w:val="22"/>
        </w:rPr>
        <w:t xml:space="preserve"> can</w:t>
      </w:r>
      <w:r w:rsidR="00936084" w:rsidRPr="005960CB">
        <w:rPr>
          <w:rFonts w:ascii="Arial" w:hAnsi="Arial" w:cs="Arial"/>
          <w:sz w:val="22"/>
          <w:szCs w:val="22"/>
        </w:rPr>
        <w:t xml:space="preserve"> render air </w:t>
      </w:r>
      <w:r w:rsidR="005678DF" w:rsidRPr="005960CB">
        <w:rPr>
          <w:rFonts w:ascii="Arial" w:hAnsi="Arial" w:cs="Arial"/>
          <w:sz w:val="22"/>
          <w:szCs w:val="22"/>
        </w:rPr>
        <w:t>conditioners</w:t>
      </w:r>
      <w:r w:rsidR="00936084" w:rsidRPr="005960CB">
        <w:rPr>
          <w:rFonts w:ascii="Arial" w:hAnsi="Arial" w:cs="Arial"/>
          <w:sz w:val="22"/>
          <w:szCs w:val="22"/>
        </w:rPr>
        <w:t xml:space="preserve">, heaters, and tap water </w:t>
      </w:r>
      <w:r w:rsidR="005678DF" w:rsidRPr="005960CB">
        <w:rPr>
          <w:rFonts w:ascii="Arial" w:hAnsi="Arial" w:cs="Arial"/>
          <w:sz w:val="22"/>
          <w:szCs w:val="22"/>
        </w:rPr>
        <w:t>unavailable</w:t>
      </w:r>
      <w:r w:rsidR="00A25DFE">
        <w:rPr>
          <w:rFonts w:ascii="Arial" w:hAnsi="Arial" w:cs="Arial"/>
          <w:sz w:val="22"/>
          <w:szCs w:val="22"/>
        </w:rPr>
        <w:t>, resulting</w:t>
      </w:r>
      <w:r w:rsidR="004524D1">
        <w:rPr>
          <w:rFonts w:ascii="Arial" w:hAnsi="Arial" w:cs="Arial"/>
          <w:sz w:val="22"/>
          <w:szCs w:val="22"/>
        </w:rPr>
        <w:t xml:space="preserve"> </w:t>
      </w:r>
      <w:r w:rsidR="00A25DFE">
        <w:rPr>
          <w:rFonts w:ascii="Arial" w:hAnsi="Arial" w:cs="Arial"/>
          <w:sz w:val="22"/>
          <w:szCs w:val="22"/>
        </w:rPr>
        <w:t>in</w:t>
      </w:r>
      <w:r w:rsidR="00936084" w:rsidRPr="005960CB">
        <w:rPr>
          <w:rFonts w:ascii="Arial" w:hAnsi="Arial" w:cs="Arial"/>
          <w:sz w:val="22"/>
          <w:szCs w:val="22"/>
        </w:rPr>
        <w:t xml:space="preserve"> heat exposure, cold exposure, and dehydration</w:t>
      </w:r>
      <w:r w:rsidR="00170466">
        <w:rPr>
          <w:rFonts w:ascii="Arial" w:hAnsi="Arial" w:cs="Arial"/>
          <w:sz w:val="22"/>
          <w:szCs w:val="22"/>
        </w:rPr>
        <w:t xml:space="preserve"> in affected populations</w:t>
      </w:r>
      <w:r w:rsidR="00936084" w:rsidRPr="005960CB">
        <w:rPr>
          <w:rFonts w:ascii="Arial" w:hAnsi="Arial" w:cs="Arial"/>
          <w:sz w:val="22"/>
          <w:szCs w:val="22"/>
        </w:rPr>
        <w:t>.</w:t>
      </w:r>
      <w:r w:rsidR="003535AC" w:rsidRPr="005960CB">
        <w:rPr>
          <w:rFonts w:ascii="Arial" w:hAnsi="Arial" w:cs="Arial"/>
          <w:sz w:val="22"/>
          <w:szCs w:val="22"/>
        </w:rPr>
        <w:t xml:space="preserve"> O</w:t>
      </w:r>
      <w:r w:rsidR="000D3EAF" w:rsidRPr="005960CB">
        <w:rPr>
          <w:rFonts w:ascii="Arial" w:hAnsi="Arial" w:cs="Arial"/>
          <w:sz w:val="22"/>
          <w:szCs w:val="22"/>
        </w:rPr>
        <w:t>lder adults</w:t>
      </w:r>
      <w:r w:rsidR="003535AC" w:rsidRPr="005960CB">
        <w:rPr>
          <w:rFonts w:ascii="Arial" w:hAnsi="Arial" w:cs="Arial"/>
          <w:sz w:val="22"/>
          <w:szCs w:val="22"/>
        </w:rPr>
        <w:t xml:space="preserve"> are susceptible to</w:t>
      </w:r>
      <w:r w:rsidR="002114D7" w:rsidRPr="005960CB">
        <w:rPr>
          <w:rFonts w:ascii="Arial" w:hAnsi="Arial" w:cs="Arial"/>
          <w:sz w:val="22"/>
          <w:szCs w:val="22"/>
        </w:rPr>
        <w:t xml:space="preserve"> s</w:t>
      </w:r>
      <w:r w:rsidR="00FE6163">
        <w:rPr>
          <w:rFonts w:ascii="Arial" w:hAnsi="Arial" w:cs="Arial"/>
          <w:sz w:val="22"/>
          <w:szCs w:val="22"/>
        </w:rPr>
        <w:t>troke, myocardial infarction, and other adverse cardiorespirat</w:t>
      </w:r>
      <w:r w:rsidR="00187FA5">
        <w:rPr>
          <w:rFonts w:ascii="Arial" w:hAnsi="Arial" w:cs="Arial"/>
          <w:sz w:val="22"/>
          <w:szCs w:val="22"/>
        </w:rPr>
        <w:t>or</w:t>
      </w:r>
      <w:r w:rsidR="00FE6163">
        <w:rPr>
          <w:rFonts w:ascii="Arial" w:hAnsi="Arial" w:cs="Arial"/>
          <w:sz w:val="22"/>
          <w:szCs w:val="22"/>
        </w:rPr>
        <w:t>y outcomes</w:t>
      </w:r>
      <w:r w:rsidR="002114D7" w:rsidRPr="005960CB">
        <w:rPr>
          <w:rFonts w:ascii="Arial" w:hAnsi="Arial" w:cs="Arial"/>
          <w:sz w:val="22"/>
          <w:szCs w:val="22"/>
        </w:rPr>
        <w:t xml:space="preserve"> from</w:t>
      </w:r>
      <w:r w:rsidR="00754DE6" w:rsidRPr="005960CB">
        <w:rPr>
          <w:rFonts w:ascii="Arial" w:hAnsi="Arial" w:cs="Arial"/>
          <w:sz w:val="22"/>
          <w:szCs w:val="22"/>
        </w:rPr>
        <w:t xml:space="preserve"> </w:t>
      </w:r>
      <w:r w:rsidR="00A25DFE">
        <w:rPr>
          <w:rFonts w:ascii="Arial" w:hAnsi="Arial" w:cs="Arial"/>
          <w:sz w:val="22"/>
          <w:szCs w:val="22"/>
        </w:rPr>
        <w:t>such</w:t>
      </w:r>
      <w:r w:rsidR="00754DE6" w:rsidRPr="005960CB">
        <w:rPr>
          <w:rFonts w:ascii="Arial" w:hAnsi="Arial" w:cs="Arial"/>
          <w:sz w:val="22"/>
          <w:szCs w:val="22"/>
        </w:rPr>
        <w:t xml:space="preserve"> exposur</w:t>
      </w:r>
      <w:r w:rsidR="00A25DFE">
        <w:rPr>
          <w:rFonts w:ascii="Arial" w:hAnsi="Arial" w:cs="Arial"/>
          <w:sz w:val="22"/>
          <w:szCs w:val="22"/>
        </w:rPr>
        <w:t>es</w:t>
      </w:r>
      <w:r w:rsidR="00A41261" w:rsidRPr="005960CB">
        <w:rPr>
          <w:rStyle w:val="EndnoteReference"/>
          <w:rFonts w:ascii="Arial" w:hAnsi="Arial" w:cs="Arial"/>
          <w:sz w:val="22"/>
          <w:szCs w:val="22"/>
        </w:rPr>
        <w:endnoteReference w:id="13"/>
      </w:r>
      <w:r w:rsidR="00A41261" w:rsidRPr="005960CB">
        <w:rPr>
          <w:rFonts w:ascii="Arial" w:hAnsi="Arial" w:cs="Arial"/>
          <w:sz w:val="22"/>
          <w:szCs w:val="22"/>
          <w:vertAlign w:val="superscript"/>
        </w:rPr>
        <w:t>,</w:t>
      </w:r>
      <w:r w:rsidR="00A41261" w:rsidRPr="005960CB">
        <w:rPr>
          <w:rStyle w:val="EndnoteReference"/>
          <w:rFonts w:ascii="Arial" w:hAnsi="Arial" w:cs="Arial"/>
          <w:sz w:val="22"/>
          <w:szCs w:val="22"/>
        </w:rPr>
        <w:endnoteReference w:id="14"/>
      </w:r>
      <w:r w:rsidR="00A41261" w:rsidRPr="005960CB">
        <w:rPr>
          <w:rFonts w:ascii="Arial" w:hAnsi="Arial" w:cs="Arial"/>
          <w:sz w:val="22"/>
          <w:szCs w:val="22"/>
          <w:vertAlign w:val="superscript"/>
        </w:rPr>
        <w:t>,</w:t>
      </w:r>
      <w:r w:rsidR="00A41261" w:rsidRPr="005960CB">
        <w:rPr>
          <w:rStyle w:val="EndnoteReference"/>
          <w:rFonts w:ascii="Arial" w:hAnsi="Arial" w:cs="Arial"/>
          <w:sz w:val="22"/>
          <w:szCs w:val="22"/>
        </w:rPr>
        <w:endnoteReference w:id="15"/>
      </w:r>
      <w:r w:rsidR="00A41261" w:rsidRPr="005960CB">
        <w:rPr>
          <w:rFonts w:ascii="Arial" w:hAnsi="Arial" w:cs="Arial"/>
          <w:sz w:val="22"/>
          <w:szCs w:val="22"/>
          <w:vertAlign w:val="superscript"/>
        </w:rPr>
        <w:t>,</w:t>
      </w:r>
      <w:r w:rsidR="00A41261" w:rsidRPr="005960CB">
        <w:rPr>
          <w:rStyle w:val="EndnoteReference"/>
          <w:rFonts w:ascii="Arial" w:hAnsi="Arial" w:cs="Arial"/>
          <w:sz w:val="22"/>
          <w:szCs w:val="22"/>
        </w:rPr>
        <w:endnoteReference w:id="16"/>
      </w:r>
      <w:r w:rsidR="00DD2B00" w:rsidRPr="005960CB">
        <w:rPr>
          <w:rFonts w:ascii="Arial" w:hAnsi="Arial" w:cs="Arial"/>
          <w:sz w:val="22"/>
          <w:szCs w:val="22"/>
        </w:rPr>
        <w:t>.</w:t>
      </w:r>
      <w:r w:rsidR="00802FE7" w:rsidRPr="005960CB">
        <w:rPr>
          <w:rFonts w:ascii="Arial" w:hAnsi="Arial" w:cs="Arial"/>
          <w:sz w:val="22"/>
          <w:szCs w:val="22"/>
        </w:rPr>
        <w:t xml:space="preserve"> </w:t>
      </w:r>
      <w:commentRangeStart w:id="0"/>
      <w:commentRangeStart w:id="1"/>
      <w:commentRangeEnd w:id="0"/>
      <w:r w:rsidR="00802FE7">
        <w:rPr>
          <w:rStyle w:val="CommentReference"/>
        </w:rPr>
        <w:commentReference w:id="0"/>
      </w:r>
      <w:commentRangeEnd w:id="1"/>
      <w:r w:rsidR="00802FE7">
        <w:rPr>
          <w:rStyle w:val="CommentReference"/>
        </w:rPr>
        <w:commentReference w:id="1"/>
      </w:r>
      <w:r w:rsidR="00DD2B00" w:rsidRPr="005960CB">
        <w:rPr>
          <w:rFonts w:ascii="Arial" w:hAnsi="Arial" w:cs="Arial"/>
          <w:sz w:val="22"/>
          <w:szCs w:val="22"/>
        </w:rPr>
        <w:t xml:space="preserve"> </w:t>
      </w:r>
    </w:p>
    <w:p w14:paraId="1DB4E656" w14:textId="7FCEDD48" w:rsidR="00DD2038" w:rsidRDefault="00257926" w:rsidP="008C0CD6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>Despite the health risks of power outage</w:t>
      </w:r>
      <w:r w:rsidR="00A25DFE">
        <w:rPr>
          <w:rFonts w:ascii="Arial" w:hAnsi="Arial" w:cs="Arial"/>
          <w:sz w:val="22"/>
          <w:szCs w:val="22"/>
        </w:rPr>
        <w:t>s</w:t>
      </w:r>
      <w:r w:rsidR="00B3434E">
        <w:rPr>
          <w:rFonts w:ascii="Arial" w:hAnsi="Arial" w:cs="Arial"/>
          <w:sz w:val="22"/>
          <w:szCs w:val="22"/>
        </w:rPr>
        <w:t xml:space="preserve">, </w:t>
      </w:r>
      <w:r w:rsidRPr="005960CB">
        <w:rPr>
          <w:rFonts w:ascii="Arial" w:hAnsi="Arial" w:cs="Arial"/>
          <w:sz w:val="22"/>
          <w:szCs w:val="22"/>
        </w:rPr>
        <w:t>data describing power outage exposure is extremely limited</w:t>
      </w:r>
      <w:r w:rsidRPr="005960CB">
        <w:rPr>
          <w:rStyle w:val="EndnoteReference"/>
          <w:rFonts w:ascii="Arial" w:hAnsi="Arial" w:cs="Arial"/>
          <w:sz w:val="22"/>
          <w:szCs w:val="22"/>
        </w:rPr>
        <w:endnoteReference w:id="17"/>
      </w:r>
      <w:r w:rsidRPr="005960CB">
        <w:rPr>
          <w:rFonts w:ascii="Arial" w:hAnsi="Arial" w:cs="Arial"/>
          <w:sz w:val="22"/>
          <w:szCs w:val="22"/>
          <w:vertAlign w:val="superscript"/>
        </w:rPr>
        <w:t>,</w:t>
      </w:r>
      <w:r w:rsidRPr="005960CB">
        <w:rPr>
          <w:rStyle w:val="EndnoteReference"/>
          <w:rFonts w:ascii="Arial" w:hAnsi="Arial" w:cs="Arial"/>
          <w:sz w:val="22"/>
          <w:szCs w:val="22"/>
        </w:rPr>
        <w:endnoteReference w:id="18"/>
      </w:r>
      <w:r w:rsidR="00A77D47">
        <w:rPr>
          <w:rFonts w:ascii="Arial" w:hAnsi="Arial" w:cs="Arial"/>
          <w:sz w:val="22"/>
          <w:szCs w:val="22"/>
        </w:rPr>
        <w:t xml:space="preserve">, constraining research. </w:t>
      </w:r>
      <w:r w:rsidR="00C4115E" w:rsidRPr="005960CB">
        <w:rPr>
          <w:rFonts w:ascii="Arial" w:hAnsi="Arial" w:cs="Arial"/>
          <w:sz w:val="22"/>
          <w:szCs w:val="22"/>
        </w:rPr>
        <w:t xml:space="preserve">Only one </w:t>
      </w:r>
      <w:r w:rsidR="00A25DFE">
        <w:rPr>
          <w:rFonts w:ascii="Arial" w:hAnsi="Arial" w:cs="Arial"/>
          <w:sz w:val="22"/>
          <w:szCs w:val="22"/>
        </w:rPr>
        <w:t>US-based</w:t>
      </w:r>
      <w:r w:rsidR="00C4115E" w:rsidRPr="005960CB">
        <w:rPr>
          <w:rFonts w:ascii="Arial" w:hAnsi="Arial" w:cs="Arial"/>
          <w:sz w:val="22"/>
          <w:szCs w:val="22"/>
        </w:rPr>
        <w:t xml:space="preserve"> dataset describes outage exposure across space and time</w:t>
      </w:r>
      <w:r w:rsidR="00C4115E" w:rsidRPr="005960CB">
        <w:rPr>
          <w:rStyle w:val="EndnoteReference"/>
          <w:rFonts w:ascii="Arial" w:hAnsi="Arial" w:cs="Arial"/>
          <w:sz w:val="22"/>
          <w:szCs w:val="22"/>
        </w:rPr>
        <w:endnoteReference w:id="19"/>
      </w:r>
      <w:r w:rsidR="00A25DFE">
        <w:rPr>
          <w:rFonts w:ascii="Arial" w:hAnsi="Arial" w:cs="Arial"/>
          <w:sz w:val="22"/>
          <w:szCs w:val="22"/>
        </w:rPr>
        <w:t xml:space="preserve"> at a sub-county scale, and it is restricted to New York State.</w:t>
      </w:r>
      <w:r w:rsidR="002535EF" w:rsidRPr="005960CB">
        <w:rPr>
          <w:rFonts w:ascii="Arial" w:hAnsi="Arial" w:cs="Arial"/>
          <w:sz w:val="22"/>
          <w:szCs w:val="22"/>
        </w:rPr>
        <w:t xml:space="preserve"> </w:t>
      </w:r>
      <w:r w:rsidR="00A25DFE">
        <w:rPr>
          <w:rFonts w:ascii="Arial" w:hAnsi="Arial" w:cs="Arial"/>
          <w:sz w:val="22"/>
          <w:szCs w:val="22"/>
        </w:rPr>
        <w:t>M</w:t>
      </w:r>
      <w:r w:rsidR="002535EF" w:rsidRPr="005960CB">
        <w:rPr>
          <w:rFonts w:ascii="Arial" w:hAnsi="Arial" w:cs="Arial"/>
          <w:sz w:val="22"/>
          <w:szCs w:val="22"/>
        </w:rPr>
        <w:t>ost studies of power outage</w:t>
      </w:r>
      <w:r w:rsidR="00A25DFE">
        <w:rPr>
          <w:rFonts w:ascii="Arial" w:hAnsi="Arial" w:cs="Arial"/>
          <w:sz w:val="22"/>
          <w:szCs w:val="22"/>
        </w:rPr>
        <w:t>s</w:t>
      </w:r>
      <w:r w:rsidR="002535EF" w:rsidRPr="005960CB">
        <w:rPr>
          <w:rFonts w:ascii="Arial" w:hAnsi="Arial" w:cs="Arial"/>
          <w:sz w:val="22"/>
          <w:szCs w:val="22"/>
        </w:rPr>
        <w:t xml:space="preserve"> rely on this single dataset</w:t>
      </w:r>
      <w:r w:rsidR="00963FF7">
        <w:rPr>
          <w:rStyle w:val="EndnoteReference"/>
          <w:rFonts w:ascii="Arial" w:hAnsi="Arial" w:cs="Arial"/>
          <w:sz w:val="22"/>
          <w:szCs w:val="22"/>
        </w:rPr>
        <w:endnoteReference w:id="20"/>
      </w:r>
      <w:r w:rsidR="002535EF" w:rsidRPr="005960CB">
        <w:rPr>
          <w:rFonts w:ascii="Arial" w:hAnsi="Arial" w:cs="Arial"/>
          <w:sz w:val="22"/>
          <w:szCs w:val="22"/>
        </w:rPr>
        <w:t xml:space="preserve">. </w:t>
      </w:r>
      <w:r w:rsidR="00C05DFB" w:rsidRPr="005960CB">
        <w:rPr>
          <w:rFonts w:ascii="Arial" w:hAnsi="Arial" w:cs="Arial"/>
          <w:sz w:val="22"/>
          <w:szCs w:val="22"/>
        </w:rPr>
        <w:t xml:space="preserve">The remaining studies </w:t>
      </w:r>
      <w:r w:rsidR="00C67341" w:rsidRPr="005960CB">
        <w:rPr>
          <w:rFonts w:ascii="Arial" w:hAnsi="Arial" w:cs="Arial"/>
          <w:sz w:val="22"/>
          <w:szCs w:val="22"/>
        </w:rPr>
        <w:t xml:space="preserve">use </w:t>
      </w:r>
      <w:r w:rsidR="00C05DFB" w:rsidRPr="005960CB">
        <w:rPr>
          <w:rFonts w:ascii="Arial" w:hAnsi="Arial" w:cs="Arial"/>
          <w:sz w:val="22"/>
          <w:szCs w:val="22"/>
        </w:rPr>
        <w:t>large-scale events such as hurricanes or disasters</w:t>
      </w:r>
      <w:r w:rsidR="00A25DFE">
        <w:rPr>
          <w:rFonts w:ascii="Arial" w:hAnsi="Arial" w:cs="Arial"/>
          <w:sz w:val="22"/>
          <w:szCs w:val="22"/>
        </w:rPr>
        <w:t xml:space="preserve"> </w:t>
      </w:r>
      <w:r w:rsidR="00005265">
        <w:rPr>
          <w:rFonts w:ascii="Arial" w:hAnsi="Arial" w:cs="Arial"/>
          <w:sz w:val="22"/>
          <w:szCs w:val="22"/>
        </w:rPr>
        <w:t>which</w:t>
      </w:r>
      <w:r w:rsidR="005F063F">
        <w:rPr>
          <w:rFonts w:ascii="Arial" w:hAnsi="Arial" w:cs="Arial"/>
          <w:sz w:val="22"/>
          <w:szCs w:val="22"/>
        </w:rPr>
        <w:t xml:space="preserve"> </w:t>
      </w:r>
      <w:r w:rsidR="00A25DFE">
        <w:rPr>
          <w:rFonts w:ascii="Arial" w:hAnsi="Arial" w:cs="Arial"/>
          <w:sz w:val="22"/>
          <w:szCs w:val="22"/>
        </w:rPr>
        <w:t>disrupt</w:t>
      </w:r>
      <w:r w:rsidR="005F063F">
        <w:rPr>
          <w:rFonts w:ascii="Arial" w:hAnsi="Arial" w:cs="Arial"/>
          <w:sz w:val="22"/>
          <w:szCs w:val="22"/>
        </w:rPr>
        <w:t>ed</w:t>
      </w:r>
      <w:r w:rsidR="00A25DFE">
        <w:rPr>
          <w:rFonts w:ascii="Arial" w:hAnsi="Arial" w:cs="Arial"/>
          <w:sz w:val="22"/>
          <w:szCs w:val="22"/>
        </w:rPr>
        <w:t xml:space="preserve"> power</w:t>
      </w:r>
      <w:r w:rsidR="00C05DFB" w:rsidRPr="005960CB">
        <w:rPr>
          <w:rFonts w:ascii="Arial" w:hAnsi="Arial" w:cs="Arial"/>
          <w:sz w:val="22"/>
          <w:szCs w:val="22"/>
        </w:rPr>
        <w:t xml:space="preserve"> as a surrogate for power outage exposure</w:t>
      </w:r>
      <w:r w:rsidR="00C05DFB" w:rsidRPr="005960CB">
        <w:rPr>
          <w:rStyle w:val="EndnoteReference"/>
          <w:rFonts w:ascii="Arial" w:hAnsi="Arial" w:cs="Arial"/>
          <w:sz w:val="22"/>
          <w:szCs w:val="22"/>
        </w:rPr>
        <w:endnoteReference w:id="21"/>
      </w:r>
      <w:r w:rsidR="00C05DFB" w:rsidRPr="005960CB">
        <w:rPr>
          <w:rFonts w:ascii="Arial" w:hAnsi="Arial" w:cs="Arial"/>
          <w:sz w:val="22"/>
          <w:szCs w:val="22"/>
          <w:vertAlign w:val="superscript"/>
        </w:rPr>
        <w:t>,</w:t>
      </w:r>
      <w:r w:rsidR="00C05DFB" w:rsidRPr="005960CB">
        <w:rPr>
          <w:rStyle w:val="EndnoteReference"/>
          <w:rFonts w:ascii="Arial" w:hAnsi="Arial" w:cs="Arial"/>
          <w:sz w:val="22"/>
          <w:szCs w:val="22"/>
        </w:rPr>
        <w:endnoteReference w:id="22"/>
      </w:r>
      <w:r w:rsidR="00C05DFB" w:rsidRPr="005960CB">
        <w:rPr>
          <w:rFonts w:ascii="Arial" w:hAnsi="Arial" w:cs="Arial"/>
          <w:sz w:val="22"/>
          <w:szCs w:val="22"/>
        </w:rPr>
        <w:t>. These studies consider</w:t>
      </w:r>
      <w:r w:rsidR="00FD4F8C">
        <w:rPr>
          <w:rFonts w:ascii="Arial" w:hAnsi="Arial" w:cs="Arial"/>
          <w:sz w:val="22"/>
          <w:szCs w:val="22"/>
        </w:rPr>
        <w:t xml:space="preserve"> </w:t>
      </w:r>
      <w:r w:rsidR="00C05DFB" w:rsidRPr="005960CB">
        <w:rPr>
          <w:rFonts w:ascii="Arial" w:hAnsi="Arial" w:cs="Arial"/>
          <w:sz w:val="22"/>
          <w:szCs w:val="22"/>
        </w:rPr>
        <w:t xml:space="preserve">everyone in a city or county exposed to the </w:t>
      </w:r>
      <w:r w:rsidR="00B12C92">
        <w:rPr>
          <w:rFonts w:ascii="Arial" w:hAnsi="Arial" w:cs="Arial"/>
          <w:sz w:val="22"/>
          <w:szCs w:val="22"/>
        </w:rPr>
        <w:t xml:space="preserve">large-scale </w:t>
      </w:r>
      <w:r w:rsidR="00C05DFB" w:rsidRPr="005960CB">
        <w:rPr>
          <w:rFonts w:ascii="Arial" w:hAnsi="Arial" w:cs="Arial"/>
          <w:sz w:val="22"/>
          <w:szCs w:val="22"/>
        </w:rPr>
        <w:t xml:space="preserve">event as exposed to power outage in </w:t>
      </w:r>
      <w:r w:rsidR="00A25DFE">
        <w:rPr>
          <w:rFonts w:ascii="Arial" w:hAnsi="Arial" w:cs="Arial"/>
          <w:sz w:val="22"/>
          <w:szCs w:val="22"/>
        </w:rPr>
        <w:t xml:space="preserve">hours, </w:t>
      </w:r>
      <w:r w:rsidR="00C05DFB" w:rsidRPr="005960CB">
        <w:rPr>
          <w:rFonts w:ascii="Arial" w:hAnsi="Arial" w:cs="Arial"/>
          <w:sz w:val="22"/>
          <w:szCs w:val="22"/>
        </w:rPr>
        <w:t>days</w:t>
      </w:r>
      <w:r w:rsidR="00A25DFE">
        <w:rPr>
          <w:rFonts w:ascii="Arial" w:hAnsi="Arial" w:cs="Arial"/>
          <w:sz w:val="22"/>
          <w:szCs w:val="22"/>
        </w:rPr>
        <w:t>,</w:t>
      </w:r>
      <w:r w:rsidR="00C05DFB" w:rsidRPr="005960CB">
        <w:rPr>
          <w:rFonts w:ascii="Arial" w:hAnsi="Arial" w:cs="Arial"/>
          <w:sz w:val="22"/>
          <w:szCs w:val="22"/>
        </w:rPr>
        <w:t xml:space="preserve"> or weeks following the event. </w:t>
      </w:r>
      <w:r w:rsidR="00A25DFE">
        <w:rPr>
          <w:rFonts w:ascii="Arial" w:hAnsi="Arial" w:cs="Arial"/>
          <w:sz w:val="22"/>
          <w:szCs w:val="22"/>
        </w:rPr>
        <w:t>Unfortunately, s</w:t>
      </w:r>
      <w:r w:rsidR="00C05DFB" w:rsidRPr="005960CB">
        <w:rPr>
          <w:rFonts w:ascii="Arial" w:hAnsi="Arial" w:cs="Arial"/>
          <w:sz w:val="22"/>
          <w:szCs w:val="22"/>
        </w:rPr>
        <w:t xml:space="preserve">tudies based on single events cannot disentangle the health effects of power outage exposure from </w:t>
      </w:r>
      <w:r w:rsidR="005918C7">
        <w:rPr>
          <w:rFonts w:ascii="Arial" w:hAnsi="Arial" w:cs="Arial"/>
          <w:sz w:val="22"/>
          <w:szCs w:val="22"/>
        </w:rPr>
        <w:t xml:space="preserve">simultaneous </w:t>
      </w:r>
      <w:r w:rsidR="00C05DFB" w:rsidRPr="005960CB">
        <w:rPr>
          <w:rFonts w:ascii="Arial" w:hAnsi="Arial" w:cs="Arial"/>
          <w:sz w:val="22"/>
          <w:szCs w:val="22"/>
        </w:rPr>
        <w:t>disaster exposure</w:t>
      </w:r>
      <w:r w:rsidR="000F4310">
        <w:rPr>
          <w:rFonts w:ascii="Arial" w:hAnsi="Arial" w:cs="Arial"/>
          <w:sz w:val="22"/>
          <w:szCs w:val="22"/>
        </w:rPr>
        <w:t xml:space="preserve"> and t</w:t>
      </w:r>
      <w:r w:rsidR="00EE252E">
        <w:rPr>
          <w:rFonts w:ascii="Arial" w:hAnsi="Arial" w:cs="Arial"/>
          <w:sz w:val="22"/>
          <w:szCs w:val="22"/>
        </w:rPr>
        <w:t>hey</w:t>
      </w:r>
      <w:r w:rsidR="006E584B" w:rsidRPr="005960CB">
        <w:rPr>
          <w:rFonts w:ascii="Arial" w:hAnsi="Arial" w:cs="Arial"/>
          <w:sz w:val="22"/>
          <w:szCs w:val="22"/>
        </w:rPr>
        <w:t xml:space="preserve"> cannot</w:t>
      </w:r>
      <w:r w:rsidR="00C05DFB" w:rsidRPr="005960CB">
        <w:rPr>
          <w:rFonts w:ascii="Arial" w:hAnsi="Arial" w:cs="Arial"/>
          <w:sz w:val="22"/>
          <w:szCs w:val="22"/>
        </w:rPr>
        <w:t xml:space="preserve"> </w:t>
      </w:r>
      <w:r w:rsidR="005918C7">
        <w:rPr>
          <w:rFonts w:ascii="Arial" w:hAnsi="Arial" w:cs="Arial"/>
          <w:sz w:val="22"/>
          <w:szCs w:val="22"/>
        </w:rPr>
        <w:t xml:space="preserve">be used to </w:t>
      </w:r>
      <w:r w:rsidR="00C05DFB" w:rsidRPr="005960CB">
        <w:rPr>
          <w:rFonts w:ascii="Arial" w:hAnsi="Arial" w:cs="Arial"/>
          <w:sz w:val="22"/>
          <w:szCs w:val="22"/>
        </w:rPr>
        <w:t>estimate exposure-response relationships between power outage</w:t>
      </w:r>
      <w:r w:rsidR="005918C7">
        <w:rPr>
          <w:rFonts w:ascii="Arial" w:hAnsi="Arial" w:cs="Arial"/>
          <w:sz w:val="22"/>
          <w:szCs w:val="22"/>
        </w:rPr>
        <w:t>s</w:t>
      </w:r>
      <w:r w:rsidR="00C05DFB" w:rsidRPr="005960CB">
        <w:rPr>
          <w:rFonts w:ascii="Arial" w:hAnsi="Arial" w:cs="Arial"/>
          <w:sz w:val="22"/>
          <w:szCs w:val="22"/>
        </w:rPr>
        <w:t xml:space="preserve"> and health.</w:t>
      </w:r>
      <w:r w:rsidR="007137B4" w:rsidRPr="005960CB">
        <w:rPr>
          <w:rFonts w:ascii="Arial" w:hAnsi="Arial" w:cs="Arial"/>
          <w:sz w:val="22"/>
          <w:szCs w:val="22"/>
        </w:rPr>
        <w:t xml:space="preserve"> </w:t>
      </w:r>
    </w:p>
    <w:p w14:paraId="62D1E3CD" w14:textId="1A2095A3" w:rsidR="00400239" w:rsidRDefault="009912F1" w:rsidP="008C0CD6">
      <w:pPr>
        <w:ind w:firstLine="720"/>
        <w:rPr>
          <w:rFonts w:ascii="Arial" w:hAnsi="Arial" w:cs="Arial"/>
          <w:sz w:val="22"/>
          <w:szCs w:val="22"/>
        </w:rPr>
      </w:pPr>
      <w:r w:rsidRPr="009912F1">
        <w:rPr>
          <w:rFonts w:ascii="Arial" w:hAnsi="Arial" w:cs="Arial"/>
          <w:sz w:val="22"/>
          <w:szCs w:val="22"/>
        </w:rPr>
        <w:t xml:space="preserve">Quantifying the health risks and costs associated with power outages can influence energy policy decisions. </w:t>
      </w:r>
      <w:r>
        <w:rPr>
          <w:rFonts w:ascii="Arial" w:hAnsi="Arial" w:cs="Arial"/>
          <w:sz w:val="22"/>
          <w:szCs w:val="22"/>
        </w:rPr>
        <w:t xml:space="preserve">If power outages cause significant morbidity and mortality, improving </w:t>
      </w:r>
      <w:r w:rsidR="00400239">
        <w:rPr>
          <w:rFonts w:ascii="Arial" w:hAnsi="Arial" w:cs="Arial"/>
          <w:sz w:val="22"/>
          <w:szCs w:val="22"/>
        </w:rPr>
        <w:t xml:space="preserve">grid infrastructure, </w:t>
      </w:r>
      <w:r>
        <w:rPr>
          <w:rFonts w:ascii="Arial" w:hAnsi="Arial" w:cs="Arial"/>
          <w:sz w:val="22"/>
          <w:szCs w:val="22"/>
        </w:rPr>
        <w:t xml:space="preserve">community solar power, </w:t>
      </w:r>
      <w:r w:rsidR="00E96117">
        <w:rPr>
          <w:rFonts w:ascii="Arial" w:hAnsi="Arial" w:cs="Arial"/>
          <w:sz w:val="22"/>
          <w:szCs w:val="22"/>
        </w:rPr>
        <w:t xml:space="preserve">electricity </w:t>
      </w:r>
      <w:r>
        <w:rPr>
          <w:rFonts w:ascii="Arial" w:hAnsi="Arial" w:cs="Arial"/>
          <w:sz w:val="22"/>
          <w:szCs w:val="22"/>
        </w:rPr>
        <w:t>storage, and</w:t>
      </w:r>
      <w:r w:rsidR="00E96117">
        <w:rPr>
          <w:rFonts w:ascii="Arial" w:hAnsi="Arial" w:cs="Arial"/>
          <w:sz w:val="22"/>
          <w:szCs w:val="22"/>
        </w:rPr>
        <w:t xml:space="preserve"> </w:t>
      </w:r>
      <w:r w:rsidR="00B1762E">
        <w:rPr>
          <w:rFonts w:ascii="Arial" w:hAnsi="Arial" w:cs="Arial"/>
          <w:sz w:val="22"/>
          <w:szCs w:val="22"/>
        </w:rPr>
        <w:t>electricity</w:t>
      </w:r>
      <w:r>
        <w:rPr>
          <w:rFonts w:ascii="Arial" w:hAnsi="Arial" w:cs="Arial"/>
          <w:sz w:val="22"/>
          <w:szCs w:val="22"/>
        </w:rPr>
        <w:t xml:space="preserve"> reliability may better community healt</w:t>
      </w:r>
      <w:r w:rsidR="00C76FD9">
        <w:rPr>
          <w:rFonts w:ascii="Arial" w:hAnsi="Arial" w:cs="Arial"/>
          <w:sz w:val="22"/>
          <w:szCs w:val="22"/>
        </w:rPr>
        <w:t>h.</w:t>
      </w:r>
      <w:r>
        <w:rPr>
          <w:rFonts w:ascii="Arial" w:hAnsi="Arial" w:cs="Arial"/>
          <w:sz w:val="22"/>
          <w:szCs w:val="22"/>
        </w:rPr>
        <w:t xml:space="preserve"> </w:t>
      </w:r>
      <w:r w:rsidR="00183342">
        <w:rPr>
          <w:rFonts w:ascii="Arial" w:hAnsi="Arial" w:cs="Arial"/>
          <w:sz w:val="22"/>
          <w:szCs w:val="22"/>
        </w:rPr>
        <w:t xml:space="preserve">Knowing the </w:t>
      </w:r>
      <w:r w:rsidR="000D675C">
        <w:rPr>
          <w:rFonts w:ascii="Arial" w:hAnsi="Arial" w:cs="Arial"/>
          <w:sz w:val="22"/>
          <w:szCs w:val="22"/>
        </w:rPr>
        <w:t xml:space="preserve">health </w:t>
      </w:r>
      <w:r w:rsidR="00183342">
        <w:rPr>
          <w:rFonts w:ascii="Arial" w:hAnsi="Arial" w:cs="Arial"/>
          <w:sz w:val="22"/>
          <w:szCs w:val="22"/>
        </w:rPr>
        <w:t xml:space="preserve">risks of </w:t>
      </w:r>
      <w:r w:rsidR="00C624BE">
        <w:rPr>
          <w:rFonts w:ascii="Arial" w:hAnsi="Arial" w:cs="Arial"/>
          <w:sz w:val="22"/>
          <w:szCs w:val="22"/>
        </w:rPr>
        <w:t>power o</w:t>
      </w:r>
      <w:r w:rsidR="00183342">
        <w:rPr>
          <w:rFonts w:ascii="Arial" w:hAnsi="Arial" w:cs="Arial"/>
          <w:sz w:val="22"/>
          <w:szCs w:val="22"/>
        </w:rPr>
        <w:t>utage</w:t>
      </w:r>
      <w:r w:rsidR="00A4416C">
        <w:rPr>
          <w:rFonts w:ascii="Arial" w:hAnsi="Arial" w:cs="Arial"/>
          <w:sz w:val="22"/>
          <w:szCs w:val="22"/>
        </w:rPr>
        <w:t>s</w:t>
      </w:r>
      <w:r w:rsidR="00183342">
        <w:rPr>
          <w:rFonts w:ascii="Arial" w:hAnsi="Arial" w:cs="Arial"/>
          <w:sz w:val="22"/>
          <w:szCs w:val="22"/>
        </w:rPr>
        <w:t xml:space="preserve"> can also </w:t>
      </w:r>
      <w:r w:rsidR="001677F5">
        <w:rPr>
          <w:rFonts w:ascii="Arial" w:hAnsi="Arial" w:cs="Arial"/>
          <w:sz w:val="22"/>
          <w:szCs w:val="22"/>
        </w:rPr>
        <w:t>motivate</w:t>
      </w:r>
      <w:r w:rsidR="00183342">
        <w:rPr>
          <w:rFonts w:ascii="Arial" w:hAnsi="Arial" w:cs="Arial"/>
          <w:sz w:val="22"/>
          <w:szCs w:val="22"/>
        </w:rPr>
        <w:t xml:space="preserve"> intervention</w:t>
      </w:r>
      <w:r w:rsidR="00352C89">
        <w:rPr>
          <w:rFonts w:ascii="Arial" w:hAnsi="Arial" w:cs="Arial"/>
          <w:sz w:val="22"/>
          <w:szCs w:val="22"/>
        </w:rPr>
        <w:t xml:space="preserve"> in vulnerable populations</w:t>
      </w:r>
      <w:r w:rsidR="00667751">
        <w:rPr>
          <w:rFonts w:ascii="Arial" w:hAnsi="Arial" w:cs="Arial"/>
          <w:sz w:val="22"/>
          <w:szCs w:val="22"/>
        </w:rPr>
        <w:t xml:space="preserve"> </w:t>
      </w:r>
      <w:commentRangeStart w:id="2"/>
      <w:r w:rsidR="00667751">
        <w:rPr>
          <w:rFonts w:ascii="Arial" w:hAnsi="Arial" w:cs="Arial"/>
          <w:sz w:val="22"/>
          <w:szCs w:val="22"/>
        </w:rPr>
        <w:t>to</w:t>
      </w:r>
      <w:commentRangeEnd w:id="2"/>
      <w:r w:rsidR="00020FDA">
        <w:rPr>
          <w:rStyle w:val="CommentReference"/>
        </w:rPr>
        <w:commentReference w:id="2"/>
      </w:r>
      <w:r w:rsidR="00667751">
        <w:rPr>
          <w:rFonts w:ascii="Arial" w:hAnsi="Arial" w:cs="Arial"/>
          <w:sz w:val="22"/>
          <w:szCs w:val="22"/>
        </w:rPr>
        <w:t xml:space="preserve"> prevent adverse health outcomes and mortality from outage.</w:t>
      </w:r>
    </w:p>
    <w:p w14:paraId="405CDFFA" w14:textId="77777777" w:rsidR="00BD2E83" w:rsidRDefault="009D2ED2" w:rsidP="00020FDA">
      <w:pPr>
        <w:ind w:firstLine="36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 xml:space="preserve">In our previous work, we created a new national dataset of </w:t>
      </w:r>
      <w:r w:rsidR="001D1C80" w:rsidRPr="005960CB">
        <w:rPr>
          <w:rFonts w:ascii="Arial" w:hAnsi="Arial" w:cs="Arial"/>
          <w:sz w:val="22"/>
          <w:szCs w:val="22"/>
        </w:rPr>
        <w:t>hourly</w:t>
      </w:r>
      <w:r w:rsidRPr="005960CB">
        <w:rPr>
          <w:rFonts w:ascii="Arial" w:hAnsi="Arial" w:cs="Arial"/>
          <w:sz w:val="22"/>
          <w:szCs w:val="22"/>
        </w:rPr>
        <w:t xml:space="preserve"> power outage exposure </w:t>
      </w:r>
      <w:r w:rsidR="003368C1">
        <w:rPr>
          <w:rFonts w:ascii="Arial" w:hAnsi="Arial" w:cs="Arial"/>
          <w:sz w:val="22"/>
          <w:szCs w:val="22"/>
        </w:rPr>
        <w:t>for all counties in the</w:t>
      </w:r>
      <w:r w:rsidRPr="005960CB">
        <w:rPr>
          <w:rFonts w:ascii="Arial" w:hAnsi="Arial" w:cs="Arial"/>
          <w:sz w:val="22"/>
          <w:szCs w:val="22"/>
        </w:rPr>
        <w:t xml:space="preserve"> continental United States</w:t>
      </w:r>
      <w:r w:rsidRPr="005960CB">
        <w:rPr>
          <w:rStyle w:val="EndnoteReference"/>
          <w:rFonts w:ascii="Arial" w:hAnsi="Arial" w:cs="Arial"/>
          <w:sz w:val="22"/>
          <w:szCs w:val="22"/>
        </w:rPr>
        <w:endnoteReference w:id="23"/>
      </w:r>
      <w:r w:rsidR="00AB3D06">
        <w:rPr>
          <w:rFonts w:ascii="Arial" w:hAnsi="Arial" w:cs="Arial"/>
          <w:sz w:val="22"/>
          <w:szCs w:val="22"/>
        </w:rPr>
        <w:t xml:space="preserve"> (the PowerOutages.us dataset, or POUS dataset).</w:t>
      </w:r>
      <w:r w:rsidRPr="005960CB">
        <w:rPr>
          <w:rFonts w:ascii="Arial" w:hAnsi="Arial" w:cs="Arial"/>
          <w:sz w:val="22"/>
          <w:szCs w:val="22"/>
        </w:rPr>
        <w:t xml:space="preserve"> This dataset </w:t>
      </w:r>
      <w:r w:rsidR="00D447A3">
        <w:rPr>
          <w:rFonts w:ascii="Arial" w:hAnsi="Arial" w:cs="Arial"/>
          <w:sz w:val="22"/>
          <w:szCs w:val="22"/>
        </w:rPr>
        <w:t>will</w:t>
      </w:r>
      <w:r w:rsidR="00877EFE">
        <w:rPr>
          <w:rFonts w:ascii="Arial" w:hAnsi="Arial" w:cs="Arial"/>
          <w:sz w:val="22"/>
          <w:szCs w:val="22"/>
        </w:rPr>
        <w:t xml:space="preserve"> </w:t>
      </w:r>
      <w:r w:rsidRPr="005960CB">
        <w:rPr>
          <w:rFonts w:ascii="Arial" w:hAnsi="Arial" w:cs="Arial"/>
          <w:sz w:val="22"/>
          <w:szCs w:val="22"/>
        </w:rPr>
        <w:t>allow us to characterize exposure-response relationships between power outage and health outcomes nationally, by region, and within vulnerable populations.</w:t>
      </w:r>
      <w:r w:rsidR="00020FDA">
        <w:rPr>
          <w:rFonts w:ascii="Arial" w:hAnsi="Arial" w:cs="Arial"/>
          <w:sz w:val="22"/>
          <w:szCs w:val="22"/>
        </w:rPr>
        <w:t xml:space="preserve"> </w:t>
      </w:r>
      <w:r w:rsidR="009B77F5" w:rsidRPr="005960CB">
        <w:rPr>
          <w:rFonts w:ascii="Arial" w:hAnsi="Arial" w:cs="Arial"/>
          <w:sz w:val="22"/>
          <w:szCs w:val="22"/>
        </w:rPr>
        <w:t>However, even with these new data, major challenges with</w:t>
      </w:r>
      <w:r w:rsidR="007A3C43" w:rsidRPr="005960CB">
        <w:rPr>
          <w:rFonts w:ascii="Arial" w:hAnsi="Arial" w:cs="Arial"/>
          <w:sz w:val="22"/>
          <w:szCs w:val="22"/>
        </w:rPr>
        <w:t xml:space="preserve"> power outage</w:t>
      </w:r>
      <w:r w:rsidR="009B77F5" w:rsidRPr="005960CB">
        <w:rPr>
          <w:rFonts w:ascii="Arial" w:hAnsi="Arial" w:cs="Arial"/>
          <w:sz w:val="22"/>
          <w:szCs w:val="22"/>
        </w:rPr>
        <w:t xml:space="preserve"> exposure assessment </w:t>
      </w:r>
      <w:r w:rsidR="008418A3">
        <w:rPr>
          <w:rFonts w:ascii="Arial" w:hAnsi="Arial" w:cs="Arial"/>
          <w:sz w:val="22"/>
          <w:szCs w:val="22"/>
        </w:rPr>
        <w:t>remain</w:t>
      </w:r>
      <w:r w:rsidR="00877EFE">
        <w:rPr>
          <w:rFonts w:ascii="Arial" w:hAnsi="Arial" w:cs="Arial"/>
          <w:sz w:val="22"/>
          <w:szCs w:val="22"/>
        </w:rPr>
        <w:t>.</w:t>
      </w:r>
      <w:r w:rsidR="008418A3">
        <w:rPr>
          <w:rFonts w:ascii="Arial" w:hAnsi="Arial" w:cs="Arial"/>
          <w:sz w:val="22"/>
          <w:szCs w:val="22"/>
        </w:rPr>
        <w:t xml:space="preserve"> </w:t>
      </w:r>
    </w:p>
    <w:p w14:paraId="790FAF24" w14:textId="234F9D93" w:rsidR="00B22668" w:rsidRDefault="003A3F63" w:rsidP="00020FDA">
      <w:pPr>
        <w:ind w:firstLine="36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 xml:space="preserve">First, there is no </w:t>
      </w:r>
      <w:r>
        <w:rPr>
          <w:rFonts w:ascii="Arial" w:hAnsi="Arial" w:cs="Arial"/>
          <w:sz w:val="22"/>
          <w:szCs w:val="22"/>
        </w:rPr>
        <w:t xml:space="preserve">established </w:t>
      </w:r>
      <w:r w:rsidRPr="005960CB">
        <w:rPr>
          <w:rFonts w:ascii="Arial" w:hAnsi="Arial" w:cs="Arial"/>
          <w:sz w:val="22"/>
          <w:szCs w:val="22"/>
        </w:rPr>
        <w:t>strategy to measure</w:t>
      </w:r>
      <w:r>
        <w:rPr>
          <w:rFonts w:ascii="Arial" w:hAnsi="Arial" w:cs="Arial"/>
          <w:sz w:val="22"/>
          <w:szCs w:val="22"/>
        </w:rPr>
        <w:t xml:space="preserve"> a health-relevant</w:t>
      </w:r>
      <w:r w:rsidRPr="005960CB">
        <w:rPr>
          <w:rFonts w:ascii="Arial" w:hAnsi="Arial" w:cs="Arial"/>
          <w:sz w:val="22"/>
          <w:szCs w:val="22"/>
        </w:rPr>
        <w:t xml:space="preserve"> power outage exposure in the literature</w:t>
      </w:r>
      <w:r w:rsidRPr="005960CB">
        <w:rPr>
          <w:rStyle w:val="EndnoteReference"/>
          <w:rFonts w:ascii="Arial" w:hAnsi="Arial" w:cs="Arial"/>
          <w:sz w:val="22"/>
          <w:szCs w:val="22"/>
        </w:rPr>
        <w:endnoteReference w:id="24"/>
      </w:r>
      <w:r w:rsidRPr="005960CB">
        <w:rPr>
          <w:rFonts w:ascii="Arial" w:hAnsi="Arial" w:cs="Arial"/>
          <w:sz w:val="22"/>
          <w:szCs w:val="22"/>
        </w:rPr>
        <w:t>.</w:t>
      </w:r>
      <w:r w:rsidR="0041604E">
        <w:rPr>
          <w:rFonts w:ascii="Arial" w:hAnsi="Arial" w:cs="Arial"/>
          <w:sz w:val="22"/>
          <w:szCs w:val="22"/>
        </w:rPr>
        <w:t xml:space="preserve"> </w:t>
      </w:r>
      <w:r w:rsidR="00B22668" w:rsidRPr="005960CB">
        <w:rPr>
          <w:rFonts w:ascii="Arial" w:hAnsi="Arial" w:cs="Arial"/>
          <w:sz w:val="22"/>
          <w:szCs w:val="22"/>
        </w:rPr>
        <w:t>A single strategy to describe power outage exposure would allow comparability and aggregation of results across studie</w:t>
      </w:r>
      <w:r w:rsidR="00B22668">
        <w:rPr>
          <w:rFonts w:ascii="Arial" w:hAnsi="Arial" w:cs="Arial"/>
          <w:sz w:val="22"/>
          <w:szCs w:val="22"/>
        </w:rPr>
        <w:t>s</w:t>
      </w:r>
      <w:r w:rsidR="00B22668" w:rsidRPr="005960CB">
        <w:rPr>
          <w:rFonts w:ascii="Arial" w:hAnsi="Arial" w:cs="Arial"/>
          <w:sz w:val="22"/>
          <w:szCs w:val="22"/>
        </w:rPr>
        <w:t xml:space="preserve">. </w:t>
      </w:r>
    </w:p>
    <w:p w14:paraId="48AFF86B" w14:textId="53F85F1F" w:rsidR="00B22668" w:rsidRDefault="00B22668" w:rsidP="00B22668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Second, the health-relevant duration of power outage matters for exposure assessment</w:t>
      </w:r>
      <w:r w:rsidR="005773D9">
        <w:rPr>
          <w:rFonts w:ascii="Arial" w:hAnsi="Arial" w:cs="Arial"/>
          <w:sz w:val="22"/>
          <w:szCs w:val="22"/>
        </w:rPr>
        <w:t>. However, there</w:t>
      </w:r>
      <w:r>
        <w:rPr>
          <w:rFonts w:ascii="Arial" w:hAnsi="Arial" w:cs="Arial"/>
          <w:sz w:val="22"/>
          <w:szCs w:val="22"/>
        </w:rPr>
        <w:t xml:space="preserve"> </w:t>
      </w:r>
      <w:r w:rsidRPr="005960CB">
        <w:rPr>
          <w:rFonts w:ascii="Arial" w:hAnsi="Arial" w:cs="Arial"/>
          <w:sz w:val="22"/>
          <w:szCs w:val="22"/>
        </w:rPr>
        <w:t>is no literature describing how long power outages must be to cause any health outcome</w:t>
      </w:r>
      <w:r>
        <w:rPr>
          <w:rFonts w:ascii="Arial" w:hAnsi="Arial" w:cs="Arial"/>
          <w:sz w:val="22"/>
          <w:szCs w:val="22"/>
        </w:rPr>
        <w:t>.</w:t>
      </w:r>
      <w:r w:rsidR="00A906D4">
        <w:rPr>
          <w:rFonts w:ascii="Arial" w:hAnsi="Arial" w:cs="Arial"/>
          <w:sz w:val="22"/>
          <w:szCs w:val="22"/>
        </w:rPr>
        <w:t xml:space="preserve"> </w:t>
      </w:r>
      <w:r w:rsidR="00A27507">
        <w:rPr>
          <w:rFonts w:ascii="Arial" w:hAnsi="Arial" w:cs="Arial"/>
          <w:sz w:val="22"/>
          <w:szCs w:val="22"/>
        </w:rPr>
        <w:t>T</w:t>
      </w:r>
      <w:r w:rsidR="00A906D4" w:rsidRPr="005960CB">
        <w:rPr>
          <w:rFonts w:ascii="Arial" w:hAnsi="Arial" w:cs="Arial"/>
          <w:sz w:val="22"/>
          <w:szCs w:val="22"/>
        </w:rPr>
        <w:t>here</w:t>
      </w:r>
      <w:r w:rsidR="00A906D4">
        <w:rPr>
          <w:rFonts w:ascii="Arial" w:hAnsi="Arial" w:cs="Arial"/>
          <w:sz w:val="22"/>
          <w:szCs w:val="22"/>
        </w:rPr>
        <w:t xml:space="preserve"> are likely</w:t>
      </w:r>
      <w:r w:rsidR="00A906D4" w:rsidRPr="005960CB">
        <w:rPr>
          <w:rFonts w:ascii="Arial" w:hAnsi="Arial" w:cs="Arial"/>
          <w:sz w:val="22"/>
          <w:szCs w:val="22"/>
        </w:rPr>
        <w:t xml:space="preserve"> threshold effects where power outages longer than</w:t>
      </w:r>
      <w:r w:rsidR="00A906D4">
        <w:rPr>
          <w:rFonts w:ascii="Arial" w:hAnsi="Arial" w:cs="Arial"/>
          <w:sz w:val="22"/>
          <w:szCs w:val="22"/>
        </w:rPr>
        <w:t xml:space="preserve"> some</w:t>
      </w:r>
      <w:r w:rsidR="00A906D4" w:rsidRPr="005960CB">
        <w:rPr>
          <w:rFonts w:ascii="Arial" w:hAnsi="Arial" w:cs="Arial"/>
          <w:sz w:val="22"/>
          <w:szCs w:val="22"/>
        </w:rPr>
        <w:t xml:space="preserve"> duration cause adverse health outcomes, but </w:t>
      </w:r>
      <w:r w:rsidR="00A906D4">
        <w:rPr>
          <w:rFonts w:ascii="Arial" w:hAnsi="Arial" w:cs="Arial"/>
          <w:sz w:val="22"/>
          <w:szCs w:val="22"/>
        </w:rPr>
        <w:t xml:space="preserve">shorter outages do not. </w:t>
      </w:r>
      <w:r w:rsidR="00A906D4" w:rsidRPr="005960CB">
        <w:rPr>
          <w:rFonts w:ascii="Arial" w:hAnsi="Arial" w:cs="Arial"/>
          <w:sz w:val="22"/>
          <w:szCs w:val="22"/>
        </w:rPr>
        <w:t xml:space="preserve">For example, 8+ hour power outages </w:t>
      </w:r>
      <w:r w:rsidR="00A906D4">
        <w:rPr>
          <w:rFonts w:ascii="Arial" w:hAnsi="Arial" w:cs="Arial"/>
          <w:sz w:val="22"/>
          <w:szCs w:val="22"/>
        </w:rPr>
        <w:t xml:space="preserve">may </w:t>
      </w:r>
      <w:r w:rsidR="00A906D4" w:rsidRPr="005960CB">
        <w:rPr>
          <w:rFonts w:ascii="Arial" w:hAnsi="Arial" w:cs="Arial"/>
          <w:sz w:val="22"/>
          <w:szCs w:val="22"/>
        </w:rPr>
        <w:t xml:space="preserve">affect the health of those using oxygen tanks and at-home ventilators, </w:t>
      </w:r>
      <w:r w:rsidR="00A906D4">
        <w:rPr>
          <w:rFonts w:ascii="Arial" w:hAnsi="Arial" w:cs="Arial"/>
          <w:sz w:val="22"/>
          <w:szCs w:val="22"/>
        </w:rPr>
        <w:t>when</w:t>
      </w:r>
      <w:r w:rsidR="00A906D4" w:rsidRPr="005960CB">
        <w:rPr>
          <w:rFonts w:ascii="Arial" w:hAnsi="Arial" w:cs="Arial"/>
          <w:sz w:val="22"/>
          <w:szCs w:val="22"/>
        </w:rPr>
        <w:t xml:space="preserve"> after 8 hours of power outage, </w:t>
      </w:r>
      <w:r w:rsidR="00A906D4">
        <w:rPr>
          <w:rFonts w:ascii="Arial" w:hAnsi="Arial" w:cs="Arial"/>
          <w:sz w:val="22"/>
          <w:szCs w:val="22"/>
        </w:rPr>
        <w:t xml:space="preserve">device batteries </w:t>
      </w:r>
      <w:r w:rsidR="00B109BE">
        <w:rPr>
          <w:rFonts w:ascii="Arial" w:hAnsi="Arial" w:cs="Arial"/>
          <w:sz w:val="22"/>
          <w:szCs w:val="22"/>
        </w:rPr>
        <w:t xml:space="preserve">with an </w:t>
      </w:r>
      <w:r w:rsidR="005773D9">
        <w:rPr>
          <w:rFonts w:ascii="Arial" w:hAnsi="Arial" w:cs="Arial"/>
          <w:sz w:val="22"/>
          <w:szCs w:val="22"/>
        </w:rPr>
        <w:t>8-hour</w:t>
      </w:r>
      <w:r w:rsidR="00B109BE">
        <w:rPr>
          <w:rFonts w:ascii="Arial" w:hAnsi="Arial" w:cs="Arial"/>
          <w:sz w:val="22"/>
          <w:szCs w:val="22"/>
        </w:rPr>
        <w:t xml:space="preserve"> life </w:t>
      </w:r>
      <w:r w:rsidR="00A906D4">
        <w:rPr>
          <w:rFonts w:ascii="Arial" w:hAnsi="Arial" w:cs="Arial"/>
          <w:sz w:val="22"/>
          <w:szCs w:val="22"/>
        </w:rPr>
        <w:t xml:space="preserve">die. </w:t>
      </w:r>
      <w:r w:rsidR="008353E6">
        <w:rPr>
          <w:rFonts w:ascii="Arial" w:hAnsi="Arial" w:cs="Arial"/>
          <w:sz w:val="22"/>
          <w:szCs w:val="22"/>
        </w:rPr>
        <w:t xml:space="preserve">Shorter outages </w:t>
      </w:r>
      <w:r w:rsidR="00EB2848">
        <w:rPr>
          <w:rFonts w:ascii="Arial" w:hAnsi="Arial" w:cs="Arial"/>
          <w:sz w:val="22"/>
          <w:szCs w:val="22"/>
        </w:rPr>
        <w:t xml:space="preserve">may </w:t>
      </w:r>
      <w:r w:rsidR="008353E6">
        <w:rPr>
          <w:rFonts w:ascii="Arial" w:hAnsi="Arial" w:cs="Arial"/>
          <w:sz w:val="22"/>
          <w:szCs w:val="22"/>
        </w:rPr>
        <w:t xml:space="preserve">have no effect. </w:t>
      </w:r>
      <w:r w:rsidR="00A906D4" w:rsidRPr="005960CB">
        <w:rPr>
          <w:rFonts w:ascii="Arial" w:hAnsi="Arial" w:cs="Arial"/>
          <w:sz w:val="22"/>
          <w:szCs w:val="22"/>
        </w:rPr>
        <w:t xml:space="preserve">Incorrect assumptions about the health-relevant duration have the potential to bias the results </w:t>
      </w:r>
      <w:r w:rsidR="00A906D4">
        <w:rPr>
          <w:rFonts w:ascii="Arial" w:hAnsi="Arial" w:cs="Arial"/>
          <w:sz w:val="22"/>
          <w:szCs w:val="22"/>
        </w:rPr>
        <w:t>of</w:t>
      </w:r>
      <w:r w:rsidR="00A906D4" w:rsidRPr="005960CB">
        <w:rPr>
          <w:rFonts w:ascii="Arial" w:hAnsi="Arial" w:cs="Arial"/>
          <w:sz w:val="22"/>
          <w:szCs w:val="22"/>
        </w:rPr>
        <w:t xml:space="preserve"> epidemiological stud</w:t>
      </w:r>
      <w:r w:rsidR="00A906D4">
        <w:rPr>
          <w:rFonts w:ascii="Arial" w:hAnsi="Arial" w:cs="Arial"/>
          <w:sz w:val="22"/>
          <w:szCs w:val="22"/>
        </w:rPr>
        <w:t>ies</w:t>
      </w:r>
      <w:r w:rsidR="00A906D4" w:rsidRPr="005960CB">
        <w:rPr>
          <w:rFonts w:ascii="Arial" w:hAnsi="Arial" w:cs="Arial"/>
          <w:sz w:val="22"/>
          <w:szCs w:val="22"/>
        </w:rPr>
        <w:t xml:space="preserve"> of power outage</w:t>
      </w:r>
      <w:r w:rsidR="00A906D4">
        <w:rPr>
          <w:rFonts w:ascii="Arial" w:hAnsi="Arial" w:cs="Arial"/>
          <w:sz w:val="22"/>
          <w:szCs w:val="22"/>
        </w:rPr>
        <w:t xml:space="preserve"> and hea</w:t>
      </w:r>
      <w:r w:rsidR="00A906D4" w:rsidRPr="005960CB">
        <w:rPr>
          <w:rFonts w:ascii="Arial" w:hAnsi="Arial" w:cs="Arial"/>
          <w:sz w:val="22"/>
          <w:szCs w:val="22"/>
        </w:rPr>
        <w:t>lth outcome</w:t>
      </w:r>
      <w:r w:rsidR="00A906D4">
        <w:rPr>
          <w:rFonts w:ascii="Arial" w:hAnsi="Arial" w:cs="Arial"/>
          <w:sz w:val="22"/>
          <w:szCs w:val="22"/>
        </w:rPr>
        <w:t>s</w:t>
      </w:r>
      <w:r w:rsidR="00A906D4" w:rsidRPr="005960CB">
        <w:rPr>
          <w:rFonts w:ascii="Arial" w:hAnsi="Arial" w:cs="Arial"/>
          <w:sz w:val="22"/>
          <w:szCs w:val="22"/>
        </w:rPr>
        <w:t>.</w:t>
      </w:r>
    </w:p>
    <w:p w14:paraId="6A3F2C10" w14:textId="250E4C30" w:rsidR="00476655" w:rsidRDefault="004C5071" w:rsidP="0008039A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Finally, </w:t>
      </w:r>
      <w:r w:rsidR="00786CA9">
        <w:rPr>
          <w:rFonts w:ascii="Arial" w:hAnsi="Arial" w:cs="Arial"/>
          <w:sz w:val="22"/>
          <w:szCs w:val="22"/>
        </w:rPr>
        <w:t xml:space="preserve">both the </w:t>
      </w:r>
      <w:r w:rsidR="00786CA9" w:rsidRPr="005960CB">
        <w:rPr>
          <w:rFonts w:ascii="Arial" w:hAnsi="Arial" w:cs="Arial"/>
          <w:sz w:val="22"/>
          <w:szCs w:val="22"/>
        </w:rPr>
        <w:t xml:space="preserve">New York State </w:t>
      </w:r>
      <w:r w:rsidR="00883F35">
        <w:rPr>
          <w:rFonts w:ascii="Arial" w:hAnsi="Arial" w:cs="Arial"/>
          <w:sz w:val="22"/>
          <w:szCs w:val="22"/>
        </w:rPr>
        <w:t xml:space="preserve">and </w:t>
      </w:r>
      <w:r w:rsidR="0001430E">
        <w:rPr>
          <w:rFonts w:ascii="Arial" w:hAnsi="Arial" w:cs="Arial"/>
          <w:sz w:val="22"/>
          <w:szCs w:val="22"/>
        </w:rPr>
        <w:t>POUS</w:t>
      </w:r>
      <w:r w:rsidR="00883F35">
        <w:rPr>
          <w:rFonts w:ascii="Arial" w:hAnsi="Arial" w:cs="Arial"/>
          <w:sz w:val="22"/>
          <w:szCs w:val="22"/>
        </w:rPr>
        <w:t xml:space="preserve"> datasets</w:t>
      </w:r>
      <w:r w:rsidR="00786CA9" w:rsidRPr="005960CB">
        <w:rPr>
          <w:rFonts w:ascii="Arial" w:hAnsi="Arial" w:cs="Arial"/>
          <w:sz w:val="22"/>
          <w:szCs w:val="22"/>
        </w:rPr>
        <w:t xml:space="preserve"> are missing large percentages of observations</w:t>
      </w:r>
      <w:r w:rsidR="00786CA9" w:rsidRPr="005960CB">
        <w:rPr>
          <w:rStyle w:val="EndnoteReference"/>
          <w:rFonts w:ascii="Arial" w:hAnsi="Arial" w:cs="Arial"/>
          <w:sz w:val="22"/>
          <w:szCs w:val="22"/>
        </w:rPr>
        <w:endnoteReference w:id="25"/>
      </w:r>
      <w:r w:rsidR="00786CA9" w:rsidRPr="005960CB">
        <w:rPr>
          <w:rFonts w:ascii="Arial" w:hAnsi="Arial" w:cs="Arial"/>
          <w:sz w:val="22"/>
          <w:szCs w:val="22"/>
          <w:vertAlign w:val="superscript"/>
        </w:rPr>
        <w:t>,</w:t>
      </w:r>
      <w:r w:rsidR="00786CA9" w:rsidRPr="005960CB">
        <w:rPr>
          <w:rStyle w:val="EndnoteReference"/>
          <w:rFonts w:ascii="Arial" w:hAnsi="Arial" w:cs="Arial"/>
          <w:sz w:val="22"/>
          <w:szCs w:val="22"/>
        </w:rPr>
        <w:endnoteReference w:id="26"/>
      </w:r>
      <w:r w:rsidR="00C81E72">
        <w:rPr>
          <w:rFonts w:ascii="Arial" w:hAnsi="Arial" w:cs="Arial"/>
          <w:sz w:val="22"/>
          <w:szCs w:val="22"/>
        </w:rPr>
        <w:t xml:space="preserve">, </w:t>
      </w:r>
      <w:r w:rsidR="00287760">
        <w:rPr>
          <w:rFonts w:ascii="Arial" w:hAnsi="Arial" w:cs="Arial"/>
          <w:sz w:val="22"/>
          <w:szCs w:val="22"/>
        </w:rPr>
        <w:t xml:space="preserve">with some counties in POUS missing </w:t>
      </w:r>
      <w:r w:rsidR="00C81E72">
        <w:rPr>
          <w:rFonts w:ascii="Arial" w:hAnsi="Arial" w:cs="Arial"/>
          <w:sz w:val="22"/>
          <w:szCs w:val="22"/>
        </w:rPr>
        <w:t xml:space="preserve">up to 70% </w:t>
      </w:r>
      <w:r w:rsidR="00287760">
        <w:rPr>
          <w:rFonts w:ascii="Arial" w:hAnsi="Arial" w:cs="Arial"/>
          <w:sz w:val="22"/>
          <w:szCs w:val="22"/>
        </w:rPr>
        <w:t>of county-hours.</w:t>
      </w:r>
      <w:r w:rsidR="00C81E72">
        <w:rPr>
          <w:rFonts w:ascii="Arial" w:hAnsi="Arial" w:cs="Arial"/>
          <w:sz w:val="22"/>
          <w:szCs w:val="22"/>
        </w:rPr>
        <w:t xml:space="preserve"> </w:t>
      </w:r>
      <w:r w:rsidR="00786CA9">
        <w:rPr>
          <w:rFonts w:ascii="Arial" w:hAnsi="Arial" w:cs="Arial"/>
          <w:sz w:val="22"/>
          <w:szCs w:val="22"/>
        </w:rPr>
        <w:t>In the</w:t>
      </w:r>
      <w:r w:rsidR="00E9690B">
        <w:rPr>
          <w:rFonts w:ascii="Arial" w:hAnsi="Arial" w:cs="Arial"/>
          <w:sz w:val="22"/>
          <w:szCs w:val="22"/>
        </w:rPr>
        <w:t xml:space="preserve"> POUS dataset</w:t>
      </w:r>
      <w:r w:rsidR="00786CA9">
        <w:rPr>
          <w:rFonts w:ascii="Arial" w:hAnsi="Arial" w:cs="Arial"/>
          <w:sz w:val="22"/>
          <w:szCs w:val="22"/>
        </w:rPr>
        <w:t xml:space="preserve">, data </w:t>
      </w:r>
      <w:r w:rsidR="00136E6D">
        <w:rPr>
          <w:rFonts w:ascii="Arial" w:hAnsi="Arial" w:cs="Arial"/>
          <w:sz w:val="22"/>
          <w:szCs w:val="22"/>
        </w:rPr>
        <w:t>are missing if</w:t>
      </w:r>
      <w:r w:rsidR="00786CA9">
        <w:rPr>
          <w:rFonts w:ascii="Arial" w:hAnsi="Arial" w:cs="Arial"/>
          <w:sz w:val="22"/>
          <w:szCs w:val="22"/>
        </w:rPr>
        <w:t xml:space="preserve"> utilities</w:t>
      </w:r>
      <w:r w:rsidR="00786CA9" w:rsidRPr="005960CB">
        <w:rPr>
          <w:rFonts w:ascii="Arial" w:hAnsi="Arial" w:cs="Arial"/>
          <w:sz w:val="22"/>
          <w:szCs w:val="22"/>
        </w:rPr>
        <w:t xml:space="preserve"> did not have a website</w:t>
      </w:r>
      <w:r w:rsidR="008B6CE8">
        <w:rPr>
          <w:rFonts w:ascii="Arial" w:hAnsi="Arial" w:cs="Arial"/>
          <w:sz w:val="22"/>
          <w:szCs w:val="22"/>
        </w:rPr>
        <w:t xml:space="preserve">, or if utility </w:t>
      </w:r>
      <w:r w:rsidR="00786CA9" w:rsidRPr="005960CB">
        <w:rPr>
          <w:rFonts w:ascii="Arial" w:hAnsi="Arial" w:cs="Arial"/>
          <w:sz w:val="22"/>
          <w:szCs w:val="22"/>
        </w:rPr>
        <w:t xml:space="preserve">websites </w:t>
      </w:r>
      <w:r w:rsidR="00786CA9">
        <w:rPr>
          <w:rFonts w:ascii="Arial" w:hAnsi="Arial" w:cs="Arial"/>
          <w:sz w:val="22"/>
          <w:szCs w:val="22"/>
        </w:rPr>
        <w:t>were</w:t>
      </w:r>
      <w:r w:rsidR="00786CA9" w:rsidRPr="005960CB">
        <w:rPr>
          <w:rFonts w:ascii="Arial" w:hAnsi="Arial" w:cs="Arial"/>
          <w:sz w:val="22"/>
          <w:szCs w:val="22"/>
        </w:rPr>
        <w:t xml:space="preserve"> offline or </w:t>
      </w:r>
      <w:r w:rsidR="00786CA9">
        <w:rPr>
          <w:rFonts w:ascii="Arial" w:hAnsi="Arial" w:cs="Arial"/>
          <w:sz w:val="22"/>
          <w:szCs w:val="22"/>
        </w:rPr>
        <w:t>unscrapable</w:t>
      </w:r>
      <w:r w:rsidR="00786CA9" w:rsidRPr="005960CB">
        <w:rPr>
          <w:rFonts w:ascii="Arial" w:hAnsi="Arial" w:cs="Arial"/>
          <w:sz w:val="22"/>
          <w:szCs w:val="22"/>
        </w:rPr>
        <w:t xml:space="preserve"> for long periods of time (months or years). In </w:t>
      </w:r>
      <w:r w:rsidR="00786CA9">
        <w:rPr>
          <w:rFonts w:ascii="Arial" w:hAnsi="Arial" w:cs="Arial"/>
          <w:sz w:val="22"/>
          <w:szCs w:val="22"/>
        </w:rPr>
        <w:t>these</w:t>
      </w:r>
      <w:r w:rsidR="00786CA9" w:rsidRPr="005960CB">
        <w:rPr>
          <w:rFonts w:ascii="Arial" w:hAnsi="Arial" w:cs="Arial"/>
          <w:sz w:val="22"/>
          <w:szCs w:val="22"/>
        </w:rPr>
        <w:t xml:space="preserve"> cases, interpolating missing values is near</w:t>
      </w:r>
      <w:r w:rsidR="00786CA9">
        <w:rPr>
          <w:rFonts w:ascii="Arial" w:hAnsi="Arial" w:cs="Arial"/>
          <w:sz w:val="22"/>
          <w:szCs w:val="22"/>
        </w:rPr>
        <w:t>ly</w:t>
      </w:r>
      <w:r w:rsidR="00786CA9" w:rsidRPr="005960CB">
        <w:rPr>
          <w:rFonts w:ascii="Arial" w:hAnsi="Arial" w:cs="Arial"/>
          <w:sz w:val="22"/>
          <w:szCs w:val="22"/>
        </w:rPr>
        <w:t xml:space="preserve"> impossible because </w:t>
      </w:r>
      <w:r w:rsidR="00786CA9">
        <w:rPr>
          <w:rFonts w:ascii="Arial" w:hAnsi="Arial" w:cs="Arial"/>
          <w:sz w:val="22"/>
          <w:szCs w:val="22"/>
        </w:rPr>
        <w:t>no data exists from which</w:t>
      </w:r>
      <w:r w:rsidR="00786CA9" w:rsidRPr="005960CB">
        <w:rPr>
          <w:rFonts w:ascii="Arial" w:hAnsi="Arial" w:cs="Arial"/>
          <w:sz w:val="22"/>
          <w:szCs w:val="22"/>
        </w:rPr>
        <w:t xml:space="preserve"> to extrapolate</w:t>
      </w:r>
      <w:r w:rsidR="00786CA9">
        <w:rPr>
          <w:rFonts w:ascii="Arial" w:hAnsi="Arial" w:cs="Arial"/>
          <w:sz w:val="22"/>
          <w:szCs w:val="22"/>
        </w:rPr>
        <w:t xml:space="preserve">. </w:t>
      </w:r>
      <w:r w:rsidR="00786CA9" w:rsidRPr="005960CB">
        <w:rPr>
          <w:rFonts w:ascii="Arial" w:hAnsi="Arial" w:cs="Arial"/>
          <w:sz w:val="22"/>
          <w:szCs w:val="22"/>
        </w:rPr>
        <w:t>To reduce bias</w:t>
      </w:r>
      <w:r w:rsidR="00786CA9">
        <w:rPr>
          <w:rFonts w:ascii="Arial" w:hAnsi="Arial" w:cs="Arial"/>
          <w:sz w:val="22"/>
          <w:szCs w:val="22"/>
        </w:rPr>
        <w:t xml:space="preserve">, </w:t>
      </w:r>
      <w:r w:rsidR="00786CA9" w:rsidRPr="005960CB">
        <w:rPr>
          <w:rFonts w:ascii="Arial" w:hAnsi="Arial" w:cs="Arial"/>
          <w:sz w:val="22"/>
          <w:szCs w:val="22"/>
        </w:rPr>
        <w:t xml:space="preserve">researchers could exclude counties that are missing more than a </w:t>
      </w:r>
      <w:r w:rsidR="00786CA9">
        <w:rPr>
          <w:rFonts w:ascii="Arial" w:hAnsi="Arial" w:cs="Arial"/>
          <w:sz w:val="22"/>
          <w:szCs w:val="22"/>
        </w:rPr>
        <w:t xml:space="preserve">specified </w:t>
      </w:r>
      <w:r w:rsidR="00786CA9" w:rsidRPr="005960CB">
        <w:rPr>
          <w:rFonts w:ascii="Arial" w:hAnsi="Arial" w:cs="Arial"/>
          <w:sz w:val="22"/>
          <w:szCs w:val="22"/>
        </w:rPr>
        <w:t>percentage of observations</w:t>
      </w:r>
      <w:r w:rsidR="00786CA9">
        <w:rPr>
          <w:rFonts w:ascii="Arial" w:hAnsi="Arial" w:cs="Arial"/>
          <w:sz w:val="22"/>
          <w:szCs w:val="22"/>
        </w:rPr>
        <w:t xml:space="preserve"> from epidemiological studies</w:t>
      </w:r>
      <w:r w:rsidR="00BD1358">
        <w:rPr>
          <w:rFonts w:ascii="Arial" w:hAnsi="Arial" w:cs="Arial"/>
          <w:sz w:val="22"/>
          <w:szCs w:val="22"/>
        </w:rPr>
        <w:t>,</w:t>
      </w:r>
      <w:r w:rsidR="00786CA9">
        <w:rPr>
          <w:rFonts w:ascii="Arial" w:hAnsi="Arial" w:cs="Arial"/>
          <w:sz w:val="22"/>
          <w:szCs w:val="22"/>
        </w:rPr>
        <w:t xml:space="preserve"> but removing too much data </w:t>
      </w:r>
      <w:r w:rsidR="00475842">
        <w:rPr>
          <w:rFonts w:ascii="Arial" w:hAnsi="Arial" w:cs="Arial"/>
          <w:sz w:val="22"/>
          <w:szCs w:val="22"/>
        </w:rPr>
        <w:t>could</w:t>
      </w:r>
      <w:r w:rsidR="005A5969">
        <w:rPr>
          <w:rFonts w:ascii="Arial" w:hAnsi="Arial" w:cs="Arial"/>
          <w:sz w:val="22"/>
          <w:szCs w:val="22"/>
        </w:rPr>
        <w:t xml:space="preserve"> threaten</w:t>
      </w:r>
      <w:r w:rsidR="00786CA9">
        <w:rPr>
          <w:rFonts w:ascii="Arial" w:hAnsi="Arial" w:cs="Arial"/>
          <w:sz w:val="22"/>
          <w:szCs w:val="22"/>
        </w:rPr>
        <w:t xml:space="preserve"> the generalizability of effect estimates from these studies.</w:t>
      </w:r>
    </w:p>
    <w:p w14:paraId="5445AD53" w14:textId="7A27538E" w:rsidR="0008039A" w:rsidRDefault="003A3F63" w:rsidP="0008039A">
      <w:pPr>
        <w:ind w:firstLine="36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>In this paper</w:t>
      </w:r>
      <w:r>
        <w:rPr>
          <w:rFonts w:ascii="Arial" w:hAnsi="Arial" w:cs="Arial"/>
          <w:sz w:val="22"/>
          <w:szCs w:val="22"/>
        </w:rPr>
        <w:t>,</w:t>
      </w:r>
      <w:r w:rsidRPr="005960CB">
        <w:rPr>
          <w:rFonts w:ascii="Arial" w:hAnsi="Arial" w:cs="Arial"/>
          <w:sz w:val="22"/>
          <w:szCs w:val="22"/>
        </w:rPr>
        <w:t xml:space="preserve"> we address</w:t>
      </w:r>
      <w:r w:rsidR="00476655">
        <w:rPr>
          <w:rFonts w:ascii="Arial" w:hAnsi="Arial" w:cs="Arial"/>
          <w:sz w:val="22"/>
          <w:szCs w:val="22"/>
        </w:rPr>
        <w:t>ed</w:t>
      </w:r>
      <w:r w:rsidRPr="005960CB">
        <w:rPr>
          <w:rFonts w:ascii="Arial" w:hAnsi="Arial" w:cs="Arial"/>
          <w:sz w:val="22"/>
          <w:szCs w:val="22"/>
        </w:rPr>
        <w:t xml:space="preserve"> these exposure measurement issues</w:t>
      </w:r>
      <w:r w:rsidR="00A533C2">
        <w:rPr>
          <w:rFonts w:ascii="Arial" w:hAnsi="Arial" w:cs="Arial"/>
          <w:sz w:val="22"/>
          <w:szCs w:val="22"/>
        </w:rPr>
        <w:t>. First, we</w:t>
      </w:r>
      <w:r w:rsidRPr="005960CB">
        <w:rPr>
          <w:rFonts w:ascii="Arial" w:hAnsi="Arial" w:cs="Arial"/>
          <w:sz w:val="22"/>
          <w:szCs w:val="22"/>
        </w:rPr>
        <w:t xml:space="preserve"> develop</w:t>
      </w:r>
      <w:r w:rsidR="00A533C2">
        <w:rPr>
          <w:rFonts w:ascii="Arial" w:hAnsi="Arial" w:cs="Arial"/>
          <w:sz w:val="22"/>
          <w:szCs w:val="22"/>
        </w:rPr>
        <w:t>ed</w:t>
      </w:r>
      <w:r w:rsidRPr="005960CB">
        <w:rPr>
          <w:rFonts w:ascii="Arial" w:hAnsi="Arial" w:cs="Arial"/>
          <w:sz w:val="22"/>
          <w:szCs w:val="22"/>
        </w:rPr>
        <w:t xml:space="preserve"> a strategy for measuring power outage exposure. Then,</w:t>
      </w:r>
      <w:r w:rsidR="00CB4B5B">
        <w:rPr>
          <w:rFonts w:ascii="Arial" w:hAnsi="Arial" w:cs="Arial"/>
          <w:sz w:val="22"/>
          <w:szCs w:val="22"/>
        </w:rPr>
        <w:t xml:space="preserve"> we r</w:t>
      </w:r>
      <w:r w:rsidR="00FF1BC8">
        <w:rPr>
          <w:rFonts w:ascii="Arial" w:hAnsi="Arial" w:cs="Arial"/>
          <w:sz w:val="22"/>
          <w:szCs w:val="22"/>
        </w:rPr>
        <w:t>a</w:t>
      </w:r>
      <w:r w:rsidR="00CB4B5B">
        <w:rPr>
          <w:rFonts w:ascii="Arial" w:hAnsi="Arial" w:cs="Arial"/>
          <w:sz w:val="22"/>
          <w:szCs w:val="22"/>
        </w:rPr>
        <w:t xml:space="preserve">n </w:t>
      </w:r>
      <w:r w:rsidR="00F51EDC">
        <w:rPr>
          <w:rFonts w:ascii="Arial" w:hAnsi="Arial" w:cs="Arial"/>
          <w:sz w:val="22"/>
          <w:szCs w:val="22"/>
        </w:rPr>
        <w:t>simulations</w:t>
      </w:r>
      <w:r w:rsidR="00CB4B5B">
        <w:rPr>
          <w:rFonts w:ascii="Arial" w:hAnsi="Arial" w:cs="Arial"/>
          <w:sz w:val="22"/>
          <w:szCs w:val="22"/>
        </w:rPr>
        <w:t xml:space="preserve"> to address</w:t>
      </w:r>
      <w:r w:rsidR="00835BA0">
        <w:rPr>
          <w:rFonts w:ascii="Arial" w:hAnsi="Arial" w:cs="Arial"/>
          <w:sz w:val="22"/>
          <w:szCs w:val="22"/>
        </w:rPr>
        <w:t xml:space="preserve"> the</w:t>
      </w:r>
      <w:r w:rsidR="00CB4B5B">
        <w:rPr>
          <w:rFonts w:ascii="Arial" w:hAnsi="Arial" w:cs="Arial"/>
          <w:sz w:val="22"/>
          <w:szCs w:val="22"/>
        </w:rPr>
        <w:t xml:space="preserve"> two other potential sources of bias: incorrect assumptions about health-relevant duration, and bias from missing data.</w:t>
      </w:r>
      <w:r w:rsidR="0008039A">
        <w:rPr>
          <w:rFonts w:ascii="Arial" w:hAnsi="Arial" w:cs="Arial"/>
          <w:sz w:val="22"/>
          <w:szCs w:val="22"/>
        </w:rPr>
        <w:t xml:space="preserve"> First, we </w:t>
      </w:r>
      <w:r w:rsidR="0008039A" w:rsidRPr="005960CB">
        <w:rPr>
          <w:rFonts w:ascii="Arial" w:hAnsi="Arial" w:cs="Arial"/>
          <w:sz w:val="22"/>
          <w:szCs w:val="22"/>
        </w:rPr>
        <w:t>quantif</w:t>
      </w:r>
      <w:r w:rsidR="0008039A">
        <w:rPr>
          <w:rFonts w:ascii="Arial" w:hAnsi="Arial" w:cs="Arial"/>
          <w:sz w:val="22"/>
          <w:szCs w:val="22"/>
        </w:rPr>
        <w:t>ied</w:t>
      </w:r>
      <w:r w:rsidR="0008039A" w:rsidRPr="005960CB">
        <w:rPr>
          <w:rFonts w:ascii="Arial" w:hAnsi="Arial" w:cs="Arial"/>
          <w:sz w:val="22"/>
          <w:szCs w:val="22"/>
        </w:rPr>
        <w:t xml:space="preserve"> the magnitude and direction of bias </w:t>
      </w:r>
      <w:r w:rsidR="00676730">
        <w:rPr>
          <w:rFonts w:ascii="Arial" w:hAnsi="Arial" w:cs="Arial"/>
          <w:sz w:val="22"/>
          <w:szCs w:val="22"/>
        </w:rPr>
        <w:t xml:space="preserve">introduced </w:t>
      </w:r>
      <w:r w:rsidR="0008039A" w:rsidRPr="005960CB">
        <w:rPr>
          <w:rFonts w:ascii="Arial" w:hAnsi="Arial" w:cs="Arial"/>
          <w:sz w:val="22"/>
          <w:szCs w:val="22"/>
        </w:rPr>
        <w:t xml:space="preserve">when researchers </w:t>
      </w:r>
      <w:r w:rsidR="0008039A">
        <w:rPr>
          <w:rFonts w:ascii="Arial" w:hAnsi="Arial" w:cs="Arial"/>
          <w:sz w:val="22"/>
          <w:szCs w:val="22"/>
        </w:rPr>
        <w:t>assume</w:t>
      </w:r>
      <w:r w:rsidR="00BA026B">
        <w:rPr>
          <w:rFonts w:ascii="Arial" w:hAnsi="Arial" w:cs="Arial"/>
          <w:sz w:val="22"/>
          <w:szCs w:val="22"/>
        </w:rPr>
        <w:t>d</w:t>
      </w:r>
      <w:r w:rsidR="0008039A">
        <w:rPr>
          <w:rFonts w:ascii="Arial" w:hAnsi="Arial" w:cs="Arial"/>
          <w:sz w:val="22"/>
          <w:szCs w:val="22"/>
        </w:rPr>
        <w:t xml:space="preserve"> one length of power outage (for example, 8+ hour outages) cause</w:t>
      </w:r>
      <w:r w:rsidR="003660EF">
        <w:rPr>
          <w:rFonts w:ascii="Arial" w:hAnsi="Arial" w:cs="Arial"/>
          <w:sz w:val="22"/>
          <w:szCs w:val="22"/>
        </w:rPr>
        <w:t>d</w:t>
      </w:r>
      <w:r w:rsidR="0008039A">
        <w:rPr>
          <w:rFonts w:ascii="Arial" w:hAnsi="Arial" w:cs="Arial"/>
          <w:sz w:val="22"/>
          <w:szCs w:val="22"/>
        </w:rPr>
        <w:t xml:space="preserve"> health outcomes, but outages of a different length (for example, </w:t>
      </w:r>
      <w:r w:rsidR="004642CF">
        <w:rPr>
          <w:rFonts w:ascii="Arial" w:hAnsi="Arial" w:cs="Arial"/>
          <w:sz w:val="22"/>
          <w:szCs w:val="22"/>
        </w:rPr>
        <w:t>4+ hour outages</w:t>
      </w:r>
      <w:r w:rsidR="0008039A">
        <w:rPr>
          <w:rFonts w:ascii="Arial" w:hAnsi="Arial" w:cs="Arial"/>
          <w:sz w:val="22"/>
          <w:szCs w:val="22"/>
        </w:rPr>
        <w:t>) actually cause</w:t>
      </w:r>
      <w:r w:rsidR="00521766">
        <w:rPr>
          <w:rFonts w:ascii="Arial" w:hAnsi="Arial" w:cs="Arial"/>
          <w:sz w:val="22"/>
          <w:szCs w:val="22"/>
        </w:rPr>
        <w:t>d</w:t>
      </w:r>
      <w:r w:rsidR="0008039A">
        <w:rPr>
          <w:rFonts w:ascii="Arial" w:hAnsi="Arial" w:cs="Arial"/>
          <w:sz w:val="22"/>
          <w:szCs w:val="22"/>
        </w:rPr>
        <w:t xml:space="preserve"> health effects.</w:t>
      </w:r>
      <w:r w:rsidR="003E6665">
        <w:rPr>
          <w:rFonts w:ascii="Arial" w:hAnsi="Arial" w:cs="Arial"/>
          <w:sz w:val="22"/>
          <w:szCs w:val="22"/>
        </w:rPr>
        <w:t xml:space="preserve"> </w:t>
      </w:r>
      <w:r w:rsidR="000D0346">
        <w:rPr>
          <w:rFonts w:ascii="Arial" w:hAnsi="Arial" w:cs="Arial"/>
          <w:sz w:val="22"/>
          <w:szCs w:val="22"/>
        </w:rPr>
        <w:t xml:space="preserve">Second, </w:t>
      </w:r>
      <w:r w:rsidR="00AD5DC0">
        <w:rPr>
          <w:rFonts w:ascii="Arial" w:hAnsi="Arial" w:cs="Arial"/>
          <w:sz w:val="22"/>
          <w:szCs w:val="22"/>
        </w:rPr>
        <w:t>to deal with missing data, we used simulations to</w:t>
      </w:r>
      <w:r w:rsidR="00AD5DC0" w:rsidRPr="005960CB">
        <w:rPr>
          <w:rFonts w:ascii="Arial" w:hAnsi="Arial" w:cs="Arial"/>
          <w:sz w:val="22"/>
          <w:szCs w:val="22"/>
        </w:rPr>
        <w:t xml:space="preserve"> identify </w:t>
      </w:r>
      <w:r w:rsidR="00F37418">
        <w:rPr>
          <w:rFonts w:ascii="Arial" w:hAnsi="Arial" w:cs="Arial"/>
          <w:sz w:val="22"/>
          <w:szCs w:val="22"/>
        </w:rPr>
        <w:t>a</w:t>
      </w:r>
      <w:r w:rsidR="00AD5DC0" w:rsidRPr="005960CB">
        <w:rPr>
          <w:rFonts w:ascii="Arial" w:hAnsi="Arial" w:cs="Arial"/>
          <w:sz w:val="22"/>
          <w:szCs w:val="22"/>
        </w:rPr>
        <w:t xml:space="preserve"> </w:t>
      </w:r>
      <w:r w:rsidR="008C4B5B">
        <w:rPr>
          <w:rFonts w:ascii="Arial" w:hAnsi="Arial" w:cs="Arial"/>
          <w:sz w:val="22"/>
          <w:szCs w:val="22"/>
        </w:rPr>
        <w:t xml:space="preserve">percentage threshold, where if a county is missing more than that threshold, the missing </w:t>
      </w:r>
      <w:r w:rsidR="00AD5DC0" w:rsidRPr="005960CB">
        <w:rPr>
          <w:rFonts w:ascii="Arial" w:hAnsi="Arial" w:cs="Arial"/>
          <w:sz w:val="22"/>
          <w:szCs w:val="22"/>
        </w:rPr>
        <w:t>data begins to severely bias effect estimates</w:t>
      </w:r>
      <w:r w:rsidR="00743A7A">
        <w:rPr>
          <w:rFonts w:ascii="Arial" w:hAnsi="Arial" w:cs="Arial"/>
          <w:sz w:val="22"/>
          <w:szCs w:val="22"/>
        </w:rPr>
        <w:t xml:space="preserve"> and researchers should</w:t>
      </w:r>
      <w:r w:rsidR="00AD5DC0" w:rsidRPr="005960CB">
        <w:rPr>
          <w:rFonts w:ascii="Arial" w:hAnsi="Arial" w:cs="Arial"/>
          <w:sz w:val="22"/>
          <w:szCs w:val="22"/>
        </w:rPr>
        <w:t xml:space="preserve"> </w:t>
      </w:r>
      <w:r w:rsidR="00AD5DC0">
        <w:rPr>
          <w:rFonts w:ascii="Arial" w:hAnsi="Arial" w:cs="Arial"/>
          <w:sz w:val="22"/>
          <w:szCs w:val="22"/>
        </w:rPr>
        <w:t>exclude counties missing more data than this threshold.</w:t>
      </w:r>
    </w:p>
    <w:p w14:paraId="40923A7B" w14:textId="5AD1C051" w:rsidR="009E31E7" w:rsidRPr="005960CB" w:rsidRDefault="009E31E7" w:rsidP="009D2ED2">
      <w:pPr>
        <w:ind w:firstLine="36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 xml:space="preserve">Our results </w:t>
      </w:r>
      <w:r w:rsidR="001B2CF1">
        <w:rPr>
          <w:rFonts w:ascii="Arial" w:hAnsi="Arial" w:cs="Arial"/>
          <w:sz w:val="22"/>
          <w:szCs w:val="22"/>
        </w:rPr>
        <w:t xml:space="preserve">contribute to the exposure literature with a proposal for </w:t>
      </w:r>
      <w:r w:rsidRPr="005960CB">
        <w:rPr>
          <w:rFonts w:ascii="Arial" w:hAnsi="Arial" w:cs="Arial"/>
          <w:sz w:val="22"/>
          <w:szCs w:val="22"/>
        </w:rPr>
        <w:t>consistently defin</w:t>
      </w:r>
      <w:r w:rsidR="001B2CF1">
        <w:rPr>
          <w:rFonts w:ascii="Arial" w:hAnsi="Arial" w:cs="Arial"/>
          <w:sz w:val="22"/>
          <w:szCs w:val="22"/>
        </w:rPr>
        <w:t>ing</w:t>
      </w:r>
      <w:r w:rsidRPr="005960CB">
        <w:rPr>
          <w:rFonts w:ascii="Arial" w:hAnsi="Arial" w:cs="Arial"/>
          <w:sz w:val="22"/>
          <w:szCs w:val="22"/>
        </w:rPr>
        <w:t xml:space="preserve"> and measur</w:t>
      </w:r>
      <w:r w:rsidR="001B2CF1">
        <w:rPr>
          <w:rFonts w:ascii="Arial" w:hAnsi="Arial" w:cs="Arial"/>
          <w:sz w:val="22"/>
          <w:szCs w:val="22"/>
        </w:rPr>
        <w:t>ing</w:t>
      </w:r>
      <w:r w:rsidRPr="005960CB">
        <w:rPr>
          <w:rFonts w:ascii="Arial" w:hAnsi="Arial" w:cs="Arial"/>
          <w:sz w:val="22"/>
          <w:szCs w:val="22"/>
        </w:rPr>
        <w:t xml:space="preserve"> power outage exposure using the datasets currently available, while minimizing potential bias in future epidemiological studies of power outages and health </w:t>
      </w:r>
      <w:r w:rsidR="003502B2" w:rsidRPr="005960CB">
        <w:rPr>
          <w:rFonts w:ascii="Arial" w:hAnsi="Arial" w:cs="Arial"/>
          <w:sz w:val="22"/>
          <w:szCs w:val="22"/>
        </w:rPr>
        <w:t>outcomes</w:t>
      </w:r>
      <w:r w:rsidRPr="005960CB">
        <w:rPr>
          <w:rFonts w:ascii="Arial" w:hAnsi="Arial" w:cs="Arial"/>
          <w:sz w:val="22"/>
          <w:szCs w:val="22"/>
        </w:rPr>
        <w:t>.</w:t>
      </w:r>
    </w:p>
    <w:p w14:paraId="57B2910D" w14:textId="77777777" w:rsidR="00974898" w:rsidRPr="005960CB" w:rsidRDefault="00974898" w:rsidP="00974898">
      <w:pPr>
        <w:rPr>
          <w:rFonts w:ascii="Arial" w:hAnsi="Arial" w:cs="Arial"/>
          <w:sz w:val="22"/>
          <w:szCs w:val="22"/>
        </w:rPr>
      </w:pPr>
    </w:p>
    <w:p w14:paraId="04AEB116" w14:textId="77777777" w:rsidR="00974898" w:rsidRPr="005960CB" w:rsidRDefault="00974898" w:rsidP="00974898">
      <w:pPr>
        <w:rPr>
          <w:rFonts w:ascii="Arial" w:hAnsi="Arial" w:cs="Arial"/>
          <w:sz w:val="22"/>
          <w:szCs w:val="22"/>
        </w:rPr>
      </w:pPr>
    </w:p>
    <w:p w14:paraId="04699C18" w14:textId="78C1EFF3" w:rsidR="007A2ABA" w:rsidRPr="005960CB" w:rsidRDefault="00D86940" w:rsidP="00D86940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5960CB">
        <w:rPr>
          <w:rFonts w:ascii="Arial" w:hAnsi="Arial" w:cs="Arial"/>
          <w:b/>
          <w:bCs/>
          <w:sz w:val="22"/>
          <w:szCs w:val="22"/>
          <w:u w:val="single"/>
        </w:rPr>
        <w:t>Methods:</w:t>
      </w:r>
    </w:p>
    <w:p w14:paraId="2F64FC12" w14:textId="0258A708" w:rsidR="007A2ABA" w:rsidRPr="005960CB" w:rsidRDefault="007A2ABA" w:rsidP="00D86940">
      <w:pPr>
        <w:rPr>
          <w:rFonts w:ascii="Arial" w:hAnsi="Arial" w:cs="Arial"/>
          <w:sz w:val="22"/>
          <w:szCs w:val="22"/>
        </w:rPr>
      </w:pPr>
    </w:p>
    <w:p w14:paraId="27233FE1" w14:textId="2E70C115" w:rsidR="006A35D2" w:rsidRPr="005960CB" w:rsidRDefault="00164C4C" w:rsidP="00CE56AC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Power outage data structure</w:t>
      </w:r>
    </w:p>
    <w:p w14:paraId="667926DE" w14:textId="77777777" w:rsidR="00F52A09" w:rsidRPr="005960CB" w:rsidRDefault="00F52A09" w:rsidP="00CE56AC">
      <w:pPr>
        <w:rPr>
          <w:rFonts w:ascii="Arial" w:hAnsi="Arial" w:cs="Arial"/>
          <w:sz w:val="22"/>
          <w:szCs w:val="22"/>
        </w:rPr>
      </w:pPr>
    </w:p>
    <w:p w14:paraId="445E5825" w14:textId="2CFE3B83" w:rsidR="00A275A2" w:rsidRPr="005960CB" w:rsidRDefault="00CB3C40" w:rsidP="00CB3C40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 xml:space="preserve">In our previous work, we created a national </w:t>
      </w:r>
      <w:r w:rsidR="001B2CF1">
        <w:rPr>
          <w:rFonts w:ascii="Arial" w:hAnsi="Arial" w:cs="Arial"/>
          <w:sz w:val="22"/>
          <w:szCs w:val="22"/>
        </w:rPr>
        <w:t xml:space="preserve">county-level hourly </w:t>
      </w:r>
      <w:r w:rsidRPr="005960CB">
        <w:rPr>
          <w:rFonts w:ascii="Arial" w:hAnsi="Arial" w:cs="Arial"/>
          <w:sz w:val="22"/>
          <w:szCs w:val="22"/>
        </w:rPr>
        <w:t>dataset of power outage exposure</w:t>
      </w:r>
      <w:r w:rsidR="00D95235" w:rsidRPr="005960CB">
        <w:rPr>
          <w:rStyle w:val="EndnoteReference"/>
          <w:rFonts w:ascii="Arial" w:hAnsi="Arial" w:cs="Arial"/>
          <w:sz w:val="22"/>
          <w:szCs w:val="22"/>
        </w:rPr>
        <w:endnoteReference w:id="27"/>
      </w:r>
      <w:r w:rsidRPr="005960CB">
        <w:rPr>
          <w:rFonts w:ascii="Arial" w:hAnsi="Arial" w:cs="Arial"/>
          <w:sz w:val="22"/>
          <w:szCs w:val="22"/>
        </w:rPr>
        <w:t xml:space="preserve">. We purchased raw power outage data </w:t>
      </w:r>
      <w:r w:rsidR="00B829BB" w:rsidRPr="005960CB">
        <w:rPr>
          <w:rFonts w:ascii="Arial" w:hAnsi="Arial" w:cs="Arial"/>
          <w:sz w:val="22"/>
          <w:szCs w:val="22"/>
        </w:rPr>
        <w:t xml:space="preserve">from </w:t>
      </w:r>
      <w:r w:rsidR="007B2227" w:rsidRPr="005960CB">
        <w:rPr>
          <w:rFonts w:ascii="Arial" w:hAnsi="Arial" w:cs="Arial"/>
          <w:sz w:val="22"/>
          <w:szCs w:val="22"/>
        </w:rPr>
        <w:t>P</w:t>
      </w:r>
      <w:r w:rsidRPr="005960CB">
        <w:rPr>
          <w:rFonts w:ascii="Arial" w:hAnsi="Arial" w:cs="Arial"/>
          <w:sz w:val="22"/>
          <w:szCs w:val="22"/>
        </w:rPr>
        <w:t>ower</w:t>
      </w:r>
      <w:r w:rsidR="007B2227" w:rsidRPr="005960CB">
        <w:rPr>
          <w:rFonts w:ascii="Arial" w:hAnsi="Arial" w:cs="Arial"/>
          <w:sz w:val="22"/>
          <w:szCs w:val="22"/>
        </w:rPr>
        <w:t>O</w:t>
      </w:r>
      <w:r w:rsidRPr="005960CB">
        <w:rPr>
          <w:rFonts w:ascii="Arial" w:hAnsi="Arial" w:cs="Arial"/>
          <w:sz w:val="22"/>
          <w:szCs w:val="22"/>
        </w:rPr>
        <w:t xml:space="preserve">utages.us. </w:t>
      </w:r>
      <w:r w:rsidR="00DF0461" w:rsidRPr="005960CB">
        <w:rPr>
          <w:rFonts w:ascii="Arial" w:hAnsi="Arial" w:cs="Arial"/>
          <w:sz w:val="22"/>
          <w:szCs w:val="22"/>
        </w:rPr>
        <w:t xml:space="preserve">Most </w:t>
      </w:r>
      <w:r w:rsidR="00366989" w:rsidRPr="005960CB">
        <w:rPr>
          <w:rFonts w:ascii="Arial" w:hAnsi="Arial" w:cs="Arial"/>
          <w:sz w:val="22"/>
          <w:szCs w:val="22"/>
        </w:rPr>
        <w:t>utility</w:t>
      </w:r>
      <w:r w:rsidR="00F164A4" w:rsidRPr="005960CB">
        <w:rPr>
          <w:rFonts w:ascii="Arial" w:hAnsi="Arial" w:cs="Arial"/>
          <w:sz w:val="22"/>
          <w:szCs w:val="22"/>
        </w:rPr>
        <w:t xml:space="preserve"> websites</w:t>
      </w:r>
      <w:r w:rsidR="00DF0461" w:rsidRPr="005960CB">
        <w:rPr>
          <w:rFonts w:ascii="Arial" w:hAnsi="Arial" w:cs="Arial"/>
          <w:sz w:val="22"/>
          <w:szCs w:val="22"/>
        </w:rPr>
        <w:t xml:space="preserve"> </w:t>
      </w:r>
      <w:r w:rsidR="005E4F6C">
        <w:rPr>
          <w:rFonts w:ascii="Arial" w:hAnsi="Arial" w:cs="Arial"/>
          <w:sz w:val="22"/>
          <w:szCs w:val="22"/>
        </w:rPr>
        <w:t>report</w:t>
      </w:r>
      <w:r w:rsidR="00DF0461" w:rsidRPr="005960CB">
        <w:rPr>
          <w:rFonts w:ascii="Arial" w:hAnsi="Arial" w:cs="Arial"/>
          <w:sz w:val="22"/>
          <w:szCs w:val="22"/>
        </w:rPr>
        <w:t xml:space="preserve"> the number of customers </w:t>
      </w:r>
      <w:r w:rsidR="00F11ED7" w:rsidRPr="005960CB">
        <w:rPr>
          <w:rFonts w:ascii="Arial" w:hAnsi="Arial" w:cs="Arial"/>
          <w:sz w:val="22"/>
          <w:szCs w:val="22"/>
        </w:rPr>
        <w:t>with</w:t>
      </w:r>
      <w:r w:rsidR="00DF0461" w:rsidRPr="005960CB">
        <w:rPr>
          <w:rFonts w:ascii="Arial" w:hAnsi="Arial" w:cs="Arial"/>
          <w:sz w:val="22"/>
          <w:szCs w:val="22"/>
        </w:rPr>
        <w:t>out</w:t>
      </w:r>
      <w:r w:rsidR="00F11ED7" w:rsidRPr="005960CB">
        <w:rPr>
          <w:rFonts w:ascii="Arial" w:hAnsi="Arial" w:cs="Arial"/>
          <w:sz w:val="22"/>
          <w:szCs w:val="22"/>
        </w:rPr>
        <w:t xml:space="preserve"> power by neighbourhood </w:t>
      </w:r>
      <w:r w:rsidR="00AF672C" w:rsidRPr="005960CB">
        <w:rPr>
          <w:rFonts w:ascii="Arial" w:hAnsi="Arial" w:cs="Arial"/>
          <w:sz w:val="22"/>
          <w:szCs w:val="22"/>
        </w:rPr>
        <w:t xml:space="preserve">or city </w:t>
      </w:r>
      <w:r w:rsidR="009376A7" w:rsidRPr="005960CB">
        <w:rPr>
          <w:rFonts w:ascii="Arial" w:hAnsi="Arial" w:cs="Arial"/>
          <w:sz w:val="22"/>
          <w:szCs w:val="22"/>
        </w:rPr>
        <w:t>in real</w:t>
      </w:r>
      <w:r w:rsidR="001B2CF1">
        <w:rPr>
          <w:rFonts w:ascii="Arial" w:hAnsi="Arial" w:cs="Arial"/>
          <w:sz w:val="22"/>
          <w:szCs w:val="22"/>
        </w:rPr>
        <w:t>-</w:t>
      </w:r>
      <w:r w:rsidR="009376A7" w:rsidRPr="005960CB">
        <w:rPr>
          <w:rFonts w:ascii="Arial" w:hAnsi="Arial" w:cs="Arial"/>
          <w:sz w:val="22"/>
          <w:szCs w:val="22"/>
        </w:rPr>
        <w:t>time</w:t>
      </w:r>
      <w:r w:rsidR="005E4F6C">
        <w:rPr>
          <w:rFonts w:ascii="Arial" w:hAnsi="Arial" w:cs="Arial"/>
          <w:sz w:val="22"/>
          <w:szCs w:val="22"/>
        </w:rPr>
        <w:t>, so customers can track outages</w:t>
      </w:r>
      <w:r w:rsidR="009376A7" w:rsidRPr="005960CB">
        <w:rPr>
          <w:rFonts w:ascii="Arial" w:hAnsi="Arial" w:cs="Arial"/>
          <w:sz w:val="22"/>
          <w:szCs w:val="22"/>
        </w:rPr>
        <w:t>.</w:t>
      </w:r>
      <w:r w:rsidR="00DF0461" w:rsidRPr="005960CB">
        <w:rPr>
          <w:rFonts w:ascii="Arial" w:hAnsi="Arial" w:cs="Arial"/>
          <w:sz w:val="22"/>
          <w:szCs w:val="22"/>
        </w:rPr>
        <w:t xml:space="preserve"> </w:t>
      </w:r>
      <w:r w:rsidR="00F62194" w:rsidRPr="005960CB">
        <w:rPr>
          <w:rFonts w:ascii="Arial" w:hAnsi="Arial" w:cs="Arial"/>
          <w:sz w:val="22"/>
          <w:szCs w:val="22"/>
        </w:rPr>
        <w:t xml:space="preserve">To create this dataset, </w:t>
      </w:r>
      <w:r w:rsidR="007668C8">
        <w:rPr>
          <w:rFonts w:ascii="Arial" w:hAnsi="Arial" w:cs="Arial"/>
          <w:sz w:val="22"/>
          <w:szCs w:val="22"/>
        </w:rPr>
        <w:t>P</w:t>
      </w:r>
      <w:r w:rsidRPr="005960CB">
        <w:rPr>
          <w:rFonts w:ascii="Arial" w:hAnsi="Arial" w:cs="Arial"/>
          <w:sz w:val="22"/>
          <w:szCs w:val="22"/>
        </w:rPr>
        <w:t>ower</w:t>
      </w:r>
      <w:r w:rsidR="007668C8">
        <w:rPr>
          <w:rFonts w:ascii="Arial" w:hAnsi="Arial" w:cs="Arial"/>
          <w:sz w:val="22"/>
          <w:szCs w:val="22"/>
        </w:rPr>
        <w:t>O</w:t>
      </w:r>
      <w:r w:rsidRPr="005960CB">
        <w:rPr>
          <w:rFonts w:ascii="Arial" w:hAnsi="Arial" w:cs="Arial"/>
          <w:sz w:val="22"/>
          <w:szCs w:val="22"/>
        </w:rPr>
        <w:t>utages.us scraped counts of customers without power f</w:t>
      </w:r>
      <w:r w:rsidR="00CE2734" w:rsidRPr="005960CB">
        <w:rPr>
          <w:rFonts w:ascii="Arial" w:hAnsi="Arial" w:cs="Arial"/>
          <w:sz w:val="22"/>
          <w:szCs w:val="22"/>
        </w:rPr>
        <w:t>rom utility website</w:t>
      </w:r>
      <w:r w:rsidR="00F86D3D" w:rsidRPr="005960CB">
        <w:rPr>
          <w:rFonts w:ascii="Arial" w:hAnsi="Arial" w:cs="Arial"/>
          <w:sz w:val="22"/>
          <w:szCs w:val="22"/>
        </w:rPr>
        <w:t xml:space="preserve"> APIs</w:t>
      </w:r>
      <w:r w:rsidR="00CE2734" w:rsidRPr="005960CB">
        <w:rPr>
          <w:rFonts w:ascii="Arial" w:hAnsi="Arial" w:cs="Arial"/>
          <w:sz w:val="22"/>
          <w:szCs w:val="22"/>
        </w:rPr>
        <w:t xml:space="preserve"> covering the continental US,</w:t>
      </w:r>
      <w:r w:rsidRPr="005960CB">
        <w:rPr>
          <w:rFonts w:ascii="Arial" w:hAnsi="Arial" w:cs="Arial"/>
          <w:sz w:val="22"/>
          <w:szCs w:val="22"/>
        </w:rPr>
        <w:t xml:space="preserve"> </w:t>
      </w:r>
      <w:r w:rsidR="009C50ED" w:rsidRPr="005960CB">
        <w:rPr>
          <w:rFonts w:ascii="Arial" w:hAnsi="Arial" w:cs="Arial"/>
          <w:sz w:val="22"/>
          <w:szCs w:val="22"/>
        </w:rPr>
        <w:t>in real</w:t>
      </w:r>
      <w:r w:rsidR="001B2CF1">
        <w:rPr>
          <w:rFonts w:ascii="Arial" w:hAnsi="Arial" w:cs="Arial"/>
          <w:sz w:val="22"/>
          <w:szCs w:val="22"/>
        </w:rPr>
        <w:t>-</w:t>
      </w:r>
      <w:r w:rsidR="009C50ED" w:rsidRPr="005960CB">
        <w:rPr>
          <w:rFonts w:ascii="Arial" w:hAnsi="Arial" w:cs="Arial"/>
          <w:sz w:val="22"/>
          <w:szCs w:val="22"/>
        </w:rPr>
        <w:t>time</w:t>
      </w:r>
      <w:r w:rsidR="004744F8" w:rsidRPr="005960CB">
        <w:rPr>
          <w:rFonts w:ascii="Arial" w:hAnsi="Arial" w:cs="Arial"/>
          <w:sz w:val="22"/>
          <w:szCs w:val="22"/>
        </w:rPr>
        <w:t>,</w:t>
      </w:r>
      <w:r w:rsidR="009C50ED" w:rsidRPr="005960CB">
        <w:rPr>
          <w:rFonts w:ascii="Arial" w:hAnsi="Arial" w:cs="Arial"/>
          <w:sz w:val="22"/>
          <w:szCs w:val="22"/>
        </w:rPr>
        <w:t xml:space="preserve"> ever</w:t>
      </w:r>
      <w:r w:rsidR="00E90CC9">
        <w:rPr>
          <w:rFonts w:ascii="Arial" w:hAnsi="Arial" w:cs="Arial"/>
          <w:sz w:val="22"/>
          <w:szCs w:val="22"/>
        </w:rPr>
        <w:t>y hour f</w:t>
      </w:r>
      <w:r w:rsidRPr="005960CB">
        <w:rPr>
          <w:rFonts w:ascii="Arial" w:hAnsi="Arial" w:cs="Arial"/>
          <w:sz w:val="22"/>
          <w:szCs w:val="22"/>
        </w:rPr>
        <w:t>rom 2018</w:t>
      </w:r>
      <w:r w:rsidR="001B2CF1">
        <w:rPr>
          <w:rFonts w:ascii="Arial" w:hAnsi="Arial" w:cs="Arial"/>
          <w:sz w:val="22"/>
          <w:szCs w:val="22"/>
        </w:rPr>
        <w:t>–</w:t>
      </w:r>
      <w:r w:rsidRPr="005960CB">
        <w:rPr>
          <w:rFonts w:ascii="Arial" w:hAnsi="Arial" w:cs="Arial"/>
          <w:sz w:val="22"/>
          <w:szCs w:val="22"/>
        </w:rPr>
        <w:t>2020</w:t>
      </w:r>
      <w:r w:rsidRPr="005960CB">
        <w:rPr>
          <w:rStyle w:val="EndnoteReference"/>
          <w:rFonts w:ascii="Arial" w:hAnsi="Arial" w:cs="Arial"/>
          <w:sz w:val="22"/>
          <w:szCs w:val="22"/>
        </w:rPr>
        <w:endnoteReference w:id="28"/>
      </w:r>
      <w:r w:rsidRPr="005960CB">
        <w:rPr>
          <w:rFonts w:ascii="Arial" w:hAnsi="Arial" w:cs="Arial"/>
          <w:sz w:val="22"/>
          <w:szCs w:val="22"/>
        </w:rPr>
        <w:t xml:space="preserve">. </w:t>
      </w:r>
    </w:p>
    <w:p w14:paraId="493D696F" w14:textId="3C5BD6AB" w:rsidR="00E06A57" w:rsidRPr="005960CB" w:rsidRDefault="00CB3C40" w:rsidP="0091088D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>Th</w:t>
      </w:r>
      <w:r w:rsidR="00AC1C07" w:rsidRPr="005960CB">
        <w:rPr>
          <w:rFonts w:ascii="Arial" w:hAnsi="Arial" w:cs="Arial"/>
          <w:sz w:val="22"/>
          <w:szCs w:val="22"/>
        </w:rPr>
        <w:t xml:space="preserve">e </w:t>
      </w:r>
      <w:r w:rsidR="003D7F61" w:rsidRPr="005960CB">
        <w:rPr>
          <w:rFonts w:ascii="Arial" w:hAnsi="Arial" w:cs="Arial"/>
          <w:sz w:val="22"/>
          <w:szCs w:val="22"/>
        </w:rPr>
        <w:t xml:space="preserve">resulting </w:t>
      </w:r>
      <w:r w:rsidR="00AC1C07" w:rsidRPr="005960CB">
        <w:rPr>
          <w:rFonts w:ascii="Arial" w:hAnsi="Arial" w:cs="Arial"/>
          <w:sz w:val="22"/>
          <w:szCs w:val="22"/>
        </w:rPr>
        <w:t>dataset contai</w:t>
      </w:r>
      <w:r w:rsidR="003F35B7">
        <w:rPr>
          <w:rFonts w:ascii="Arial" w:hAnsi="Arial" w:cs="Arial"/>
          <w:sz w:val="22"/>
          <w:szCs w:val="22"/>
        </w:rPr>
        <w:t xml:space="preserve">ned </w:t>
      </w:r>
      <w:r w:rsidR="00C02A52">
        <w:rPr>
          <w:rFonts w:ascii="Arial" w:hAnsi="Arial" w:cs="Arial"/>
          <w:sz w:val="22"/>
          <w:szCs w:val="22"/>
        </w:rPr>
        <w:t>h</w:t>
      </w:r>
      <w:r w:rsidR="0067374F" w:rsidRPr="005960CB">
        <w:rPr>
          <w:rFonts w:ascii="Arial" w:hAnsi="Arial" w:cs="Arial"/>
          <w:sz w:val="22"/>
          <w:szCs w:val="22"/>
        </w:rPr>
        <w:t>ourly</w:t>
      </w:r>
      <w:r w:rsidRPr="005960CB">
        <w:rPr>
          <w:rFonts w:ascii="Arial" w:hAnsi="Arial" w:cs="Arial"/>
          <w:sz w:val="22"/>
          <w:szCs w:val="22"/>
        </w:rPr>
        <w:t xml:space="preserve"> counts of customers without power </w:t>
      </w:r>
      <w:r w:rsidR="00026125" w:rsidRPr="005960CB">
        <w:rPr>
          <w:rFonts w:ascii="Arial" w:hAnsi="Arial" w:cs="Arial"/>
          <w:sz w:val="22"/>
          <w:szCs w:val="22"/>
        </w:rPr>
        <w:t xml:space="preserve">for </w:t>
      </w:r>
      <w:r w:rsidR="00933154" w:rsidRPr="005960CB">
        <w:rPr>
          <w:rFonts w:ascii="Arial" w:hAnsi="Arial" w:cs="Arial"/>
          <w:sz w:val="22"/>
          <w:szCs w:val="22"/>
        </w:rPr>
        <w:t xml:space="preserve">each </w:t>
      </w:r>
      <w:r w:rsidR="00DE2B25" w:rsidRPr="005960CB">
        <w:rPr>
          <w:rFonts w:ascii="Arial" w:hAnsi="Arial" w:cs="Arial"/>
          <w:sz w:val="22"/>
          <w:szCs w:val="22"/>
        </w:rPr>
        <w:t xml:space="preserve">US </w:t>
      </w:r>
      <w:r w:rsidR="00933154" w:rsidRPr="005960CB">
        <w:rPr>
          <w:rFonts w:ascii="Arial" w:hAnsi="Arial" w:cs="Arial"/>
          <w:sz w:val="22"/>
          <w:szCs w:val="22"/>
        </w:rPr>
        <w:t>county</w:t>
      </w:r>
      <w:r w:rsidR="00D726E4" w:rsidRPr="005960CB">
        <w:rPr>
          <w:rFonts w:ascii="Arial" w:hAnsi="Arial" w:cs="Arial"/>
          <w:sz w:val="22"/>
          <w:szCs w:val="22"/>
        </w:rPr>
        <w:t xml:space="preserve"> </w:t>
      </w:r>
      <w:r w:rsidR="00571E56">
        <w:rPr>
          <w:rFonts w:ascii="Arial" w:hAnsi="Arial" w:cs="Arial"/>
          <w:sz w:val="22"/>
          <w:szCs w:val="22"/>
        </w:rPr>
        <w:t xml:space="preserve">from </w:t>
      </w:r>
      <w:r w:rsidR="0069034E">
        <w:rPr>
          <w:rFonts w:ascii="Arial" w:hAnsi="Arial" w:cs="Arial"/>
          <w:sz w:val="22"/>
          <w:szCs w:val="22"/>
        </w:rPr>
        <w:t>January 1</w:t>
      </w:r>
      <w:r w:rsidR="0069034E" w:rsidRPr="0069034E">
        <w:rPr>
          <w:rFonts w:ascii="Arial" w:hAnsi="Arial" w:cs="Arial"/>
          <w:sz w:val="22"/>
          <w:szCs w:val="22"/>
          <w:vertAlign w:val="superscript"/>
        </w:rPr>
        <w:t>st</w:t>
      </w:r>
      <w:r w:rsidR="0069034E">
        <w:rPr>
          <w:rFonts w:ascii="Arial" w:hAnsi="Arial" w:cs="Arial"/>
          <w:sz w:val="22"/>
          <w:szCs w:val="22"/>
        </w:rPr>
        <w:t xml:space="preserve">, </w:t>
      </w:r>
      <w:r w:rsidR="00D726E4" w:rsidRPr="005960CB">
        <w:rPr>
          <w:rFonts w:ascii="Arial" w:hAnsi="Arial" w:cs="Arial"/>
          <w:sz w:val="22"/>
          <w:szCs w:val="22"/>
        </w:rPr>
        <w:t>201</w:t>
      </w:r>
      <w:r w:rsidR="0069034E">
        <w:rPr>
          <w:rFonts w:ascii="Arial" w:hAnsi="Arial" w:cs="Arial"/>
          <w:sz w:val="22"/>
          <w:szCs w:val="22"/>
        </w:rPr>
        <w:t>8</w:t>
      </w:r>
      <w:r w:rsidR="007203CA">
        <w:rPr>
          <w:rFonts w:ascii="Arial" w:hAnsi="Arial" w:cs="Arial"/>
          <w:sz w:val="22"/>
          <w:szCs w:val="22"/>
        </w:rPr>
        <w:t>,</w:t>
      </w:r>
      <w:r w:rsidR="0069034E">
        <w:rPr>
          <w:rFonts w:ascii="Arial" w:hAnsi="Arial" w:cs="Arial"/>
          <w:sz w:val="22"/>
          <w:szCs w:val="22"/>
        </w:rPr>
        <w:t xml:space="preserve"> to December 31</w:t>
      </w:r>
      <w:r w:rsidR="0069034E" w:rsidRPr="0069034E">
        <w:rPr>
          <w:rFonts w:ascii="Arial" w:hAnsi="Arial" w:cs="Arial"/>
          <w:sz w:val="22"/>
          <w:szCs w:val="22"/>
          <w:vertAlign w:val="superscript"/>
        </w:rPr>
        <w:t>st</w:t>
      </w:r>
      <w:r w:rsidR="0069034E">
        <w:rPr>
          <w:rFonts w:ascii="Arial" w:hAnsi="Arial" w:cs="Arial"/>
          <w:sz w:val="22"/>
          <w:szCs w:val="22"/>
        </w:rPr>
        <w:t xml:space="preserve">, </w:t>
      </w:r>
      <w:r w:rsidR="00D726E4" w:rsidRPr="005960CB">
        <w:rPr>
          <w:rFonts w:ascii="Arial" w:hAnsi="Arial" w:cs="Arial"/>
          <w:sz w:val="22"/>
          <w:szCs w:val="22"/>
        </w:rPr>
        <w:t>2020</w:t>
      </w:r>
      <w:r w:rsidR="00933154" w:rsidRPr="005960CB">
        <w:rPr>
          <w:rFonts w:ascii="Arial" w:hAnsi="Arial" w:cs="Arial"/>
          <w:sz w:val="22"/>
          <w:szCs w:val="22"/>
        </w:rPr>
        <w:t>.</w:t>
      </w:r>
      <w:r w:rsidR="00C874F9" w:rsidRPr="005960CB">
        <w:rPr>
          <w:rFonts w:ascii="Arial" w:hAnsi="Arial" w:cs="Arial"/>
          <w:sz w:val="22"/>
          <w:szCs w:val="22"/>
        </w:rPr>
        <w:t xml:space="preserve"> </w:t>
      </w:r>
      <w:r w:rsidRPr="005960CB">
        <w:rPr>
          <w:rFonts w:ascii="Arial" w:hAnsi="Arial" w:cs="Arial"/>
          <w:sz w:val="22"/>
          <w:szCs w:val="22"/>
        </w:rPr>
        <w:t>Utilities define a ‘customer’ as a grid connection, which can correspond to a household, apartment building, or business</w:t>
      </w:r>
      <w:r w:rsidRPr="005960CB">
        <w:rPr>
          <w:rStyle w:val="EndnoteReference"/>
          <w:rFonts w:ascii="Arial" w:hAnsi="Arial" w:cs="Arial"/>
          <w:sz w:val="22"/>
          <w:szCs w:val="22"/>
        </w:rPr>
        <w:endnoteReference w:id="29"/>
      </w:r>
      <w:r w:rsidRPr="005960CB">
        <w:rPr>
          <w:rFonts w:ascii="Arial" w:hAnsi="Arial" w:cs="Arial"/>
          <w:sz w:val="22"/>
          <w:szCs w:val="22"/>
        </w:rPr>
        <w:t xml:space="preserve">. </w:t>
      </w:r>
      <w:r w:rsidR="00EE1CAA">
        <w:rPr>
          <w:rFonts w:ascii="Arial" w:hAnsi="Arial" w:cs="Arial"/>
          <w:sz w:val="22"/>
          <w:szCs w:val="22"/>
        </w:rPr>
        <w:t>C</w:t>
      </w:r>
      <w:r w:rsidR="00E06A57" w:rsidRPr="005960CB">
        <w:rPr>
          <w:rFonts w:ascii="Arial" w:hAnsi="Arial" w:cs="Arial"/>
          <w:sz w:val="22"/>
          <w:szCs w:val="22"/>
        </w:rPr>
        <w:t>ounts of customers out</w:t>
      </w:r>
      <w:r w:rsidR="00EE1CAA">
        <w:rPr>
          <w:rFonts w:ascii="Arial" w:hAnsi="Arial" w:cs="Arial"/>
          <w:sz w:val="22"/>
          <w:szCs w:val="22"/>
        </w:rPr>
        <w:t xml:space="preserve"> reported in this dataset</w:t>
      </w:r>
      <w:r w:rsidR="00E06A57" w:rsidRPr="005960CB">
        <w:rPr>
          <w:rFonts w:ascii="Arial" w:hAnsi="Arial" w:cs="Arial"/>
          <w:sz w:val="22"/>
          <w:szCs w:val="22"/>
        </w:rPr>
        <w:t xml:space="preserve"> do not necessarily track the same customers: if 10 </w:t>
      </w:r>
      <w:r w:rsidR="00E71BCA">
        <w:rPr>
          <w:rFonts w:ascii="Arial" w:hAnsi="Arial" w:cs="Arial"/>
          <w:sz w:val="22"/>
          <w:szCs w:val="22"/>
        </w:rPr>
        <w:t>customers</w:t>
      </w:r>
      <w:r w:rsidR="00E06A57" w:rsidRPr="005960CB">
        <w:rPr>
          <w:rFonts w:ascii="Arial" w:hAnsi="Arial" w:cs="Arial"/>
          <w:sz w:val="22"/>
          <w:szCs w:val="22"/>
        </w:rPr>
        <w:t xml:space="preserve"> are reported without power in two subsequent hours in one county, the data do not contain information about whether the same 10 households </w:t>
      </w:r>
      <w:r w:rsidR="009F0346">
        <w:rPr>
          <w:rFonts w:ascii="Arial" w:hAnsi="Arial" w:cs="Arial"/>
          <w:sz w:val="22"/>
          <w:szCs w:val="22"/>
        </w:rPr>
        <w:t>lacked power</w:t>
      </w:r>
      <w:r w:rsidR="00E06A57" w:rsidRPr="005960CB">
        <w:rPr>
          <w:rFonts w:ascii="Arial" w:hAnsi="Arial" w:cs="Arial"/>
          <w:sz w:val="22"/>
          <w:szCs w:val="22"/>
        </w:rPr>
        <w:t xml:space="preserve">. The data only show </w:t>
      </w:r>
      <w:r w:rsidR="009F0346">
        <w:rPr>
          <w:rFonts w:ascii="Arial" w:hAnsi="Arial" w:cs="Arial"/>
          <w:sz w:val="22"/>
          <w:szCs w:val="22"/>
        </w:rPr>
        <w:t>the total count of households without power each hour</w:t>
      </w:r>
      <w:r w:rsidR="0091088D" w:rsidRPr="005960CB">
        <w:rPr>
          <w:rFonts w:ascii="Arial" w:hAnsi="Arial" w:cs="Arial"/>
          <w:sz w:val="22"/>
          <w:szCs w:val="22"/>
        </w:rPr>
        <w:t>.</w:t>
      </w:r>
    </w:p>
    <w:p w14:paraId="1EDB1072" w14:textId="785F5D2F" w:rsidR="00E06A57" w:rsidRPr="005960CB" w:rsidRDefault="004B669C" w:rsidP="00DB6A4A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 xml:space="preserve">The New York State power outage dataset is structured similarly </w:t>
      </w:r>
      <w:r w:rsidR="00C85CF6" w:rsidRPr="005960CB">
        <w:rPr>
          <w:rFonts w:ascii="Arial" w:hAnsi="Arial" w:cs="Arial"/>
          <w:sz w:val="22"/>
          <w:szCs w:val="22"/>
        </w:rPr>
        <w:t>–</w:t>
      </w:r>
      <w:r w:rsidRPr="005960CB">
        <w:rPr>
          <w:rFonts w:ascii="Arial" w:hAnsi="Arial" w:cs="Arial"/>
          <w:sz w:val="22"/>
          <w:szCs w:val="22"/>
        </w:rPr>
        <w:t xml:space="preserve"> </w:t>
      </w:r>
      <w:r w:rsidR="00C85CF6" w:rsidRPr="005960CB">
        <w:rPr>
          <w:rFonts w:ascii="Arial" w:hAnsi="Arial" w:cs="Arial"/>
          <w:sz w:val="22"/>
          <w:szCs w:val="22"/>
        </w:rPr>
        <w:t xml:space="preserve">counts of customers without power are reported </w:t>
      </w:r>
      <w:r w:rsidR="003637DE" w:rsidRPr="005960CB">
        <w:rPr>
          <w:rFonts w:ascii="Arial" w:hAnsi="Arial" w:cs="Arial"/>
          <w:sz w:val="22"/>
          <w:szCs w:val="22"/>
        </w:rPr>
        <w:t xml:space="preserve">by hour </w:t>
      </w:r>
      <w:r w:rsidR="00E50C4E" w:rsidRPr="005960CB">
        <w:rPr>
          <w:rFonts w:ascii="Arial" w:hAnsi="Arial" w:cs="Arial"/>
          <w:sz w:val="22"/>
          <w:szCs w:val="22"/>
        </w:rPr>
        <w:t>by</w:t>
      </w:r>
      <w:r w:rsidR="00C85CF6" w:rsidRPr="005960CB">
        <w:rPr>
          <w:rFonts w:ascii="Arial" w:hAnsi="Arial" w:cs="Arial"/>
          <w:sz w:val="22"/>
          <w:szCs w:val="22"/>
        </w:rPr>
        <w:t xml:space="preserve"> power operating division</w:t>
      </w:r>
      <w:r w:rsidR="00FA77DC">
        <w:rPr>
          <w:rStyle w:val="EndnoteReference"/>
          <w:rFonts w:ascii="Arial" w:hAnsi="Arial" w:cs="Arial"/>
          <w:sz w:val="22"/>
          <w:szCs w:val="22"/>
        </w:rPr>
        <w:endnoteReference w:id="30"/>
      </w:r>
      <w:r w:rsidR="008B5B8D">
        <w:rPr>
          <w:rFonts w:ascii="Arial" w:hAnsi="Arial" w:cs="Arial"/>
          <w:sz w:val="22"/>
          <w:szCs w:val="22"/>
          <w:vertAlign w:val="superscript"/>
        </w:rPr>
        <w:t>,</w:t>
      </w:r>
      <w:r w:rsidR="00FA77DC">
        <w:rPr>
          <w:rStyle w:val="EndnoteReference"/>
          <w:rFonts w:ascii="Arial" w:hAnsi="Arial" w:cs="Arial"/>
          <w:sz w:val="22"/>
          <w:szCs w:val="22"/>
        </w:rPr>
        <w:endnoteReference w:id="31"/>
      </w:r>
      <w:r w:rsidR="00E50C4E" w:rsidRPr="005960CB">
        <w:rPr>
          <w:rFonts w:ascii="Arial" w:hAnsi="Arial" w:cs="Arial"/>
          <w:sz w:val="22"/>
          <w:szCs w:val="22"/>
        </w:rPr>
        <w:t>. Power operating divisions are</w:t>
      </w:r>
      <w:r w:rsidR="00C85CF6" w:rsidRPr="005960CB">
        <w:rPr>
          <w:rFonts w:ascii="Arial" w:hAnsi="Arial" w:cs="Arial"/>
          <w:sz w:val="22"/>
          <w:szCs w:val="22"/>
        </w:rPr>
        <w:t xml:space="preserve"> </w:t>
      </w:r>
      <w:r w:rsidR="00673017">
        <w:rPr>
          <w:rFonts w:ascii="Arial" w:hAnsi="Arial" w:cs="Arial"/>
          <w:sz w:val="22"/>
          <w:szCs w:val="22"/>
        </w:rPr>
        <w:t>geographic units varying in size but similar to ZIP codes</w:t>
      </w:r>
      <w:r w:rsidR="00C85CF6" w:rsidRPr="005960CB">
        <w:rPr>
          <w:rFonts w:ascii="Arial" w:hAnsi="Arial" w:cs="Arial"/>
          <w:sz w:val="22"/>
          <w:szCs w:val="22"/>
        </w:rPr>
        <w:t xml:space="preserve"> throughout the state. </w:t>
      </w:r>
    </w:p>
    <w:p w14:paraId="79CBDE80" w14:textId="77777777" w:rsidR="001A638D" w:rsidRPr="005960CB" w:rsidRDefault="001A638D" w:rsidP="001A638D">
      <w:pPr>
        <w:rPr>
          <w:rFonts w:ascii="Arial" w:hAnsi="Arial" w:cs="Arial"/>
          <w:sz w:val="22"/>
          <w:szCs w:val="22"/>
        </w:rPr>
      </w:pPr>
    </w:p>
    <w:p w14:paraId="7F2B9705" w14:textId="56499431" w:rsidR="001A638D" w:rsidRPr="005960CB" w:rsidRDefault="00AE6A5A" w:rsidP="001A638D">
      <w:pPr>
        <w:rPr>
          <w:rFonts w:ascii="Arial" w:hAnsi="Arial" w:cs="Arial"/>
          <w:b/>
          <w:bCs/>
          <w:sz w:val="22"/>
          <w:szCs w:val="22"/>
        </w:rPr>
      </w:pPr>
      <w:r w:rsidRPr="005960CB">
        <w:rPr>
          <w:rFonts w:ascii="Arial" w:hAnsi="Arial" w:cs="Arial"/>
          <w:b/>
          <w:bCs/>
          <w:sz w:val="22"/>
          <w:szCs w:val="22"/>
        </w:rPr>
        <w:t>Strategy to m</w:t>
      </w:r>
      <w:r w:rsidR="001A638D" w:rsidRPr="005960CB">
        <w:rPr>
          <w:rFonts w:ascii="Arial" w:hAnsi="Arial" w:cs="Arial"/>
          <w:b/>
          <w:bCs/>
          <w:sz w:val="22"/>
          <w:szCs w:val="22"/>
        </w:rPr>
        <w:t>easur</w:t>
      </w:r>
      <w:r w:rsidRPr="005960CB">
        <w:rPr>
          <w:rFonts w:ascii="Arial" w:hAnsi="Arial" w:cs="Arial"/>
          <w:b/>
          <w:bCs/>
          <w:sz w:val="22"/>
          <w:szCs w:val="22"/>
        </w:rPr>
        <w:t>e</w:t>
      </w:r>
      <w:r w:rsidR="001A638D" w:rsidRPr="005960CB">
        <w:rPr>
          <w:rFonts w:ascii="Arial" w:hAnsi="Arial" w:cs="Arial"/>
          <w:b/>
          <w:bCs/>
          <w:sz w:val="22"/>
          <w:szCs w:val="22"/>
        </w:rPr>
        <w:t xml:space="preserve"> power </w:t>
      </w:r>
      <w:commentRangeStart w:id="3"/>
      <w:r w:rsidR="001A638D" w:rsidRPr="005960CB">
        <w:rPr>
          <w:rFonts w:ascii="Arial" w:hAnsi="Arial" w:cs="Arial"/>
          <w:b/>
          <w:bCs/>
          <w:sz w:val="22"/>
          <w:szCs w:val="22"/>
        </w:rPr>
        <w:t>outage</w:t>
      </w:r>
      <w:commentRangeEnd w:id="3"/>
      <w:r w:rsidR="006618D1" w:rsidRPr="005960CB">
        <w:rPr>
          <w:rStyle w:val="CommentReference"/>
          <w:rFonts w:ascii="Arial" w:hAnsi="Arial" w:cs="Arial"/>
          <w:sz w:val="22"/>
          <w:szCs w:val="22"/>
        </w:rPr>
        <w:commentReference w:id="3"/>
      </w:r>
    </w:p>
    <w:p w14:paraId="5A060AA6" w14:textId="77777777" w:rsidR="00720AD5" w:rsidRPr="005960CB" w:rsidRDefault="00720AD5" w:rsidP="001A638D">
      <w:pPr>
        <w:rPr>
          <w:rFonts w:ascii="Arial" w:hAnsi="Arial" w:cs="Arial"/>
          <w:b/>
          <w:bCs/>
          <w:sz w:val="22"/>
          <w:szCs w:val="22"/>
        </w:rPr>
      </w:pPr>
    </w:p>
    <w:p w14:paraId="08B1A464" w14:textId="39C7D4F6" w:rsidR="00596B95" w:rsidRPr="005960CB" w:rsidRDefault="009472C5" w:rsidP="002F2C41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 xml:space="preserve">To measure daily </w:t>
      </w:r>
      <w:commentRangeStart w:id="4"/>
      <w:commentRangeStart w:id="5"/>
      <w:r w:rsidRPr="005960CB">
        <w:rPr>
          <w:rFonts w:ascii="Arial" w:hAnsi="Arial" w:cs="Arial"/>
          <w:sz w:val="22"/>
          <w:szCs w:val="22"/>
        </w:rPr>
        <w:t xml:space="preserve">binary </w:t>
      </w:r>
      <w:commentRangeEnd w:id="4"/>
      <w:r w:rsidR="00673017">
        <w:rPr>
          <w:rStyle w:val="CommentReference"/>
        </w:rPr>
        <w:commentReference w:id="4"/>
      </w:r>
      <w:commentRangeEnd w:id="5"/>
      <w:r w:rsidR="00785F18">
        <w:rPr>
          <w:rStyle w:val="CommentReference"/>
        </w:rPr>
        <w:commentReference w:id="5"/>
      </w:r>
      <w:r w:rsidRPr="005960CB">
        <w:rPr>
          <w:rFonts w:ascii="Arial" w:hAnsi="Arial" w:cs="Arial"/>
          <w:sz w:val="22"/>
          <w:szCs w:val="22"/>
        </w:rPr>
        <w:t xml:space="preserve">power outage exposure in the </w:t>
      </w:r>
      <w:r w:rsidR="000042D9">
        <w:rPr>
          <w:rFonts w:ascii="Arial" w:hAnsi="Arial" w:cs="Arial"/>
          <w:sz w:val="22"/>
          <w:szCs w:val="22"/>
        </w:rPr>
        <w:t>POUS</w:t>
      </w:r>
      <w:r w:rsidRPr="005960CB">
        <w:rPr>
          <w:rFonts w:ascii="Arial" w:hAnsi="Arial" w:cs="Arial"/>
          <w:sz w:val="22"/>
          <w:szCs w:val="22"/>
        </w:rPr>
        <w:t xml:space="preserve"> dataset and New York State dataset, w</w:t>
      </w:r>
      <w:r w:rsidR="00E91B51" w:rsidRPr="005960CB">
        <w:rPr>
          <w:rFonts w:ascii="Arial" w:hAnsi="Arial" w:cs="Arial"/>
          <w:sz w:val="22"/>
          <w:szCs w:val="22"/>
        </w:rPr>
        <w:t xml:space="preserve">e </w:t>
      </w:r>
      <w:r w:rsidR="009C6211" w:rsidRPr="005960CB">
        <w:rPr>
          <w:rFonts w:ascii="Arial" w:hAnsi="Arial" w:cs="Arial"/>
          <w:sz w:val="22"/>
          <w:szCs w:val="22"/>
        </w:rPr>
        <w:t xml:space="preserve">propose the following </w:t>
      </w:r>
      <w:r w:rsidR="00660215" w:rsidRPr="005960CB">
        <w:rPr>
          <w:rFonts w:ascii="Arial" w:hAnsi="Arial" w:cs="Arial"/>
          <w:sz w:val="22"/>
          <w:szCs w:val="22"/>
        </w:rPr>
        <w:t>strategy</w:t>
      </w:r>
      <w:r w:rsidRPr="005960CB">
        <w:rPr>
          <w:rFonts w:ascii="Arial" w:hAnsi="Arial" w:cs="Arial"/>
          <w:sz w:val="22"/>
          <w:szCs w:val="22"/>
        </w:rPr>
        <w:t>.</w:t>
      </w:r>
      <w:r w:rsidR="007552F2" w:rsidRPr="005960CB">
        <w:rPr>
          <w:rFonts w:ascii="Arial" w:hAnsi="Arial" w:cs="Arial"/>
          <w:sz w:val="22"/>
          <w:szCs w:val="22"/>
        </w:rPr>
        <w:t xml:space="preserve"> </w:t>
      </w:r>
      <w:r w:rsidR="00673017">
        <w:rPr>
          <w:rFonts w:ascii="Arial" w:hAnsi="Arial" w:cs="Arial"/>
          <w:sz w:val="22"/>
          <w:szCs w:val="22"/>
        </w:rPr>
        <w:t xml:space="preserve">We implement the strategy in the </w:t>
      </w:r>
      <w:r w:rsidR="00BC3D59">
        <w:rPr>
          <w:rFonts w:ascii="Arial" w:hAnsi="Arial" w:cs="Arial"/>
          <w:sz w:val="22"/>
          <w:szCs w:val="22"/>
        </w:rPr>
        <w:t>POUS</w:t>
      </w:r>
      <w:r w:rsidR="007552F2" w:rsidRPr="005960CB">
        <w:rPr>
          <w:rFonts w:ascii="Arial" w:hAnsi="Arial" w:cs="Arial"/>
          <w:sz w:val="22"/>
          <w:szCs w:val="22"/>
        </w:rPr>
        <w:t xml:space="preserve"> data, </w:t>
      </w:r>
      <w:r w:rsidR="00C15EE0" w:rsidRPr="005960CB">
        <w:rPr>
          <w:rFonts w:ascii="Arial" w:hAnsi="Arial" w:cs="Arial"/>
          <w:sz w:val="22"/>
          <w:szCs w:val="22"/>
        </w:rPr>
        <w:t xml:space="preserve">as an example. </w:t>
      </w:r>
    </w:p>
    <w:p w14:paraId="62B201E1" w14:textId="020C822F" w:rsidR="008B1157" w:rsidRDefault="004E12FC" w:rsidP="007923F5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 xml:space="preserve">Since the health-relevant duration of power outage may change depending on the health outcome </w:t>
      </w:r>
      <w:r w:rsidR="007C63DB">
        <w:rPr>
          <w:rFonts w:ascii="Arial" w:hAnsi="Arial" w:cs="Arial"/>
          <w:sz w:val="22"/>
          <w:szCs w:val="22"/>
        </w:rPr>
        <w:t>studied</w:t>
      </w:r>
      <w:r w:rsidRPr="005960CB">
        <w:rPr>
          <w:rFonts w:ascii="Arial" w:hAnsi="Arial" w:cs="Arial"/>
          <w:sz w:val="22"/>
          <w:szCs w:val="22"/>
        </w:rPr>
        <w:t>, we</w:t>
      </w:r>
      <w:r w:rsidR="00BF2AD6" w:rsidRPr="005960CB">
        <w:rPr>
          <w:rFonts w:ascii="Arial" w:hAnsi="Arial" w:cs="Arial"/>
          <w:sz w:val="22"/>
          <w:szCs w:val="22"/>
        </w:rPr>
        <w:t xml:space="preserve"> suggest a</w:t>
      </w:r>
      <w:r w:rsidRPr="005960CB">
        <w:rPr>
          <w:rFonts w:ascii="Arial" w:hAnsi="Arial" w:cs="Arial"/>
          <w:sz w:val="22"/>
          <w:szCs w:val="22"/>
        </w:rPr>
        <w:t xml:space="preserve"> </w:t>
      </w:r>
      <w:r w:rsidR="00673017">
        <w:rPr>
          <w:rFonts w:ascii="Arial" w:hAnsi="Arial" w:cs="Arial"/>
          <w:sz w:val="22"/>
          <w:szCs w:val="22"/>
        </w:rPr>
        <w:t xml:space="preserve">flexible </w:t>
      </w:r>
      <w:r w:rsidRPr="005960CB">
        <w:rPr>
          <w:rFonts w:ascii="Arial" w:hAnsi="Arial" w:cs="Arial"/>
          <w:sz w:val="22"/>
          <w:szCs w:val="22"/>
        </w:rPr>
        <w:t xml:space="preserve">definition of power outage exposure to identify power </w:t>
      </w:r>
      <w:r w:rsidRPr="005960CB">
        <w:rPr>
          <w:rFonts w:ascii="Arial" w:hAnsi="Arial" w:cs="Arial"/>
          <w:sz w:val="22"/>
          <w:szCs w:val="22"/>
        </w:rPr>
        <w:lastRenderedPageBreak/>
        <w:t xml:space="preserve">outages of varying lengths. </w:t>
      </w:r>
      <w:r w:rsidR="00924AC1" w:rsidRPr="005960CB">
        <w:rPr>
          <w:rFonts w:ascii="Arial" w:hAnsi="Arial" w:cs="Arial"/>
          <w:sz w:val="22"/>
          <w:szCs w:val="22"/>
        </w:rPr>
        <w:t>Although continuous measures of power outage are possible, w</w:t>
      </w:r>
      <w:r w:rsidRPr="005960CB">
        <w:rPr>
          <w:rFonts w:ascii="Arial" w:hAnsi="Arial" w:cs="Arial"/>
          <w:sz w:val="22"/>
          <w:szCs w:val="22"/>
        </w:rPr>
        <w:t xml:space="preserve">e </w:t>
      </w:r>
      <w:r w:rsidR="00673017">
        <w:rPr>
          <w:rFonts w:ascii="Arial" w:hAnsi="Arial" w:cs="Arial"/>
          <w:sz w:val="22"/>
          <w:szCs w:val="22"/>
        </w:rPr>
        <w:t>estimated</w:t>
      </w:r>
      <w:r w:rsidRPr="005960CB">
        <w:rPr>
          <w:rFonts w:ascii="Arial" w:hAnsi="Arial" w:cs="Arial"/>
          <w:sz w:val="22"/>
          <w:szCs w:val="22"/>
        </w:rPr>
        <w:t xml:space="preserve"> daily binary exposure because binary metrics are easily interpretable by policymakers and non-scientists. </w:t>
      </w:r>
      <w:r w:rsidR="0097787B">
        <w:rPr>
          <w:rFonts w:ascii="Arial" w:hAnsi="Arial" w:cs="Arial"/>
          <w:sz w:val="22"/>
          <w:szCs w:val="22"/>
        </w:rPr>
        <w:t xml:space="preserve">In particular, we think that a binary measure of power outage will allow for clear communication about the </w:t>
      </w:r>
      <w:r w:rsidR="009708EE">
        <w:rPr>
          <w:rFonts w:ascii="Arial" w:hAnsi="Arial" w:cs="Arial"/>
          <w:sz w:val="22"/>
          <w:szCs w:val="22"/>
        </w:rPr>
        <w:t>health</w:t>
      </w:r>
      <w:r w:rsidR="0097787B">
        <w:rPr>
          <w:rFonts w:ascii="Arial" w:hAnsi="Arial" w:cs="Arial"/>
          <w:sz w:val="22"/>
          <w:szCs w:val="22"/>
        </w:rPr>
        <w:t xml:space="preserve"> </w:t>
      </w:r>
      <w:r w:rsidR="00B73875">
        <w:rPr>
          <w:rFonts w:ascii="Arial" w:hAnsi="Arial" w:cs="Arial"/>
          <w:sz w:val="22"/>
          <w:szCs w:val="22"/>
        </w:rPr>
        <w:t xml:space="preserve">risks of power outages. </w:t>
      </w:r>
      <w:r w:rsidR="009708EE">
        <w:rPr>
          <w:rFonts w:ascii="Arial" w:hAnsi="Arial" w:cs="Arial"/>
          <w:sz w:val="22"/>
          <w:szCs w:val="22"/>
        </w:rPr>
        <w:t xml:space="preserve">We also hypothesize that </w:t>
      </w:r>
      <w:r w:rsidR="00814242">
        <w:rPr>
          <w:rFonts w:ascii="Arial" w:hAnsi="Arial" w:cs="Arial"/>
          <w:sz w:val="22"/>
          <w:szCs w:val="22"/>
        </w:rPr>
        <w:t xml:space="preserve">power outages will </w:t>
      </w:r>
      <w:r w:rsidR="0081781A">
        <w:rPr>
          <w:rFonts w:ascii="Arial" w:hAnsi="Arial" w:cs="Arial"/>
          <w:sz w:val="22"/>
          <w:szCs w:val="22"/>
        </w:rPr>
        <w:t>not have health effects until they reach a certain duration</w:t>
      </w:r>
      <w:r w:rsidR="00C64735">
        <w:rPr>
          <w:rFonts w:ascii="Arial" w:hAnsi="Arial" w:cs="Arial"/>
          <w:sz w:val="22"/>
          <w:szCs w:val="22"/>
        </w:rPr>
        <w:t>. A binary definition of power outage expo</w:t>
      </w:r>
      <w:r w:rsidR="00C54064">
        <w:rPr>
          <w:rFonts w:ascii="Arial" w:hAnsi="Arial" w:cs="Arial"/>
          <w:sz w:val="22"/>
          <w:szCs w:val="22"/>
        </w:rPr>
        <w:t>sure</w:t>
      </w:r>
      <w:r w:rsidR="00C64735">
        <w:rPr>
          <w:rFonts w:ascii="Arial" w:hAnsi="Arial" w:cs="Arial"/>
          <w:sz w:val="22"/>
          <w:szCs w:val="22"/>
        </w:rPr>
        <w:t xml:space="preserve"> model</w:t>
      </w:r>
      <w:r w:rsidR="00C54064">
        <w:rPr>
          <w:rFonts w:ascii="Arial" w:hAnsi="Arial" w:cs="Arial"/>
          <w:sz w:val="22"/>
          <w:szCs w:val="22"/>
        </w:rPr>
        <w:t>s</w:t>
      </w:r>
      <w:r w:rsidR="00C64735">
        <w:rPr>
          <w:rFonts w:ascii="Arial" w:hAnsi="Arial" w:cs="Arial"/>
          <w:sz w:val="22"/>
          <w:szCs w:val="22"/>
        </w:rPr>
        <w:t xml:space="preserve"> these threshold effects. </w:t>
      </w:r>
      <w:r w:rsidR="0090029F" w:rsidRPr="005960CB">
        <w:rPr>
          <w:rFonts w:ascii="Arial" w:hAnsi="Arial" w:cs="Arial"/>
          <w:sz w:val="22"/>
          <w:szCs w:val="22"/>
        </w:rPr>
        <w:t>The</w:t>
      </w:r>
      <w:r w:rsidR="008753A1" w:rsidRPr="005960CB">
        <w:rPr>
          <w:rFonts w:ascii="Arial" w:hAnsi="Arial" w:cs="Arial"/>
          <w:sz w:val="22"/>
          <w:szCs w:val="22"/>
        </w:rPr>
        <w:t xml:space="preserve"> measurement strategy we propose here is </w:t>
      </w:r>
      <w:r w:rsidR="008B1157">
        <w:rPr>
          <w:rFonts w:ascii="Arial" w:hAnsi="Arial" w:cs="Arial"/>
          <w:sz w:val="22"/>
          <w:szCs w:val="22"/>
        </w:rPr>
        <w:t xml:space="preserve">also </w:t>
      </w:r>
      <w:r w:rsidR="00831AF9" w:rsidRPr="005960CB">
        <w:rPr>
          <w:rFonts w:ascii="Arial" w:hAnsi="Arial" w:cs="Arial"/>
          <w:sz w:val="22"/>
          <w:szCs w:val="22"/>
        </w:rPr>
        <w:t>similar to previous definition</w:t>
      </w:r>
      <w:r w:rsidR="00D474FA" w:rsidRPr="005960CB">
        <w:rPr>
          <w:rFonts w:ascii="Arial" w:hAnsi="Arial" w:cs="Arial"/>
          <w:sz w:val="22"/>
          <w:szCs w:val="22"/>
        </w:rPr>
        <w:t>s</w:t>
      </w:r>
      <w:r w:rsidR="00831AF9" w:rsidRPr="005960CB">
        <w:rPr>
          <w:rFonts w:ascii="Arial" w:hAnsi="Arial" w:cs="Arial"/>
          <w:sz w:val="22"/>
          <w:szCs w:val="22"/>
        </w:rPr>
        <w:t xml:space="preserve"> </w:t>
      </w:r>
      <w:r w:rsidR="00663EEA" w:rsidRPr="005960CB">
        <w:rPr>
          <w:rFonts w:ascii="Arial" w:hAnsi="Arial" w:cs="Arial"/>
          <w:sz w:val="22"/>
          <w:szCs w:val="22"/>
        </w:rPr>
        <w:t xml:space="preserve">of power outage exposure </w:t>
      </w:r>
      <w:r w:rsidR="00831AF9" w:rsidRPr="005960CB">
        <w:rPr>
          <w:rFonts w:ascii="Arial" w:hAnsi="Arial" w:cs="Arial"/>
          <w:sz w:val="22"/>
          <w:szCs w:val="22"/>
        </w:rPr>
        <w:t>used in the literature</w:t>
      </w:r>
      <w:r w:rsidR="001640FE">
        <w:rPr>
          <w:rStyle w:val="EndnoteReference"/>
          <w:rFonts w:ascii="Arial" w:hAnsi="Arial" w:cs="Arial"/>
          <w:sz w:val="22"/>
          <w:szCs w:val="22"/>
        </w:rPr>
        <w:endnoteReference w:id="32"/>
      </w:r>
      <w:r w:rsidR="001640FE">
        <w:rPr>
          <w:rFonts w:ascii="Arial" w:hAnsi="Arial" w:cs="Arial"/>
          <w:sz w:val="22"/>
          <w:szCs w:val="22"/>
          <w:vertAlign w:val="superscript"/>
        </w:rPr>
        <w:t>,</w:t>
      </w:r>
      <w:r w:rsidR="001640FE">
        <w:rPr>
          <w:rStyle w:val="EndnoteReference"/>
          <w:rFonts w:ascii="Arial" w:hAnsi="Arial" w:cs="Arial"/>
          <w:sz w:val="22"/>
          <w:szCs w:val="22"/>
        </w:rPr>
        <w:endnoteReference w:id="33"/>
      </w:r>
      <w:r w:rsidR="001640FE">
        <w:rPr>
          <w:rFonts w:ascii="Arial" w:hAnsi="Arial" w:cs="Arial"/>
          <w:sz w:val="22"/>
          <w:szCs w:val="22"/>
          <w:vertAlign w:val="superscript"/>
        </w:rPr>
        <w:t>,</w:t>
      </w:r>
      <w:r w:rsidR="00E74E6B" w:rsidRPr="005960CB">
        <w:rPr>
          <w:rFonts w:ascii="Arial" w:hAnsi="Arial" w:cs="Arial"/>
          <w:sz w:val="22"/>
          <w:szCs w:val="22"/>
        </w:rPr>
        <w:t xml:space="preserve">. </w:t>
      </w:r>
    </w:p>
    <w:p w14:paraId="78C6388C" w14:textId="4DBE2C31" w:rsidR="0055038F" w:rsidRPr="005960CB" w:rsidRDefault="00EB234C" w:rsidP="008B1157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 xml:space="preserve">To determine if a county-day was exposed to power outage, first we considered each hour </w:t>
      </w:r>
      <w:r w:rsidR="007604DE">
        <w:rPr>
          <w:rFonts w:ascii="Arial" w:hAnsi="Arial" w:cs="Arial"/>
          <w:sz w:val="22"/>
          <w:szCs w:val="22"/>
        </w:rPr>
        <w:t>alone</w:t>
      </w:r>
      <w:r w:rsidRPr="005960CB">
        <w:rPr>
          <w:rFonts w:ascii="Arial" w:hAnsi="Arial" w:cs="Arial"/>
          <w:sz w:val="22"/>
          <w:szCs w:val="22"/>
        </w:rPr>
        <w:t xml:space="preserve">. We considered a county-hour exposed to power outage if the percentage of customers without power in county </w:t>
      </w:r>
      <w:r w:rsidRPr="005960CB">
        <w:rPr>
          <w:rFonts w:ascii="Arial" w:hAnsi="Arial" w:cs="Arial"/>
          <w:i/>
          <w:iCs/>
          <w:sz w:val="22"/>
          <w:szCs w:val="22"/>
        </w:rPr>
        <w:t>i</w:t>
      </w:r>
      <w:r w:rsidRPr="005960CB">
        <w:rPr>
          <w:rFonts w:ascii="Arial" w:hAnsi="Arial" w:cs="Arial"/>
          <w:sz w:val="22"/>
          <w:szCs w:val="22"/>
        </w:rPr>
        <w:t xml:space="preserve"> during hour </w:t>
      </w:r>
      <w:r w:rsidRPr="005960CB">
        <w:rPr>
          <w:rFonts w:ascii="Arial" w:hAnsi="Arial" w:cs="Arial"/>
          <w:i/>
          <w:iCs/>
          <w:sz w:val="22"/>
          <w:szCs w:val="22"/>
        </w:rPr>
        <w:t>j</w:t>
      </w:r>
      <w:r w:rsidRPr="005960CB">
        <w:rPr>
          <w:rFonts w:ascii="Arial" w:hAnsi="Arial" w:cs="Arial"/>
          <w:sz w:val="22"/>
          <w:szCs w:val="22"/>
        </w:rPr>
        <w:t xml:space="preserve"> exceeded </w:t>
      </w:r>
      <w:r w:rsidR="00DD619F" w:rsidRPr="005960CB">
        <w:rPr>
          <w:rFonts w:ascii="Arial" w:hAnsi="Arial" w:cs="Arial"/>
          <w:sz w:val="22"/>
          <w:szCs w:val="22"/>
        </w:rPr>
        <w:t>a</w:t>
      </w:r>
      <w:r w:rsidR="000F354B" w:rsidRPr="005960CB">
        <w:rPr>
          <w:rFonts w:ascii="Arial" w:hAnsi="Arial" w:cs="Arial"/>
          <w:sz w:val="22"/>
          <w:szCs w:val="22"/>
        </w:rPr>
        <w:t xml:space="preserve">n </w:t>
      </w:r>
      <w:r w:rsidR="00E74E6B" w:rsidRPr="005960CB">
        <w:rPr>
          <w:rFonts w:ascii="Arial" w:hAnsi="Arial" w:cs="Arial"/>
          <w:sz w:val="22"/>
          <w:szCs w:val="22"/>
        </w:rPr>
        <w:t>arbitrary</w:t>
      </w:r>
      <w:r w:rsidR="00DD619F" w:rsidRPr="005960CB">
        <w:rPr>
          <w:rFonts w:ascii="Arial" w:hAnsi="Arial" w:cs="Arial"/>
          <w:sz w:val="22"/>
          <w:szCs w:val="22"/>
        </w:rPr>
        <w:t xml:space="preserve"> cut point</w:t>
      </w:r>
      <w:r w:rsidR="00E96834">
        <w:rPr>
          <w:rFonts w:ascii="Arial" w:hAnsi="Arial" w:cs="Arial"/>
          <w:sz w:val="22"/>
          <w:szCs w:val="22"/>
        </w:rPr>
        <w:t xml:space="preserve"> </w:t>
      </w:r>
      <w:r w:rsidR="00E96834" w:rsidRPr="00977D3A">
        <w:rPr>
          <w:rFonts w:ascii="Arial" w:hAnsi="Arial" w:cs="Arial"/>
          <w:i/>
          <w:iCs/>
          <w:sz w:val="22"/>
          <w:szCs w:val="22"/>
        </w:rPr>
        <w:t>k</w:t>
      </w:r>
      <w:r w:rsidR="00DD619F" w:rsidRPr="005960CB">
        <w:rPr>
          <w:rFonts w:ascii="Arial" w:hAnsi="Arial" w:cs="Arial"/>
          <w:sz w:val="22"/>
          <w:szCs w:val="22"/>
        </w:rPr>
        <w:t xml:space="preserve"> – for example, 10</w:t>
      </w:r>
      <w:r w:rsidRPr="005960CB">
        <w:rPr>
          <w:rFonts w:ascii="Arial" w:hAnsi="Arial" w:cs="Arial"/>
          <w:sz w:val="22"/>
          <w:szCs w:val="22"/>
        </w:rPr>
        <w:t>% of the customers</w:t>
      </w:r>
      <w:r w:rsidR="000C29FD" w:rsidRPr="005960CB">
        <w:rPr>
          <w:rFonts w:ascii="Arial" w:hAnsi="Arial" w:cs="Arial"/>
          <w:sz w:val="22"/>
          <w:szCs w:val="22"/>
        </w:rPr>
        <w:t>. If more than 10% of customers</w:t>
      </w:r>
      <w:r w:rsidRPr="005960CB">
        <w:rPr>
          <w:rFonts w:ascii="Arial" w:hAnsi="Arial" w:cs="Arial"/>
          <w:sz w:val="22"/>
          <w:szCs w:val="22"/>
        </w:rPr>
        <w:t xml:space="preserve"> served in county </w:t>
      </w:r>
      <w:r w:rsidR="00DE78E8" w:rsidRPr="005960CB">
        <w:rPr>
          <w:rFonts w:ascii="Arial" w:hAnsi="Arial" w:cs="Arial"/>
          <w:i/>
          <w:iCs/>
          <w:sz w:val="22"/>
          <w:szCs w:val="22"/>
        </w:rPr>
        <w:t>i</w:t>
      </w:r>
      <w:r w:rsidR="00DE78E8" w:rsidRPr="005960CB">
        <w:rPr>
          <w:rFonts w:ascii="Arial" w:hAnsi="Arial" w:cs="Arial"/>
          <w:sz w:val="22"/>
          <w:szCs w:val="22"/>
        </w:rPr>
        <w:t xml:space="preserve"> were without power</w:t>
      </w:r>
      <w:r w:rsidR="00F01AA6" w:rsidRPr="005960CB">
        <w:rPr>
          <w:rFonts w:ascii="Arial" w:hAnsi="Arial" w:cs="Arial"/>
          <w:sz w:val="22"/>
          <w:szCs w:val="22"/>
        </w:rPr>
        <w:t xml:space="preserve"> in hour </w:t>
      </w:r>
      <w:r w:rsidR="00F01AA6" w:rsidRPr="005960CB">
        <w:rPr>
          <w:rFonts w:ascii="Arial" w:hAnsi="Arial" w:cs="Arial"/>
          <w:i/>
          <w:iCs/>
          <w:sz w:val="22"/>
          <w:szCs w:val="22"/>
        </w:rPr>
        <w:t>j</w:t>
      </w:r>
      <w:r w:rsidR="008C42FF" w:rsidRPr="005960CB">
        <w:rPr>
          <w:rFonts w:ascii="Arial" w:hAnsi="Arial" w:cs="Arial"/>
          <w:sz w:val="22"/>
          <w:szCs w:val="22"/>
        </w:rPr>
        <w:t>,</w:t>
      </w:r>
      <w:r w:rsidR="004F0795" w:rsidRPr="005960CB">
        <w:rPr>
          <w:rFonts w:ascii="Arial" w:hAnsi="Arial" w:cs="Arial"/>
          <w:sz w:val="22"/>
          <w:szCs w:val="22"/>
        </w:rPr>
        <w:t xml:space="preserve"> there was a power outage in</w:t>
      </w:r>
      <w:r w:rsidR="007A3D89" w:rsidRPr="005960CB">
        <w:rPr>
          <w:rFonts w:ascii="Arial" w:hAnsi="Arial" w:cs="Arial"/>
          <w:sz w:val="22"/>
          <w:szCs w:val="22"/>
        </w:rPr>
        <w:t xml:space="preserve"> </w:t>
      </w:r>
      <w:r w:rsidR="00F01AA6" w:rsidRPr="005960CB">
        <w:rPr>
          <w:rFonts w:ascii="Arial" w:hAnsi="Arial" w:cs="Arial"/>
          <w:sz w:val="22"/>
          <w:szCs w:val="22"/>
        </w:rPr>
        <w:t xml:space="preserve">county </w:t>
      </w:r>
      <w:r w:rsidR="00F01AA6" w:rsidRPr="005960CB">
        <w:rPr>
          <w:rFonts w:ascii="Arial" w:hAnsi="Arial" w:cs="Arial"/>
          <w:i/>
          <w:iCs/>
          <w:sz w:val="22"/>
          <w:szCs w:val="22"/>
        </w:rPr>
        <w:t>i</w:t>
      </w:r>
      <w:r w:rsidR="00F01AA6" w:rsidRPr="005960CB">
        <w:rPr>
          <w:rFonts w:ascii="Arial" w:hAnsi="Arial" w:cs="Arial"/>
          <w:sz w:val="22"/>
          <w:szCs w:val="22"/>
        </w:rPr>
        <w:t xml:space="preserve"> </w:t>
      </w:r>
      <w:r w:rsidR="00673017">
        <w:rPr>
          <w:rFonts w:ascii="Arial" w:hAnsi="Arial" w:cs="Arial"/>
          <w:sz w:val="22"/>
          <w:szCs w:val="22"/>
        </w:rPr>
        <w:t>during</w:t>
      </w:r>
      <w:r w:rsidR="00673017" w:rsidRPr="005960CB">
        <w:rPr>
          <w:rFonts w:ascii="Arial" w:hAnsi="Arial" w:cs="Arial"/>
          <w:sz w:val="22"/>
          <w:szCs w:val="22"/>
        </w:rPr>
        <w:t xml:space="preserve"> </w:t>
      </w:r>
      <w:r w:rsidR="007A3D89" w:rsidRPr="005960CB">
        <w:rPr>
          <w:rFonts w:ascii="Arial" w:hAnsi="Arial" w:cs="Arial"/>
          <w:sz w:val="22"/>
          <w:szCs w:val="22"/>
        </w:rPr>
        <w:t xml:space="preserve">hour </w:t>
      </w:r>
      <w:r w:rsidR="007A3D89" w:rsidRPr="005960CB">
        <w:rPr>
          <w:rFonts w:ascii="Arial" w:hAnsi="Arial" w:cs="Arial"/>
          <w:i/>
          <w:iCs/>
          <w:sz w:val="22"/>
          <w:szCs w:val="22"/>
        </w:rPr>
        <w:t>j</w:t>
      </w:r>
      <w:r w:rsidR="008C3E35" w:rsidRPr="005960CB">
        <w:rPr>
          <w:rFonts w:ascii="Arial" w:hAnsi="Arial" w:cs="Arial"/>
          <w:sz w:val="22"/>
          <w:szCs w:val="22"/>
        </w:rPr>
        <w:t>.</w:t>
      </w:r>
    </w:p>
    <w:p w14:paraId="19DE1EC0" w14:textId="7BDC94F2" w:rsidR="00785F18" w:rsidRDefault="00EB234C" w:rsidP="00EA06AA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 xml:space="preserve">We then </w:t>
      </w:r>
      <w:r w:rsidR="00B8598E" w:rsidRPr="005960CB">
        <w:rPr>
          <w:rFonts w:ascii="Arial" w:hAnsi="Arial" w:cs="Arial"/>
          <w:sz w:val="22"/>
          <w:szCs w:val="22"/>
        </w:rPr>
        <w:t>summarized</w:t>
      </w:r>
      <w:r w:rsidRPr="005960CB">
        <w:rPr>
          <w:rFonts w:ascii="Arial" w:hAnsi="Arial" w:cs="Arial"/>
          <w:sz w:val="22"/>
          <w:szCs w:val="22"/>
        </w:rPr>
        <w:t xml:space="preserve"> this hourly exposure to the daily level</w:t>
      </w:r>
      <w:r w:rsidR="00EB6169">
        <w:rPr>
          <w:rFonts w:ascii="Arial" w:hAnsi="Arial" w:cs="Arial"/>
          <w:sz w:val="22"/>
          <w:szCs w:val="22"/>
        </w:rPr>
        <w:t>. W</w:t>
      </w:r>
      <w:r w:rsidRPr="005960CB">
        <w:rPr>
          <w:rFonts w:ascii="Arial" w:hAnsi="Arial" w:cs="Arial"/>
          <w:sz w:val="22"/>
          <w:szCs w:val="22"/>
        </w:rPr>
        <w:t>e</w:t>
      </w:r>
      <w:r w:rsidR="00F1016A" w:rsidRPr="005960CB">
        <w:rPr>
          <w:rFonts w:ascii="Arial" w:hAnsi="Arial" w:cs="Arial"/>
          <w:sz w:val="22"/>
          <w:szCs w:val="22"/>
        </w:rPr>
        <w:t xml:space="preserve"> chose a </w:t>
      </w:r>
      <w:r w:rsidR="000E5AB8" w:rsidRPr="005960CB">
        <w:rPr>
          <w:rFonts w:ascii="Arial" w:hAnsi="Arial" w:cs="Arial"/>
          <w:sz w:val="22"/>
          <w:szCs w:val="22"/>
        </w:rPr>
        <w:t>health</w:t>
      </w:r>
      <w:r w:rsidR="00F1016A" w:rsidRPr="005960CB">
        <w:rPr>
          <w:rFonts w:ascii="Arial" w:hAnsi="Arial" w:cs="Arial"/>
          <w:sz w:val="22"/>
          <w:szCs w:val="22"/>
        </w:rPr>
        <w:t>-relevant duration</w:t>
      </w:r>
      <w:r w:rsidR="00766774">
        <w:rPr>
          <w:rFonts w:ascii="Arial" w:hAnsi="Arial" w:cs="Arial"/>
          <w:sz w:val="22"/>
          <w:szCs w:val="22"/>
        </w:rPr>
        <w:t xml:space="preserve"> </w:t>
      </w:r>
      <w:r w:rsidR="00FB2E23">
        <w:rPr>
          <w:rFonts w:ascii="Arial" w:hAnsi="Arial" w:cs="Arial"/>
          <w:i/>
          <w:iCs/>
          <w:sz w:val="22"/>
          <w:szCs w:val="22"/>
        </w:rPr>
        <w:t>l</w:t>
      </w:r>
      <w:r w:rsidR="00F1016A" w:rsidRPr="005960CB">
        <w:rPr>
          <w:rFonts w:ascii="Arial" w:hAnsi="Arial" w:cs="Arial"/>
          <w:sz w:val="22"/>
          <w:szCs w:val="22"/>
        </w:rPr>
        <w:t xml:space="preserve"> (</w:t>
      </w:r>
      <w:r w:rsidR="00915C14" w:rsidRPr="005960CB">
        <w:rPr>
          <w:rFonts w:ascii="Arial" w:hAnsi="Arial" w:cs="Arial"/>
          <w:sz w:val="22"/>
          <w:szCs w:val="22"/>
        </w:rPr>
        <w:t xml:space="preserve">for example, </w:t>
      </w:r>
      <w:r w:rsidR="00457C4D">
        <w:rPr>
          <w:rFonts w:ascii="Arial" w:hAnsi="Arial" w:cs="Arial"/>
          <w:i/>
          <w:iCs/>
          <w:sz w:val="22"/>
          <w:szCs w:val="22"/>
        </w:rPr>
        <w:t>l</w:t>
      </w:r>
      <w:r w:rsidR="00766774">
        <w:rPr>
          <w:rFonts w:ascii="Arial" w:hAnsi="Arial" w:cs="Arial"/>
          <w:sz w:val="22"/>
          <w:szCs w:val="22"/>
        </w:rPr>
        <w:t xml:space="preserve"> = </w:t>
      </w:r>
      <w:r w:rsidR="00915C14" w:rsidRPr="005960CB">
        <w:rPr>
          <w:rFonts w:ascii="Arial" w:hAnsi="Arial" w:cs="Arial"/>
          <w:sz w:val="22"/>
          <w:szCs w:val="22"/>
        </w:rPr>
        <w:t>8</w:t>
      </w:r>
      <w:r w:rsidR="00F1016A" w:rsidRPr="005960CB">
        <w:rPr>
          <w:rFonts w:ascii="Arial" w:hAnsi="Arial" w:cs="Arial"/>
          <w:sz w:val="22"/>
          <w:szCs w:val="22"/>
        </w:rPr>
        <w:t xml:space="preserve"> hours)</w:t>
      </w:r>
      <w:r w:rsidR="00C931F0" w:rsidRPr="005960CB">
        <w:rPr>
          <w:rFonts w:ascii="Arial" w:hAnsi="Arial" w:cs="Arial"/>
          <w:sz w:val="22"/>
          <w:szCs w:val="22"/>
        </w:rPr>
        <w:t>; this could be any duration</w:t>
      </w:r>
      <w:r w:rsidR="00F9666B" w:rsidRPr="005960CB">
        <w:rPr>
          <w:rFonts w:ascii="Arial" w:hAnsi="Arial" w:cs="Arial"/>
          <w:sz w:val="22"/>
          <w:szCs w:val="22"/>
        </w:rPr>
        <w:t xml:space="preserve"> </w:t>
      </w:r>
      <w:r w:rsidR="00E96834">
        <w:rPr>
          <w:rFonts w:ascii="Arial" w:hAnsi="Arial" w:cs="Arial"/>
          <w:sz w:val="22"/>
          <w:szCs w:val="22"/>
        </w:rPr>
        <w:t>selected</w:t>
      </w:r>
      <w:r w:rsidR="00E96834" w:rsidRPr="005960CB">
        <w:rPr>
          <w:rFonts w:ascii="Arial" w:hAnsi="Arial" w:cs="Arial"/>
          <w:sz w:val="22"/>
          <w:szCs w:val="22"/>
        </w:rPr>
        <w:t xml:space="preserve"> </w:t>
      </w:r>
      <w:r w:rsidR="00F9666B" w:rsidRPr="005960CB">
        <w:rPr>
          <w:rFonts w:ascii="Arial" w:hAnsi="Arial" w:cs="Arial"/>
          <w:sz w:val="22"/>
          <w:szCs w:val="22"/>
        </w:rPr>
        <w:t xml:space="preserve">by </w:t>
      </w:r>
      <w:r w:rsidR="00836F86" w:rsidRPr="005960CB">
        <w:rPr>
          <w:rFonts w:ascii="Arial" w:hAnsi="Arial" w:cs="Arial"/>
          <w:sz w:val="22"/>
          <w:szCs w:val="22"/>
        </w:rPr>
        <w:t>a</w:t>
      </w:r>
      <w:r w:rsidR="00F9666B" w:rsidRPr="005960CB">
        <w:rPr>
          <w:rFonts w:ascii="Arial" w:hAnsi="Arial" w:cs="Arial"/>
          <w:sz w:val="22"/>
          <w:szCs w:val="22"/>
        </w:rPr>
        <w:t xml:space="preserve"> researcher.</w:t>
      </w:r>
      <w:r w:rsidR="00F1016A" w:rsidRPr="005960CB">
        <w:rPr>
          <w:rFonts w:ascii="Arial" w:hAnsi="Arial" w:cs="Arial"/>
          <w:sz w:val="22"/>
          <w:szCs w:val="22"/>
        </w:rPr>
        <w:t xml:space="preserve"> We</w:t>
      </w:r>
      <w:r w:rsidRPr="005960CB">
        <w:rPr>
          <w:rFonts w:ascii="Arial" w:hAnsi="Arial" w:cs="Arial"/>
          <w:sz w:val="22"/>
          <w:szCs w:val="22"/>
        </w:rPr>
        <w:t xml:space="preserve"> considered a county-day as exposed if there were at least</w:t>
      </w:r>
      <w:r w:rsidR="00D553E7" w:rsidRPr="005960CB">
        <w:rPr>
          <w:rFonts w:ascii="Arial" w:hAnsi="Arial" w:cs="Arial"/>
          <w:sz w:val="22"/>
          <w:szCs w:val="22"/>
        </w:rPr>
        <w:t xml:space="preserve"> </w:t>
      </w:r>
      <w:r w:rsidR="00F347EB" w:rsidRPr="005960CB">
        <w:rPr>
          <w:rFonts w:ascii="Arial" w:hAnsi="Arial" w:cs="Arial"/>
          <w:sz w:val="22"/>
          <w:szCs w:val="22"/>
        </w:rPr>
        <w:t>8</w:t>
      </w:r>
      <w:r w:rsidRPr="005960CB">
        <w:rPr>
          <w:rFonts w:ascii="Arial" w:hAnsi="Arial" w:cs="Arial"/>
          <w:sz w:val="22"/>
          <w:szCs w:val="22"/>
        </w:rPr>
        <w:t xml:space="preserve"> consecutive hours of ‘power outage on’ (customers without power percentages &gt; </w:t>
      </w:r>
      <w:r w:rsidR="00E96834" w:rsidRPr="00977D3A">
        <w:rPr>
          <w:rFonts w:ascii="Arial" w:hAnsi="Arial" w:cs="Arial"/>
          <w:i/>
          <w:iCs/>
          <w:sz w:val="22"/>
          <w:szCs w:val="22"/>
        </w:rPr>
        <w:t>k</w:t>
      </w:r>
      <w:r w:rsidRPr="005960CB">
        <w:rPr>
          <w:rFonts w:ascii="Arial" w:hAnsi="Arial" w:cs="Arial"/>
          <w:sz w:val="22"/>
          <w:szCs w:val="22"/>
        </w:rPr>
        <w:t>% of county) in that county on that day</w:t>
      </w:r>
      <w:r w:rsidR="003C6E5C">
        <w:rPr>
          <w:rFonts w:ascii="Arial" w:hAnsi="Arial" w:cs="Arial"/>
          <w:sz w:val="22"/>
          <w:szCs w:val="22"/>
        </w:rPr>
        <w:t>, or ending on that day.</w:t>
      </w:r>
    </w:p>
    <w:p w14:paraId="24DCBE9C" w14:textId="6B1838CB" w:rsidR="008A37C2" w:rsidRDefault="008A37C2" w:rsidP="008A37C2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When a county is exposed to an 8+ hour power outage according to this definition, this does not mean that </w:t>
      </w:r>
      <w:r w:rsidRPr="005960CB">
        <w:rPr>
          <w:rFonts w:ascii="Arial" w:hAnsi="Arial" w:cs="Arial"/>
          <w:sz w:val="22"/>
          <w:szCs w:val="22"/>
        </w:rPr>
        <w:t>there will be 10% of people in th</w:t>
      </w:r>
      <w:r>
        <w:rPr>
          <w:rFonts w:ascii="Arial" w:hAnsi="Arial" w:cs="Arial"/>
          <w:sz w:val="22"/>
          <w:szCs w:val="22"/>
        </w:rPr>
        <w:t xml:space="preserve">at </w:t>
      </w:r>
      <w:r w:rsidRPr="005960CB">
        <w:rPr>
          <w:rFonts w:ascii="Arial" w:hAnsi="Arial" w:cs="Arial"/>
          <w:sz w:val="22"/>
          <w:szCs w:val="22"/>
        </w:rPr>
        <w:t xml:space="preserve">county </w:t>
      </w:r>
      <w:r>
        <w:rPr>
          <w:rFonts w:ascii="Arial" w:hAnsi="Arial" w:cs="Arial"/>
          <w:sz w:val="22"/>
          <w:szCs w:val="22"/>
        </w:rPr>
        <w:t>without power for at least</w:t>
      </w:r>
      <w:r w:rsidRPr="005960CB">
        <w:rPr>
          <w:rFonts w:ascii="Arial" w:hAnsi="Arial" w:cs="Arial"/>
          <w:sz w:val="22"/>
          <w:szCs w:val="22"/>
        </w:rPr>
        <w:t xml:space="preserve"> 8</w:t>
      </w:r>
      <w:r>
        <w:rPr>
          <w:rFonts w:ascii="Arial" w:hAnsi="Arial" w:cs="Arial"/>
          <w:sz w:val="22"/>
          <w:szCs w:val="22"/>
        </w:rPr>
        <w:t xml:space="preserve"> hours that day, since one customer could represent many people, and individual customers are not tracked over time.</w:t>
      </w:r>
      <w:r w:rsidR="003E6DD2">
        <w:rPr>
          <w:rFonts w:ascii="Arial" w:hAnsi="Arial" w:cs="Arial"/>
          <w:sz w:val="22"/>
          <w:szCs w:val="22"/>
        </w:rPr>
        <w:t xml:space="preserve"> Instead, </w:t>
      </w:r>
      <w:r w:rsidR="00EA06AA">
        <w:rPr>
          <w:rFonts w:ascii="Arial" w:hAnsi="Arial" w:cs="Arial"/>
          <w:sz w:val="22"/>
          <w:szCs w:val="22"/>
        </w:rPr>
        <w:t>an 8+ hour outage</w:t>
      </w:r>
      <w:r w:rsidR="003E6DD2">
        <w:rPr>
          <w:rFonts w:ascii="Arial" w:hAnsi="Arial" w:cs="Arial"/>
          <w:sz w:val="22"/>
          <w:szCs w:val="22"/>
        </w:rPr>
        <w:t xml:space="preserve"> indicates that </w:t>
      </w:r>
      <w:r w:rsidR="003E6DD2" w:rsidRPr="005960CB">
        <w:rPr>
          <w:rFonts w:ascii="Arial" w:hAnsi="Arial" w:cs="Arial"/>
          <w:sz w:val="22"/>
          <w:szCs w:val="22"/>
        </w:rPr>
        <w:t xml:space="preserve">many individuals were likely without power for close to 8 hours </w:t>
      </w:r>
      <w:r w:rsidR="003E6DD2">
        <w:rPr>
          <w:rFonts w:ascii="Arial" w:hAnsi="Arial" w:cs="Arial"/>
          <w:sz w:val="22"/>
          <w:szCs w:val="22"/>
        </w:rPr>
        <w:t>in that county on that day</w:t>
      </w:r>
      <w:r w:rsidR="00374A98">
        <w:rPr>
          <w:rFonts w:ascii="Arial" w:hAnsi="Arial" w:cs="Arial"/>
          <w:sz w:val="22"/>
          <w:szCs w:val="22"/>
        </w:rPr>
        <w:t xml:space="preserve">; this </w:t>
      </w:r>
      <w:r w:rsidR="004845A4">
        <w:rPr>
          <w:rFonts w:ascii="Arial" w:hAnsi="Arial" w:cs="Arial"/>
          <w:sz w:val="22"/>
          <w:szCs w:val="22"/>
        </w:rPr>
        <w:t xml:space="preserve">definition describes </w:t>
      </w:r>
      <w:r w:rsidR="00374A98">
        <w:rPr>
          <w:rFonts w:ascii="Arial" w:hAnsi="Arial" w:cs="Arial"/>
          <w:sz w:val="22"/>
          <w:szCs w:val="22"/>
        </w:rPr>
        <w:t xml:space="preserve">spatial-unit level </w:t>
      </w:r>
      <w:r w:rsidR="00503BFB">
        <w:rPr>
          <w:rFonts w:ascii="Arial" w:hAnsi="Arial" w:cs="Arial"/>
          <w:sz w:val="22"/>
          <w:szCs w:val="22"/>
        </w:rPr>
        <w:t>exposure</w:t>
      </w:r>
      <w:r w:rsidR="00374A98">
        <w:rPr>
          <w:rFonts w:ascii="Arial" w:hAnsi="Arial" w:cs="Arial"/>
          <w:sz w:val="22"/>
          <w:szCs w:val="22"/>
        </w:rPr>
        <w:t xml:space="preserve"> rather than an individual </w:t>
      </w:r>
      <w:r w:rsidR="00503BFB">
        <w:rPr>
          <w:rFonts w:ascii="Arial" w:hAnsi="Arial" w:cs="Arial"/>
          <w:sz w:val="22"/>
          <w:szCs w:val="22"/>
        </w:rPr>
        <w:t xml:space="preserve">exposure. </w:t>
      </w:r>
    </w:p>
    <w:p w14:paraId="351E9E48" w14:textId="5673E23B" w:rsidR="00DD4ED1" w:rsidRPr="005960CB" w:rsidRDefault="00506146" w:rsidP="00DD4ED1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>Relatedly, t</w:t>
      </w:r>
      <w:r w:rsidR="00DD4ED1" w:rsidRPr="005960CB">
        <w:rPr>
          <w:rFonts w:ascii="Arial" w:hAnsi="Arial" w:cs="Arial"/>
          <w:sz w:val="22"/>
          <w:szCs w:val="22"/>
        </w:rPr>
        <w:t xml:space="preserve">here is exposure misclassification inherent in this definition: when the county is ‘exposed’, some customers in the county will be without </w:t>
      </w:r>
      <w:r w:rsidR="00785BD3" w:rsidRPr="005960CB">
        <w:rPr>
          <w:rFonts w:ascii="Arial" w:hAnsi="Arial" w:cs="Arial"/>
          <w:sz w:val="22"/>
          <w:szCs w:val="22"/>
        </w:rPr>
        <w:t>electricity</w:t>
      </w:r>
      <w:r w:rsidR="00DD4ED1" w:rsidRPr="005960CB">
        <w:rPr>
          <w:rFonts w:ascii="Arial" w:hAnsi="Arial" w:cs="Arial"/>
          <w:sz w:val="22"/>
          <w:szCs w:val="22"/>
        </w:rPr>
        <w:t xml:space="preserve"> and others will still have </w:t>
      </w:r>
      <w:r w:rsidR="00785BD3" w:rsidRPr="005960CB">
        <w:rPr>
          <w:rFonts w:ascii="Arial" w:hAnsi="Arial" w:cs="Arial"/>
          <w:sz w:val="22"/>
          <w:szCs w:val="22"/>
        </w:rPr>
        <w:t>electricity</w:t>
      </w:r>
      <w:r w:rsidR="00DD4ED1" w:rsidRPr="005960CB">
        <w:rPr>
          <w:rFonts w:ascii="Arial" w:hAnsi="Arial" w:cs="Arial"/>
          <w:sz w:val="22"/>
          <w:szCs w:val="22"/>
        </w:rPr>
        <w:t>. Other studies of power outage exposure using a similar</w:t>
      </w:r>
      <w:r w:rsidR="006259A4" w:rsidRPr="005960CB">
        <w:rPr>
          <w:rFonts w:ascii="Arial" w:hAnsi="Arial" w:cs="Arial"/>
          <w:sz w:val="22"/>
          <w:szCs w:val="22"/>
        </w:rPr>
        <w:t xml:space="preserve"> exposure</w:t>
      </w:r>
      <w:r w:rsidR="00DD4ED1" w:rsidRPr="005960CB">
        <w:rPr>
          <w:rFonts w:ascii="Arial" w:hAnsi="Arial" w:cs="Arial"/>
          <w:sz w:val="22"/>
          <w:szCs w:val="22"/>
        </w:rPr>
        <w:t xml:space="preserve"> definition</w:t>
      </w:r>
      <w:r w:rsidR="000E5AB8" w:rsidRPr="005960CB">
        <w:rPr>
          <w:rFonts w:ascii="Arial" w:hAnsi="Arial" w:cs="Arial"/>
          <w:sz w:val="22"/>
          <w:szCs w:val="22"/>
        </w:rPr>
        <w:t xml:space="preserve"> </w:t>
      </w:r>
      <w:r w:rsidR="006259A4" w:rsidRPr="005960CB">
        <w:rPr>
          <w:rFonts w:ascii="Arial" w:hAnsi="Arial" w:cs="Arial"/>
          <w:sz w:val="22"/>
          <w:szCs w:val="22"/>
        </w:rPr>
        <w:t>have</w:t>
      </w:r>
      <w:r w:rsidR="00DD4ED1" w:rsidRPr="005960CB">
        <w:rPr>
          <w:rFonts w:ascii="Arial" w:hAnsi="Arial" w:cs="Arial"/>
          <w:sz w:val="22"/>
          <w:szCs w:val="22"/>
        </w:rPr>
        <w:t xml:space="preserve"> dealt with this exposure misclassification by conducting sensitivity analyses varying the cut point after which a unit is considered exposed to power outage. For example, Northrop et al. considered a spatial unit exposed to power outage if more than 10% of the customers served in that unit were without power, and conducted two sensitivity analyses where they considered a spatial unit exposed to power outage if more than 20% and 30% of the customers served in that unit were without power</w:t>
      </w:r>
      <w:r w:rsidR="00DD4ED1" w:rsidRPr="005960CB">
        <w:rPr>
          <w:rStyle w:val="EndnoteReference"/>
          <w:rFonts w:ascii="Arial" w:hAnsi="Arial" w:cs="Arial"/>
          <w:sz w:val="22"/>
          <w:szCs w:val="22"/>
        </w:rPr>
        <w:endnoteReference w:id="34"/>
      </w:r>
      <w:r w:rsidR="00DD4ED1" w:rsidRPr="005960CB">
        <w:rPr>
          <w:rFonts w:ascii="Arial" w:hAnsi="Arial" w:cs="Arial"/>
          <w:sz w:val="22"/>
          <w:szCs w:val="22"/>
        </w:rPr>
        <w:t xml:space="preserve">. As the cut point percentage increases, the </w:t>
      </w:r>
      <w:commentRangeStart w:id="6"/>
      <w:commentRangeStart w:id="7"/>
      <w:r w:rsidR="00DD4ED1" w:rsidRPr="005960CB">
        <w:rPr>
          <w:rFonts w:ascii="Arial" w:hAnsi="Arial" w:cs="Arial"/>
          <w:sz w:val="22"/>
          <w:szCs w:val="22"/>
        </w:rPr>
        <w:t xml:space="preserve">specificity </w:t>
      </w:r>
      <w:commentRangeEnd w:id="6"/>
      <w:r w:rsidR="002129C0">
        <w:rPr>
          <w:rStyle w:val="CommentReference"/>
        </w:rPr>
        <w:commentReference w:id="6"/>
      </w:r>
      <w:commentRangeEnd w:id="7"/>
      <w:r w:rsidR="00106129">
        <w:rPr>
          <w:rStyle w:val="CommentReference"/>
        </w:rPr>
        <w:commentReference w:id="7"/>
      </w:r>
      <w:r w:rsidR="00DD4ED1" w:rsidRPr="005960CB">
        <w:rPr>
          <w:rFonts w:ascii="Arial" w:hAnsi="Arial" w:cs="Arial"/>
          <w:sz w:val="22"/>
          <w:szCs w:val="22"/>
        </w:rPr>
        <w:t>of this definition of power outage increases.</w:t>
      </w:r>
    </w:p>
    <w:p w14:paraId="7A605915" w14:textId="50EA561E" w:rsidR="00A223A7" w:rsidRPr="005960CB" w:rsidRDefault="00071CE9" w:rsidP="00EB234C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 xml:space="preserve"> </w:t>
      </w:r>
      <w:r w:rsidR="00A96682" w:rsidRPr="005960CB">
        <w:rPr>
          <w:rFonts w:ascii="Arial" w:hAnsi="Arial" w:cs="Arial"/>
          <w:sz w:val="22"/>
          <w:szCs w:val="22"/>
        </w:rPr>
        <w:t xml:space="preserve">We propose using this strategy for measuring power outage exposure, </w:t>
      </w:r>
      <w:r w:rsidR="00504131">
        <w:rPr>
          <w:rFonts w:ascii="Arial" w:hAnsi="Arial" w:cs="Arial"/>
          <w:sz w:val="22"/>
          <w:szCs w:val="22"/>
        </w:rPr>
        <w:t>while</w:t>
      </w:r>
      <w:r w:rsidR="00A96682" w:rsidRPr="005960CB">
        <w:rPr>
          <w:rFonts w:ascii="Arial" w:hAnsi="Arial" w:cs="Arial"/>
          <w:sz w:val="22"/>
          <w:szCs w:val="22"/>
        </w:rPr>
        <w:t xml:space="preserve"> always conducting a sensitivity analysis on the cut point. </w:t>
      </w:r>
    </w:p>
    <w:p w14:paraId="2966AA11" w14:textId="77777777" w:rsidR="00123CE2" w:rsidRPr="005960CB" w:rsidRDefault="00123CE2" w:rsidP="00123CE2">
      <w:pPr>
        <w:rPr>
          <w:rFonts w:ascii="Arial" w:hAnsi="Arial" w:cs="Arial"/>
          <w:sz w:val="22"/>
          <w:szCs w:val="22"/>
        </w:rPr>
      </w:pPr>
    </w:p>
    <w:p w14:paraId="590CD3F9" w14:textId="4953EF09" w:rsidR="00123CE2" w:rsidRPr="005960CB" w:rsidRDefault="00123CE2" w:rsidP="00123CE2">
      <w:pPr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 xml:space="preserve">Here's a </w:t>
      </w:r>
      <w:r w:rsidR="004C0E25" w:rsidRPr="005960CB">
        <w:rPr>
          <w:rFonts w:ascii="Arial" w:hAnsi="Arial" w:cs="Arial"/>
          <w:sz w:val="22"/>
          <w:szCs w:val="22"/>
        </w:rPr>
        <w:t xml:space="preserve">draft of a </w:t>
      </w:r>
      <w:r w:rsidRPr="005960CB">
        <w:rPr>
          <w:rFonts w:ascii="Arial" w:hAnsi="Arial" w:cs="Arial"/>
          <w:sz w:val="22"/>
          <w:szCs w:val="22"/>
        </w:rPr>
        <w:t>flowchart that might help keep this on the rails</w:t>
      </w:r>
      <w:r w:rsidR="00230753" w:rsidRPr="005960CB">
        <w:rPr>
          <w:rFonts w:ascii="Arial" w:hAnsi="Arial" w:cs="Arial"/>
          <w:sz w:val="22"/>
          <w:szCs w:val="22"/>
        </w:rPr>
        <w:t xml:space="preserve"> </w:t>
      </w:r>
      <w:commentRangeStart w:id="8"/>
      <w:r w:rsidR="00230753" w:rsidRPr="005960CB">
        <w:rPr>
          <w:rFonts w:ascii="Arial" w:hAnsi="Arial" w:cs="Arial"/>
          <w:sz w:val="22"/>
          <w:szCs w:val="22"/>
        </w:rPr>
        <w:t xml:space="preserve">in </w:t>
      </w:r>
      <w:commentRangeEnd w:id="8"/>
      <w:r w:rsidR="004139B0">
        <w:rPr>
          <w:rStyle w:val="CommentReference"/>
        </w:rPr>
        <w:commentReference w:id="8"/>
      </w:r>
      <w:r w:rsidR="00230753" w:rsidRPr="005960CB">
        <w:rPr>
          <w:rFonts w:ascii="Arial" w:hAnsi="Arial" w:cs="Arial"/>
          <w:sz w:val="22"/>
          <w:szCs w:val="22"/>
        </w:rPr>
        <w:t>the future?</w:t>
      </w:r>
    </w:p>
    <w:p w14:paraId="4A68E49B" w14:textId="77777777" w:rsidR="00123CE2" w:rsidRPr="005960CB" w:rsidRDefault="00123CE2" w:rsidP="00123CE2">
      <w:pPr>
        <w:rPr>
          <w:rFonts w:ascii="Arial" w:hAnsi="Arial" w:cs="Arial"/>
          <w:sz w:val="22"/>
          <w:szCs w:val="22"/>
        </w:rPr>
      </w:pPr>
    </w:p>
    <w:p w14:paraId="4881C63F" w14:textId="55A5340F" w:rsidR="00123CE2" w:rsidRPr="005960CB" w:rsidRDefault="00123CE2" w:rsidP="00123CE2">
      <w:pPr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DCAFF50" wp14:editId="5B5098A7">
            <wp:extent cx="5231219" cy="2001947"/>
            <wp:effectExtent l="0" t="0" r="1270" b="5080"/>
            <wp:docPr id="45140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08290" name="Picture 45140829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475" cy="201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0794" w14:textId="77777777" w:rsidR="006E25C6" w:rsidRPr="005960CB" w:rsidRDefault="006E25C6" w:rsidP="006E25C6">
      <w:pPr>
        <w:rPr>
          <w:rFonts w:ascii="Arial" w:hAnsi="Arial" w:cs="Arial"/>
          <w:sz w:val="22"/>
          <w:szCs w:val="22"/>
        </w:rPr>
      </w:pPr>
    </w:p>
    <w:p w14:paraId="2E09CC07" w14:textId="2181D992" w:rsidR="008C0CD6" w:rsidRPr="006C3B41" w:rsidRDefault="008669D1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6C3B41">
        <w:rPr>
          <w:rFonts w:ascii="Arial" w:hAnsi="Arial" w:cs="Arial"/>
          <w:b/>
          <w:bCs/>
          <w:sz w:val="22"/>
          <w:szCs w:val="22"/>
          <w:u w:val="single"/>
        </w:rPr>
        <w:t>Simulation</w:t>
      </w:r>
      <w:r w:rsidR="00F632FA" w:rsidRPr="006C3B41">
        <w:rPr>
          <w:rFonts w:ascii="Arial" w:hAnsi="Arial" w:cs="Arial"/>
          <w:b/>
          <w:bCs/>
          <w:sz w:val="22"/>
          <w:szCs w:val="22"/>
          <w:u w:val="single"/>
        </w:rPr>
        <w:t xml:space="preserve"> design</w:t>
      </w:r>
      <w:r w:rsidRPr="006C3B41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</w:p>
    <w:p w14:paraId="0CDD0F7C" w14:textId="77777777" w:rsidR="00E0522D" w:rsidRDefault="00E0522D">
      <w:pPr>
        <w:rPr>
          <w:rFonts w:ascii="Arial" w:hAnsi="Arial" w:cs="Arial"/>
          <w:b/>
          <w:bCs/>
          <w:sz w:val="22"/>
          <w:szCs w:val="22"/>
        </w:rPr>
      </w:pPr>
    </w:p>
    <w:p w14:paraId="1A759977" w14:textId="60076B06" w:rsidR="00E0522D" w:rsidRPr="005960CB" w:rsidRDefault="00E0522D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Overview</w:t>
      </w:r>
    </w:p>
    <w:p w14:paraId="72BE0EFB" w14:textId="77777777" w:rsidR="008669D1" w:rsidRPr="005960CB" w:rsidRDefault="008669D1">
      <w:pPr>
        <w:rPr>
          <w:rFonts w:ascii="Arial" w:hAnsi="Arial" w:cs="Arial"/>
          <w:sz w:val="22"/>
          <w:szCs w:val="22"/>
        </w:rPr>
      </w:pPr>
    </w:p>
    <w:p w14:paraId="3CE9AE53" w14:textId="0E06100F" w:rsidR="00CC541C" w:rsidRDefault="00CC541C" w:rsidP="00A466E1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>We designed a simulation representing an epidemiological study measuring the association between power outage exposure and hospitalization rates</w:t>
      </w:r>
      <w:r>
        <w:rPr>
          <w:rFonts w:ascii="Arial" w:hAnsi="Arial" w:cs="Arial"/>
          <w:sz w:val="22"/>
          <w:szCs w:val="22"/>
        </w:rPr>
        <w:t>.</w:t>
      </w:r>
      <w:r w:rsidR="00A11289" w:rsidRPr="00A11289">
        <w:rPr>
          <w:rFonts w:ascii="Arial" w:hAnsi="Arial" w:cs="Arial"/>
          <w:sz w:val="22"/>
          <w:szCs w:val="22"/>
        </w:rPr>
        <w:t xml:space="preserve"> </w:t>
      </w:r>
      <w:r w:rsidR="00A11289">
        <w:rPr>
          <w:rFonts w:ascii="Arial" w:hAnsi="Arial" w:cs="Arial"/>
          <w:sz w:val="22"/>
          <w:szCs w:val="22"/>
        </w:rPr>
        <w:t xml:space="preserve">This study was meant to mimic a study that </w:t>
      </w:r>
      <w:r w:rsidR="00867991">
        <w:rPr>
          <w:rFonts w:ascii="Arial" w:hAnsi="Arial" w:cs="Arial"/>
          <w:sz w:val="22"/>
          <w:szCs w:val="22"/>
        </w:rPr>
        <w:t>could</w:t>
      </w:r>
      <w:r w:rsidR="00A11289">
        <w:rPr>
          <w:rFonts w:ascii="Arial" w:hAnsi="Arial" w:cs="Arial"/>
          <w:sz w:val="22"/>
          <w:szCs w:val="22"/>
        </w:rPr>
        <w:t xml:space="preserve"> be conducted using </w:t>
      </w:r>
      <w:r w:rsidR="00365843">
        <w:rPr>
          <w:rFonts w:ascii="Arial" w:hAnsi="Arial" w:cs="Arial"/>
          <w:sz w:val="22"/>
          <w:szCs w:val="22"/>
        </w:rPr>
        <w:t>the POUS</w:t>
      </w:r>
      <w:r w:rsidR="00A11289">
        <w:rPr>
          <w:rFonts w:ascii="Arial" w:hAnsi="Arial" w:cs="Arial"/>
          <w:sz w:val="22"/>
          <w:szCs w:val="22"/>
        </w:rPr>
        <w:t xml:space="preserve"> data.</w:t>
      </w:r>
      <w:r w:rsidR="00A11289" w:rsidRPr="005960CB">
        <w:rPr>
          <w:rFonts w:ascii="Arial" w:hAnsi="Arial" w:cs="Arial"/>
          <w:sz w:val="22"/>
          <w:szCs w:val="22"/>
        </w:rPr>
        <w:t xml:space="preserve"> Th</w:t>
      </w:r>
      <w:r w:rsidR="00A11289">
        <w:rPr>
          <w:rFonts w:ascii="Arial" w:hAnsi="Arial" w:cs="Arial"/>
          <w:sz w:val="22"/>
          <w:szCs w:val="22"/>
        </w:rPr>
        <w:t>e</w:t>
      </w:r>
      <w:r w:rsidR="00A11289" w:rsidRPr="005960CB">
        <w:rPr>
          <w:rFonts w:ascii="Arial" w:hAnsi="Arial" w:cs="Arial"/>
          <w:sz w:val="22"/>
          <w:szCs w:val="22"/>
        </w:rPr>
        <w:t xml:space="preserve"> outcome of ‘hospitalizations’ is intentionally vague and could be any health outcome hypothesized to be </w:t>
      </w:r>
      <w:r w:rsidR="008A4C50">
        <w:rPr>
          <w:rFonts w:ascii="Arial" w:hAnsi="Arial" w:cs="Arial"/>
          <w:sz w:val="22"/>
          <w:szCs w:val="22"/>
        </w:rPr>
        <w:t>exacerbated</w:t>
      </w:r>
      <w:r w:rsidR="008A4C50" w:rsidRPr="005960CB">
        <w:rPr>
          <w:rFonts w:ascii="Arial" w:hAnsi="Arial" w:cs="Arial"/>
          <w:sz w:val="22"/>
          <w:szCs w:val="22"/>
        </w:rPr>
        <w:t xml:space="preserve"> </w:t>
      </w:r>
      <w:r w:rsidR="00A11289" w:rsidRPr="005960CB">
        <w:rPr>
          <w:rFonts w:ascii="Arial" w:hAnsi="Arial" w:cs="Arial"/>
          <w:sz w:val="22"/>
          <w:szCs w:val="22"/>
        </w:rPr>
        <w:t xml:space="preserve">by power outages. We simulated daily binary power outage exposure </w:t>
      </w:r>
      <w:r w:rsidR="00A11289">
        <w:rPr>
          <w:rFonts w:ascii="Arial" w:hAnsi="Arial" w:cs="Arial"/>
          <w:sz w:val="22"/>
          <w:szCs w:val="22"/>
        </w:rPr>
        <w:t xml:space="preserve">for </w:t>
      </w:r>
      <w:r w:rsidR="00A11289" w:rsidRPr="005960CB">
        <w:rPr>
          <w:rFonts w:ascii="Arial" w:hAnsi="Arial" w:cs="Arial"/>
          <w:sz w:val="22"/>
          <w:szCs w:val="22"/>
        </w:rPr>
        <w:t xml:space="preserve">100 US counties for </w:t>
      </w:r>
      <w:r w:rsidR="00A11289">
        <w:rPr>
          <w:rFonts w:ascii="Arial" w:hAnsi="Arial" w:cs="Arial"/>
          <w:sz w:val="22"/>
          <w:szCs w:val="22"/>
        </w:rPr>
        <w:t>one</w:t>
      </w:r>
      <w:r w:rsidR="00A11289" w:rsidRPr="005960CB">
        <w:rPr>
          <w:rFonts w:ascii="Arial" w:hAnsi="Arial" w:cs="Arial"/>
          <w:sz w:val="22"/>
          <w:szCs w:val="22"/>
        </w:rPr>
        <w:t xml:space="preserve"> year and daily county-level hospitalization </w:t>
      </w:r>
      <w:r w:rsidR="00A11289">
        <w:rPr>
          <w:rFonts w:ascii="Arial" w:hAnsi="Arial" w:cs="Arial"/>
          <w:sz w:val="22"/>
          <w:szCs w:val="22"/>
        </w:rPr>
        <w:t xml:space="preserve">rates for these counties for the same period. </w:t>
      </w:r>
      <w:r w:rsidR="00E3460A">
        <w:rPr>
          <w:rFonts w:ascii="Arial" w:hAnsi="Arial" w:cs="Arial"/>
          <w:sz w:val="22"/>
          <w:szCs w:val="22"/>
        </w:rPr>
        <w:t xml:space="preserve">We generated effect estimates of power outage exposure on hospitalization in an unbiased scenario, and then in scenarios representing incorrect assumptions about </w:t>
      </w:r>
      <w:r w:rsidR="00214C4F">
        <w:rPr>
          <w:rFonts w:ascii="Arial" w:hAnsi="Arial" w:cs="Arial"/>
          <w:sz w:val="22"/>
          <w:szCs w:val="22"/>
        </w:rPr>
        <w:t xml:space="preserve">the </w:t>
      </w:r>
      <w:r w:rsidR="00E3460A">
        <w:rPr>
          <w:rFonts w:ascii="Arial" w:hAnsi="Arial" w:cs="Arial"/>
          <w:sz w:val="22"/>
          <w:szCs w:val="22"/>
        </w:rPr>
        <w:t>health</w:t>
      </w:r>
      <w:r w:rsidR="00214C4F">
        <w:rPr>
          <w:rFonts w:ascii="Arial" w:hAnsi="Arial" w:cs="Arial"/>
          <w:sz w:val="22"/>
          <w:szCs w:val="22"/>
        </w:rPr>
        <w:t>-</w:t>
      </w:r>
      <w:r w:rsidR="00E3460A">
        <w:rPr>
          <w:rFonts w:ascii="Arial" w:hAnsi="Arial" w:cs="Arial"/>
          <w:sz w:val="22"/>
          <w:szCs w:val="22"/>
        </w:rPr>
        <w:t xml:space="preserve">relevant </w:t>
      </w:r>
      <w:r w:rsidR="00214C4F">
        <w:rPr>
          <w:rFonts w:ascii="Arial" w:hAnsi="Arial" w:cs="Arial"/>
          <w:sz w:val="22"/>
          <w:szCs w:val="22"/>
        </w:rPr>
        <w:t xml:space="preserve">power outage exposure </w:t>
      </w:r>
      <w:r w:rsidR="00E3460A">
        <w:rPr>
          <w:rFonts w:ascii="Arial" w:hAnsi="Arial" w:cs="Arial"/>
          <w:sz w:val="22"/>
          <w:szCs w:val="22"/>
        </w:rPr>
        <w:t xml:space="preserve">duration and </w:t>
      </w:r>
      <w:r w:rsidR="00214C4F">
        <w:rPr>
          <w:rFonts w:ascii="Arial" w:hAnsi="Arial" w:cs="Arial"/>
          <w:sz w:val="22"/>
          <w:szCs w:val="22"/>
        </w:rPr>
        <w:t xml:space="preserve">including </w:t>
      </w:r>
      <w:r w:rsidR="00E3460A">
        <w:rPr>
          <w:rFonts w:ascii="Arial" w:hAnsi="Arial" w:cs="Arial"/>
          <w:sz w:val="22"/>
          <w:szCs w:val="22"/>
        </w:rPr>
        <w:t>missing data.</w:t>
      </w:r>
      <w:r w:rsidR="005C6C95">
        <w:rPr>
          <w:rFonts w:ascii="Arial" w:hAnsi="Arial" w:cs="Arial"/>
          <w:sz w:val="22"/>
          <w:szCs w:val="22"/>
        </w:rPr>
        <w:t xml:space="preserve"> </w:t>
      </w:r>
      <w:r w:rsidR="00FC0108">
        <w:rPr>
          <w:rFonts w:ascii="Arial" w:hAnsi="Arial" w:cs="Arial"/>
          <w:sz w:val="22"/>
          <w:szCs w:val="22"/>
        </w:rPr>
        <w:t xml:space="preserve">We conducted all simulations twice using two different study designs, to test the sensitivity of results to study design. </w:t>
      </w:r>
    </w:p>
    <w:p w14:paraId="4937F348" w14:textId="77777777" w:rsidR="00E0522D" w:rsidRDefault="00E0522D" w:rsidP="00E0522D">
      <w:pPr>
        <w:rPr>
          <w:rFonts w:ascii="Arial" w:hAnsi="Arial" w:cs="Arial"/>
          <w:sz w:val="22"/>
          <w:szCs w:val="22"/>
        </w:rPr>
      </w:pPr>
    </w:p>
    <w:p w14:paraId="2F278B70" w14:textId="01D6C46D" w:rsidR="00E0522D" w:rsidRPr="00E0522D" w:rsidRDefault="00E0522D" w:rsidP="00E0522D">
      <w:pPr>
        <w:rPr>
          <w:rFonts w:ascii="Arial" w:hAnsi="Arial" w:cs="Arial"/>
          <w:b/>
          <w:bCs/>
          <w:sz w:val="22"/>
          <w:szCs w:val="22"/>
        </w:rPr>
      </w:pPr>
      <w:r w:rsidRPr="00E0522D">
        <w:rPr>
          <w:rFonts w:ascii="Arial" w:hAnsi="Arial" w:cs="Arial"/>
          <w:b/>
          <w:bCs/>
          <w:sz w:val="22"/>
          <w:szCs w:val="22"/>
        </w:rPr>
        <w:t>Exposure and outcome data</w:t>
      </w:r>
    </w:p>
    <w:p w14:paraId="448E2CE4" w14:textId="77777777" w:rsidR="00E0522D" w:rsidRPr="005960CB" w:rsidRDefault="00E0522D" w:rsidP="00E0522D">
      <w:pPr>
        <w:rPr>
          <w:rFonts w:ascii="Arial" w:hAnsi="Arial" w:cs="Arial"/>
          <w:sz w:val="22"/>
          <w:szCs w:val="22"/>
        </w:rPr>
      </w:pPr>
    </w:p>
    <w:p w14:paraId="78C38BD2" w14:textId="22652A62" w:rsidR="00BB15E4" w:rsidRDefault="00E0522D" w:rsidP="00AE70C9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</w:t>
      </w:r>
      <w:r w:rsidR="00EB6337" w:rsidRPr="005960CB">
        <w:rPr>
          <w:rFonts w:ascii="Arial" w:hAnsi="Arial" w:cs="Arial"/>
          <w:sz w:val="22"/>
          <w:szCs w:val="22"/>
        </w:rPr>
        <w:t xml:space="preserve">e generated </w:t>
      </w:r>
      <w:r w:rsidR="00323360">
        <w:rPr>
          <w:rFonts w:ascii="Arial" w:hAnsi="Arial" w:cs="Arial"/>
          <w:sz w:val="22"/>
          <w:szCs w:val="22"/>
        </w:rPr>
        <w:t>one</w:t>
      </w:r>
      <w:r w:rsidR="00EB6337" w:rsidRPr="005960CB">
        <w:rPr>
          <w:rFonts w:ascii="Arial" w:hAnsi="Arial" w:cs="Arial"/>
          <w:sz w:val="22"/>
          <w:szCs w:val="22"/>
        </w:rPr>
        <w:t xml:space="preserve"> year of county-hour power outage exposure data for 100 </w:t>
      </w:r>
      <w:r w:rsidR="00A2769D" w:rsidRPr="005960CB">
        <w:rPr>
          <w:rFonts w:ascii="Arial" w:hAnsi="Arial" w:cs="Arial"/>
          <w:sz w:val="22"/>
          <w:szCs w:val="22"/>
        </w:rPr>
        <w:t>simulated</w:t>
      </w:r>
      <w:r w:rsidR="008C1751" w:rsidRPr="005960CB">
        <w:rPr>
          <w:rFonts w:ascii="Arial" w:hAnsi="Arial" w:cs="Arial"/>
          <w:sz w:val="22"/>
          <w:szCs w:val="22"/>
        </w:rPr>
        <w:t xml:space="preserve"> </w:t>
      </w:r>
      <w:r w:rsidR="00EB6337" w:rsidRPr="005960CB">
        <w:rPr>
          <w:rFonts w:ascii="Arial" w:hAnsi="Arial" w:cs="Arial"/>
          <w:sz w:val="22"/>
          <w:szCs w:val="22"/>
        </w:rPr>
        <w:t>counties</w:t>
      </w:r>
      <w:r w:rsidR="00E31D2E">
        <w:rPr>
          <w:rFonts w:ascii="Arial" w:hAnsi="Arial" w:cs="Arial"/>
          <w:sz w:val="22"/>
          <w:szCs w:val="22"/>
        </w:rPr>
        <w:t xml:space="preserve">. We </w:t>
      </w:r>
      <w:r w:rsidR="008824EF">
        <w:rPr>
          <w:rFonts w:ascii="Arial" w:hAnsi="Arial" w:cs="Arial"/>
          <w:sz w:val="22"/>
          <w:szCs w:val="22"/>
        </w:rPr>
        <w:t xml:space="preserve">populated each </w:t>
      </w:r>
      <w:r w:rsidR="00834E8F">
        <w:rPr>
          <w:rFonts w:ascii="Arial" w:hAnsi="Arial" w:cs="Arial"/>
          <w:sz w:val="22"/>
          <w:szCs w:val="22"/>
        </w:rPr>
        <w:t>county with</w:t>
      </w:r>
      <w:r w:rsidR="00EB6337" w:rsidRPr="005960CB">
        <w:rPr>
          <w:rFonts w:ascii="Arial" w:hAnsi="Arial" w:cs="Arial"/>
          <w:sz w:val="22"/>
          <w:szCs w:val="22"/>
        </w:rPr>
        <w:t xml:space="preserve"> </w:t>
      </w:r>
      <w:r w:rsidR="008824EF">
        <w:rPr>
          <w:rFonts w:ascii="Arial" w:hAnsi="Arial" w:cs="Arial"/>
          <w:sz w:val="22"/>
          <w:szCs w:val="22"/>
        </w:rPr>
        <w:t>electrical customers, drawn from the empirical distribution of customers served</w:t>
      </w:r>
      <w:r w:rsidR="00B5616C">
        <w:rPr>
          <w:rFonts w:ascii="Arial" w:hAnsi="Arial" w:cs="Arial"/>
          <w:sz w:val="22"/>
          <w:szCs w:val="22"/>
        </w:rPr>
        <w:t xml:space="preserve"> by county</w:t>
      </w:r>
      <w:r w:rsidR="008824EF">
        <w:rPr>
          <w:rFonts w:ascii="Arial" w:hAnsi="Arial" w:cs="Arial"/>
          <w:sz w:val="22"/>
          <w:szCs w:val="22"/>
        </w:rPr>
        <w:t xml:space="preserve"> in the </w:t>
      </w:r>
      <w:r w:rsidR="00E219C9">
        <w:rPr>
          <w:rFonts w:ascii="Arial" w:hAnsi="Arial" w:cs="Arial"/>
          <w:sz w:val="22"/>
          <w:szCs w:val="22"/>
        </w:rPr>
        <w:t>POUS</w:t>
      </w:r>
      <w:r w:rsidR="008824EF">
        <w:rPr>
          <w:rFonts w:ascii="Arial" w:hAnsi="Arial" w:cs="Arial"/>
          <w:sz w:val="22"/>
          <w:szCs w:val="22"/>
        </w:rPr>
        <w:t xml:space="preserve"> dataset. </w:t>
      </w:r>
      <w:r w:rsidR="00864C1F">
        <w:rPr>
          <w:rFonts w:ascii="Arial" w:hAnsi="Arial" w:cs="Arial"/>
          <w:sz w:val="22"/>
          <w:szCs w:val="22"/>
        </w:rPr>
        <w:t>To generate</w:t>
      </w:r>
      <w:r w:rsidR="009E08C1">
        <w:rPr>
          <w:rFonts w:ascii="Arial" w:hAnsi="Arial" w:cs="Arial"/>
          <w:sz w:val="22"/>
          <w:szCs w:val="22"/>
        </w:rPr>
        <w:t xml:space="preserve"> hourly counts of customers without power</w:t>
      </w:r>
      <w:r w:rsidR="001C4687">
        <w:rPr>
          <w:rFonts w:ascii="Arial" w:hAnsi="Arial" w:cs="Arial"/>
          <w:sz w:val="22"/>
          <w:szCs w:val="22"/>
        </w:rPr>
        <w:t>, we drew</w:t>
      </w:r>
      <w:r w:rsidR="009E08C1">
        <w:rPr>
          <w:rFonts w:ascii="Arial" w:hAnsi="Arial" w:cs="Arial"/>
          <w:sz w:val="22"/>
          <w:szCs w:val="22"/>
        </w:rPr>
        <w:t xml:space="preserve"> from the empirical distribution of </w:t>
      </w:r>
      <w:r w:rsidR="00976EA1">
        <w:rPr>
          <w:rFonts w:ascii="Arial" w:hAnsi="Arial" w:cs="Arial"/>
          <w:sz w:val="22"/>
          <w:szCs w:val="22"/>
        </w:rPr>
        <w:t>counts</w:t>
      </w:r>
      <w:r w:rsidR="009E08C1">
        <w:rPr>
          <w:rFonts w:ascii="Arial" w:hAnsi="Arial" w:cs="Arial"/>
          <w:sz w:val="22"/>
          <w:szCs w:val="22"/>
        </w:rPr>
        <w:t xml:space="preserve"> of customers without power in the </w:t>
      </w:r>
      <w:r w:rsidR="009C53C8">
        <w:rPr>
          <w:rFonts w:ascii="Arial" w:hAnsi="Arial" w:cs="Arial"/>
          <w:sz w:val="22"/>
          <w:szCs w:val="22"/>
        </w:rPr>
        <w:t>POUS</w:t>
      </w:r>
      <w:r w:rsidR="009E08C1">
        <w:rPr>
          <w:rFonts w:ascii="Arial" w:hAnsi="Arial" w:cs="Arial"/>
          <w:sz w:val="22"/>
          <w:szCs w:val="22"/>
        </w:rPr>
        <w:t xml:space="preserve"> dataset. </w:t>
      </w:r>
    </w:p>
    <w:p w14:paraId="363DBF45" w14:textId="26AE8329" w:rsidR="007659A7" w:rsidRPr="005960CB" w:rsidRDefault="00423148" w:rsidP="00976EA1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 xml:space="preserve">We </w:t>
      </w:r>
      <w:r w:rsidR="00A2769D" w:rsidRPr="005960CB">
        <w:rPr>
          <w:rFonts w:ascii="Arial" w:hAnsi="Arial" w:cs="Arial"/>
          <w:sz w:val="22"/>
          <w:szCs w:val="22"/>
        </w:rPr>
        <w:t xml:space="preserve">chose </w:t>
      </w:r>
      <w:r w:rsidR="00DC466C">
        <w:rPr>
          <w:rFonts w:ascii="Arial" w:hAnsi="Arial" w:cs="Arial"/>
          <w:sz w:val="22"/>
          <w:szCs w:val="22"/>
        </w:rPr>
        <w:t>the</w:t>
      </w:r>
      <w:r w:rsidRPr="005960CB">
        <w:rPr>
          <w:rFonts w:ascii="Arial" w:hAnsi="Arial" w:cs="Arial"/>
          <w:sz w:val="22"/>
          <w:szCs w:val="22"/>
        </w:rPr>
        <w:t xml:space="preserve"> health-relevant duration of power outage</w:t>
      </w:r>
      <w:r w:rsidR="00DC466C">
        <w:rPr>
          <w:rFonts w:ascii="Arial" w:hAnsi="Arial" w:cs="Arial"/>
          <w:sz w:val="22"/>
          <w:szCs w:val="22"/>
        </w:rPr>
        <w:t xml:space="preserve"> for our study:</w:t>
      </w:r>
      <w:r w:rsidR="00863AFA" w:rsidRPr="005960CB">
        <w:rPr>
          <w:rFonts w:ascii="Arial" w:hAnsi="Arial" w:cs="Arial"/>
          <w:sz w:val="22"/>
          <w:szCs w:val="22"/>
        </w:rPr>
        <w:t xml:space="preserve"> </w:t>
      </w:r>
      <w:r w:rsidRPr="005960CB">
        <w:rPr>
          <w:rFonts w:ascii="Arial" w:hAnsi="Arial" w:cs="Arial"/>
          <w:sz w:val="22"/>
          <w:szCs w:val="22"/>
        </w:rPr>
        <w:t>8</w:t>
      </w:r>
      <w:r w:rsidR="00DC6C43">
        <w:rPr>
          <w:rFonts w:ascii="Arial" w:hAnsi="Arial" w:cs="Arial"/>
          <w:sz w:val="22"/>
          <w:szCs w:val="22"/>
        </w:rPr>
        <w:t xml:space="preserve"> hours or longer (8+</w:t>
      </w:r>
      <w:r w:rsidRPr="005960CB">
        <w:rPr>
          <w:rFonts w:ascii="Arial" w:hAnsi="Arial" w:cs="Arial"/>
          <w:sz w:val="22"/>
          <w:szCs w:val="22"/>
        </w:rPr>
        <w:t xml:space="preserve"> hours</w:t>
      </w:r>
      <w:r w:rsidR="00DC6C43">
        <w:rPr>
          <w:rFonts w:ascii="Arial" w:hAnsi="Arial" w:cs="Arial"/>
          <w:sz w:val="22"/>
          <w:szCs w:val="22"/>
        </w:rPr>
        <w:t>)</w:t>
      </w:r>
      <w:r w:rsidR="007E6818" w:rsidRPr="005960CB">
        <w:rPr>
          <w:rFonts w:ascii="Arial" w:hAnsi="Arial" w:cs="Arial"/>
          <w:sz w:val="22"/>
          <w:szCs w:val="22"/>
        </w:rPr>
        <w:t>. This was</w:t>
      </w:r>
      <w:r w:rsidR="000F16E1">
        <w:rPr>
          <w:rFonts w:ascii="Arial" w:hAnsi="Arial" w:cs="Arial"/>
          <w:sz w:val="22"/>
          <w:szCs w:val="22"/>
        </w:rPr>
        <w:t xml:space="preserve"> somewhat</w:t>
      </w:r>
      <w:r w:rsidR="007E6818" w:rsidRPr="005960CB">
        <w:rPr>
          <w:rFonts w:ascii="Arial" w:hAnsi="Arial" w:cs="Arial"/>
          <w:sz w:val="22"/>
          <w:szCs w:val="22"/>
        </w:rPr>
        <w:t xml:space="preserve"> </w:t>
      </w:r>
      <w:commentRangeStart w:id="9"/>
      <w:commentRangeStart w:id="10"/>
      <w:r w:rsidR="007E6818" w:rsidRPr="005960CB">
        <w:rPr>
          <w:rFonts w:ascii="Arial" w:hAnsi="Arial" w:cs="Arial"/>
          <w:sz w:val="22"/>
          <w:szCs w:val="22"/>
        </w:rPr>
        <w:t xml:space="preserve">arbitrary </w:t>
      </w:r>
      <w:commentRangeEnd w:id="9"/>
      <w:r w:rsidR="00214C4F">
        <w:rPr>
          <w:rStyle w:val="CommentReference"/>
        </w:rPr>
        <w:commentReference w:id="9"/>
      </w:r>
      <w:commentRangeEnd w:id="10"/>
      <w:r w:rsidR="00F81A1F">
        <w:rPr>
          <w:rStyle w:val="CommentReference"/>
        </w:rPr>
        <w:commentReference w:id="10"/>
      </w:r>
      <w:r w:rsidR="007E6818" w:rsidRPr="005960CB">
        <w:rPr>
          <w:rFonts w:ascii="Arial" w:hAnsi="Arial" w:cs="Arial"/>
          <w:sz w:val="22"/>
          <w:szCs w:val="22"/>
        </w:rPr>
        <w:t>– in a real study, th</w:t>
      </w:r>
      <w:r w:rsidR="00A933B1" w:rsidRPr="005960CB">
        <w:rPr>
          <w:rFonts w:ascii="Arial" w:hAnsi="Arial" w:cs="Arial"/>
          <w:sz w:val="22"/>
          <w:szCs w:val="22"/>
        </w:rPr>
        <w:t>e health-</w:t>
      </w:r>
      <w:r w:rsidR="004D4C42" w:rsidRPr="005960CB">
        <w:rPr>
          <w:rFonts w:ascii="Arial" w:hAnsi="Arial" w:cs="Arial"/>
          <w:sz w:val="22"/>
          <w:szCs w:val="22"/>
        </w:rPr>
        <w:t>relevant</w:t>
      </w:r>
      <w:r w:rsidR="00A933B1" w:rsidRPr="005960CB">
        <w:rPr>
          <w:rFonts w:ascii="Arial" w:hAnsi="Arial" w:cs="Arial"/>
          <w:sz w:val="22"/>
          <w:szCs w:val="22"/>
        </w:rPr>
        <w:t xml:space="preserve"> duration </w:t>
      </w:r>
      <w:r w:rsidR="007E6818" w:rsidRPr="005960CB">
        <w:rPr>
          <w:rFonts w:ascii="Arial" w:hAnsi="Arial" w:cs="Arial"/>
          <w:sz w:val="22"/>
          <w:szCs w:val="22"/>
        </w:rPr>
        <w:t>would depend on the actual outcome being studied</w:t>
      </w:r>
      <w:r w:rsidR="00D420D9" w:rsidRPr="005960CB">
        <w:rPr>
          <w:rFonts w:ascii="Arial" w:hAnsi="Arial" w:cs="Arial"/>
          <w:sz w:val="22"/>
          <w:szCs w:val="22"/>
        </w:rPr>
        <w:t xml:space="preserve"> and how power outages were thought to </w:t>
      </w:r>
      <w:r w:rsidR="00214C4F">
        <w:rPr>
          <w:rFonts w:ascii="Arial" w:hAnsi="Arial" w:cs="Arial"/>
          <w:sz w:val="22"/>
          <w:szCs w:val="22"/>
        </w:rPr>
        <w:t>affect</w:t>
      </w:r>
      <w:r w:rsidR="00214C4F" w:rsidRPr="005960CB">
        <w:rPr>
          <w:rFonts w:ascii="Arial" w:hAnsi="Arial" w:cs="Arial"/>
          <w:sz w:val="22"/>
          <w:szCs w:val="22"/>
        </w:rPr>
        <w:t xml:space="preserve"> </w:t>
      </w:r>
      <w:r w:rsidR="00D420D9" w:rsidRPr="005960CB">
        <w:rPr>
          <w:rFonts w:ascii="Arial" w:hAnsi="Arial" w:cs="Arial"/>
          <w:sz w:val="22"/>
          <w:szCs w:val="22"/>
        </w:rPr>
        <w:t>that outcome.</w:t>
      </w:r>
      <w:r w:rsidR="007E6818" w:rsidRPr="005960CB">
        <w:rPr>
          <w:rFonts w:ascii="Arial" w:hAnsi="Arial" w:cs="Arial"/>
          <w:sz w:val="22"/>
          <w:szCs w:val="22"/>
        </w:rPr>
        <w:t xml:space="preserve"> </w:t>
      </w:r>
      <w:r w:rsidR="004E225A">
        <w:rPr>
          <w:rFonts w:ascii="Arial" w:hAnsi="Arial" w:cs="Arial"/>
          <w:sz w:val="22"/>
          <w:szCs w:val="22"/>
        </w:rPr>
        <w:t xml:space="preserve">However, </w:t>
      </w:r>
      <w:r w:rsidR="00C6599E">
        <w:rPr>
          <w:rFonts w:ascii="Arial" w:hAnsi="Arial" w:cs="Arial"/>
          <w:sz w:val="22"/>
          <w:szCs w:val="22"/>
        </w:rPr>
        <w:t xml:space="preserve">in reality, </w:t>
      </w:r>
      <w:r w:rsidR="004E225A">
        <w:rPr>
          <w:rFonts w:ascii="Arial" w:hAnsi="Arial" w:cs="Arial"/>
          <w:sz w:val="22"/>
          <w:szCs w:val="22"/>
        </w:rPr>
        <w:t>w</w:t>
      </w:r>
      <w:r w:rsidR="00A44AFF">
        <w:rPr>
          <w:rFonts w:ascii="Arial" w:hAnsi="Arial" w:cs="Arial"/>
          <w:sz w:val="22"/>
          <w:szCs w:val="22"/>
        </w:rPr>
        <w:t>e do hypothesize that 8+ hour power outages matter for electricity-dependent medical device users, as well heat and cold-related outcomes</w:t>
      </w:r>
      <w:r w:rsidR="00A73894">
        <w:rPr>
          <w:rFonts w:ascii="Arial" w:hAnsi="Arial" w:cs="Arial"/>
          <w:sz w:val="22"/>
          <w:szCs w:val="22"/>
        </w:rPr>
        <w:t xml:space="preserve"> caused by outage</w:t>
      </w:r>
      <w:r w:rsidR="00A44AFF">
        <w:rPr>
          <w:rFonts w:ascii="Arial" w:hAnsi="Arial" w:cs="Arial"/>
          <w:sz w:val="22"/>
          <w:szCs w:val="22"/>
        </w:rPr>
        <w:t xml:space="preserve">, so we chose to use 8+ hours in the simulation. </w:t>
      </w:r>
      <w:r w:rsidR="00B367B0" w:rsidRPr="005960CB">
        <w:rPr>
          <w:rFonts w:ascii="Arial" w:hAnsi="Arial" w:cs="Arial"/>
          <w:sz w:val="22"/>
          <w:szCs w:val="22"/>
        </w:rPr>
        <w:t>We</w:t>
      </w:r>
      <w:r w:rsidRPr="005960CB">
        <w:rPr>
          <w:rFonts w:ascii="Arial" w:hAnsi="Arial" w:cs="Arial"/>
          <w:sz w:val="22"/>
          <w:szCs w:val="22"/>
        </w:rPr>
        <w:t xml:space="preserve"> applied</w:t>
      </w:r>
      <w:r w:rsidR="002B239B">
        <w:rPr>
          <w:rFonts w:ascii="Arial" w:hAnsi="Arial" w:cs="Arial"/>
          <w:sz w:val="22"/>
          <w:szCs w:val="22"/>
        </w:rPr>
        <w:t xml:space="preserve"> our </w:t>
      </w:r>
      <w:r w:rsidR="00DB377D">
        <w:rPr>
          <w:rFonts w:ascii="Arial" w:hAnsi="Arial" w:cs="Arial"/>
          <w:sz w:val="22"/>
          <w:szCs w:val="22"/>
        </w:rPr>
        <w:t xml:space="preserve">definition of </w:t>
      </w:r>
      <w:r w:rsidR="002B239B">
        <w:rPr>
          <w:rFonts w:ascii="Arial" w:hAnsi="Arial" w:cs="Arial"/>
          <w:sz w:val="22"/>
          <w:szCs w:val="22"/>
        </w:rPr>
        <w:t xml:space="preserve">power outage </w:t>
      </w:r>
      <w:r w:rsidR="00424B85">
        <w:rPr>
          <w:rFonts w:ascii="Arial" w:hAnsi="Arial" w:cs="Arial"/>
          <w:sz w:val="22"/>
          <w:szCs w:val="22"/>
        </w:rPr>
        <w:t xml:space="preserve">exposure </w:t>
      </w:r>
      <w:r w:rsidR="002B239B">
        <w:rPr>
          <w:rFonts w:ascii="Arial" w:hAnsi="Arial" w:cs="Arial"/>
          <w:sz w:val="22"/>
          <w:szCs w:val="22"/>
        </w:rPr>
        <w:t xml:space="preserve">to </w:t>
      </w:r>
      <w:r w:rsidR="00950F49">
        <w:rPr>
          <w:rFonts w:ascii="Arial" w:hAnsi="Arial" w:cs="Arial"/>
          <w:sz w:val="22"/>
          <w:szCs w:val="22"/>
        </w:rPr>
        <w:t>the</w:t>
      </w:r>
      <w:r w:rsidR="000E6428">
        <w:rPr>
          <w:rFonts w:ascii="Arial" w:hAnsi="Arial" w:cs="Arial"/>
          <w:sz w:val="22"/>
          <w:szCs w:val="22"/>
        </w:rPr>
        <w:t xml:space="preserve"> simulated</w:t>
      </w:r>
      <w:r w:rsidR="00DD6109">
        <w:rPr>
          <w:rFonts w:ascii="Arial" w:hAnsi="Arial" w:cs="Arial"/>
          <w:sz w:val="22"/>
          <w:szCs w:val="22"/>
        </w:rPr>
        <w:t xml:space="preserve"> </w:t>
      </w:r>
      <w:r w:rsidR="009B1B9C">
        <w:rPr>
          <w:rFonts w:ascii="Arial" w:hAnsi="Arial" w:cs="Arial"/>
          <w:sz w:val="22"/>
          <w:szCs w:val="22"/>
        </w:rPr>
        <w:t xml:space="preserve">exposure data </w:t>
      </w:r>
      <w:r w:rsidR="0004299A">
        <w:rPr>
          <w:rFonts w:ascii="Arial" w:hAnsi="Arial" w:cs="Arial"/>
          <w:sz w:val="22"/>
          <w:szCs w:val="22"/>
        </w:rPr>
        <w:t>and</w:t>
      </w:r>
      <w:r w:rsidR="000E6428">
        <w:rPr>
          <w:rFonts w:ascii="Arial" w:hAnsi="Arial" w:cs="Arial"/>
          <w:sz w:val="22"/>
          <w:szCs w:val="22"/>
        </w:rPr>
        <w:t xml:space="preserve"> </w:t>
      </w:r>
      <w:r w:rsidR="004A45D3">
        <w:rPr>
          <w:rFonts w:ascii="Arial" w:hAnsi="Arial" w:cs="Arial"/>
          <w:sz w:val="22"/>
          <w:szCs w:val="22"/>
        </w:rPr>
        <w:t>identif</w:t>
      </w:r>
      <w:r w:rsidR="0004299A">
        <w:rPr>
          <w:rFonts w:ascii="Arial" w:hAnsi="Arial" w:cs="Arial"/>
          <w:sz w:val="22"/>
          <w:szCs w:val="22"/>
        </w:rPr>
        <w:t>ied</w:t>
      </w:r>
      <w:r w:rsidR="00EC56AC">
        <w:rPr>
          <w:rFonts w:ascii="Arial" w:hAnsi="Arial" w:cs="Arial"/>
          <w:sz w:val="22"/>
          <w:szCs w:val="22"/>
        </w:rPr>
        <w:t xml:space="preserve"> </w:t>
      </w:r>
      <w:r w:rsidR="004A45D3">
        <w:rPr>
          <w:rFonts w:ascii="Arial" w:hAnsi="Arial" w:cs="Arial"/>
          <w:sz w:val="22"/>
          <w:szCs w:val="22"/>
        </w:rPr>
        <w:t xml:space="preserve">county-days exposed to 8+ hour power outage. </w:t>
      </w:r>
      <w:r w:rsidR="00E355BF">
        <w:rPr>
          <w:rFonts w:ascii="Arial" w:hAnsi="Arial" w:cs="Arial"/>
          <w:sz w:val="22"/>
          <w:szCs w:val="22"/>
        </w:rPr>
        <w:t xml:space="preserve">This </w:t>
      </w:r>
      <w:r w:rsidR="00B36962">
        <w:rPr>
          <w:rFonts w:ascii="Arial" w:hAnsi="Arial" w:cs="Arial"/>
          <w:sz w:val="22"/>
          <w:szCs w:val="22"/>
        </w:rPr>
        <w:t>produced</w:t>
      </w:r>
      <w:r w:rsidR="00E355BF">
        <w:rPr>
          <w:rFonts w:ascii="Arial" w:hAnsi="Arial" w:cs="Arial"/>
          <w:sz w:val="22"/>
          <w:szCs w:val="22"/>
        </w:rPr>
        <w:t xml:space="preserve"> a one</w:t>
      </w:r>
      <w:r w:rsidR="001E5B05">
        <w:rPr>
          <w:rFonts w:ascii="Arial" w:hAnsi="Arial" w:cs="Arial"/>
          <w:sz w:val="22"/>
          <w:szCs w:val="22"/>
        </w:rPr>
        <w:t>-</w:t>
      </w:r>
      <w:r w:rsidR="00E355BF">
        <w:rPr>
          <w:rFonts w:ascii="Arial" w:hAnsi="Arial" w:cs="Arial"/>
          <w:sz w:val="22"/>
          <w:szCs w:val="22"/>
        </w:rPr>
        <w:t>year daily time</w:t>
      </w:r>
      <w:r w:rsidR="00214C4F">
        <w:rPr>
          <w:rFonts w:ascii="Arial" w:hAnsi="Arial" w:cs="Arial"/>
          <w:sz w:val="22"/>
          <w:szCs w:val="22"/>
        </w:rPr>
        <w:t>-</w:t>
      </w:r>
      <w:r w:rsidR="00E355BF">
        <w:rPr>
          <w:rFonts w:ascii="Arial" w:hAnsi="Arial" w:cs="Arial"/>
          <w:sz w:val="22"/>
          <w:szCs w:val="22"/>
        </w:rPr>
        <w:t xml:space="preserve">series of binary power outage exposure data for each county. </w:t>
      </w:r>
    </w:p>
    <w:p w14:paraId="3744DBC6" w14:textId="4690A4C8" w:rsidR="00AE70C9" w:rsidRDefault="008A5210" w:rsidP="00AE70C9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 xml:space="preserve">We generated outcome data based on this exposure data. </w:t>
      </w:r>
      <w:r w:rsidR="007A0B7A">
        <w:rPr>
          <w:rFonts w:ascii="Arial" w:hAnsi="Arial" w:cs="Arial"/>
          <w:sz w:val="22"/>
          <w:szCs w:val="22"/>
        </w:rPr>
        <w:t>W</w:t>
      </w:r>
      <w:r w:rsidR="00AE70C9" w:rsidRPr="005960CB">
        <w:rPr>
          <w:rFonts w:ascii="Arial" w:hAnsi="Arial" w:cs="Arial"/>
          <w:sz w:val="22"/>
          <w:szCs w:val="22"/>
        </w:rPr>
        <w:t xml:space="preserve">e drew hospitalization counts for each county-day based </w:t>
      </w:r>
      <w:r w:rsidR="00214C4F">
        <w:rPr>
          <w:rFonts w:ascii="Arial" w:hAnsi="Arial" w:cs="Arial"/>
          <w:sz w:val="22"/>
          <w:szCs w:val="22"/>
        </w:rPr>
        <w:t xml:space="preserve">on </w:t>
      </w:r>
      <w:r w:rsidR="00EC7704">
        <w:rPr>
          <w:rFonts w:ascii="Arial" w:hAnsi="Arial" w:cs="Arial"/>
          <w:sz w:val="22"/>
          <w:szCs w:val="22"/>
        </w:rPr>
        <w:t xml:space="preserve">a </w:t>
      </w:r>
      <w:r w:rsidR="00AE70C9" w:rsidRPr="005960CB">
        <w:rPr>
          <w:rFonts w:ascii="Arial" w:hAnsi="Arial" w:cs="Arial"/>
          <w:sz w:val="22"/>
          <w:szCs w:val="22"/>
        </w:rPr>
        <w:t xml:space="preserve">Poisson distribution with a base </w:t>
      </w:r>
      <w:r w:rsidR="00C56B23">
        <w:rPr>
          <w:rFonts w:ascii="Arial" w:hAnsi="Arial" w:cs="Arial"/>
          <w:sz w:val="22"/>
          <w:szCs w:val="22"/>
        </w:rPr>
        <w:t xml:space="preserve">hospitalization </w:t>
      </w:r>
      <w:r w:rsidR="00AE70C9" w:rsidRPr="005960CB">
        <w:rPr>
          <w:rFonts w:ascii="Arial" w:hAnsi="Arial" w:cs="Arial"/>
          <w:sz w:val="22"/>
          <w:szCs w:val="22"/>
        </w:rPr>
        <w:t>rate of 0.1%.</w:t>
      </w:r>
      <w:r w:rsidR="00614A05">
        <w:rPr>
          <w:rFonts w:ascii="Arial" w:hAnsi="Arial" w:cs="Arial"/>
          <w:sz w:val="22"/>
          <w:szCs w:val="22"/>
        </w:rPr>
        <w:t xml:space="preserve"> We increased this hospitalization rate for</w:t>
      </w:r>
      <w:r w:rsidR="00AE70C9" w:rsidRPr="005960CB">
        <w:rPr>
          <w:rFonts w:ascii="Arial" w:hAnsi="Arial" w:cs="Arial"/>
          <w:sz w:val="22"/>
          <w:szCs w:val="22"/>
        </w:rPr>
        <w:t xml:space="preserve"> </w:t>
      </w:r>
      <w:r w:rsidR="00614A05">
        <w:rPr>
          <w:rFonts w:ascii="Arial" w:hAnsi="Arial" w:cs="Arial"/>
          <w:sz w:val="22"/>
          <w:szCs w:val="22"/>
        </w:rPr>
        <w:t>c</w:t>
      </w:r>
      <w:r w:rsidR="00AE70C9" w:rsidRPr="005960CB">
        <w:rPr>
          <w:rFonts w:ascii="Arial" w:hAnsi="Arial" w:cs="Arial"/>
          <w:sz w:val="22"/>
          <w:szCs w:val="22"/>
        </w:rPr>
        <w:t>ounty-days exposed to 8+ hour outage</w:t>
      </w:r>
      <w:r w:rsidR="0070283C">
        <w:rPr>
          <w:rFonts w:ascii="Arial" w:hAnsi="Arial" w:cs="Arial"/>
          <w:sz w:val="22"/>
          <w:szCs w:val="22"/>
        </w:rPr>
        <w:t xml:space="preserve"> by 1%, </w:t>
      </w:r>
      <w:r w:rsidR="001B1D06">
        <w:rPr>
          <w:rFonts w:ascii="Arial" w:hAnsi="Arial" w:cs="Arial"/>
          <w:sz w:val="22"/>
          <w:szCs w:val="22"/>
        </w:rPr>
        <w:t xml:space="preserve">for a </w:t>
      </w:r>
      <w:r w:rsidR="00AE70C9" w:rsidRPr="005960CB">
        <w:rPr>
          <w:rFonts w:ascii="Arial" w:hAnsi="Arial" w:cs="Arial"/>
          <w:sz w:val="22"/>
          <w:szCs w:val="22"/>
        </w:rPr>
        <w:t xml:space="preserve">total hospitalization rate of </w:t>
      </w:r>
      <w:commentRangeStart w:id="11"/>
      <w:commentRangeStart w:id="12"/>
      <w:r w:rsidR="00AE70C9" w:rsidRPr="005960CB">
        <w:rPr>
          <w:rFonts w:ascii="Arial" w:hAnsi="Arial" w:cs="Arial"/>
          <w:sz w:val="22"/>
          <w:szCs w:val="22"/>
        </w:rPr>
        <w:t>0.101</w:t>
      </w:r>
      <w:commentRangeEnd w:id="11"/>
      <w:r w:rsidR="00214C4F">
        <w:rPr>
          <w:rStyle w:val="CommentReference"/>
        </w:rPr>
        <w:commentReference w:id="11"/>
      </w:r>
      <w:commentRangeEnd w:id="12"/>
      <w:r w:rsidR="00F81A1F">
        <w:rPr>
          <w:rStyle w:val="CommentReference"/>
        </w:rPr>
        <w:commentReference w:id="12"/>
      </w:r>
      <w:r w:rsidR="00AE70C9" w:rsidRPr="005960CB">
        <w:rPr>
          <w:rFonts w:ascii="Arial" w:hAnsi="Arial" w:cs="Arial"/>
          <w:sz w:val="22"/>
          <w:szCs w:val="22"/>
        </w:rPr>
        <w:t>%. This produced one-year time series of daily hospitalization rates fo</w:t>
      </w:r>
      <w:r w:rsidR="00ED15D9">
        <w:rPr>
          <w:rFonts w:ascii="Arial" w:hAnsi="Arial" w:cs="Arial"/>
          <w:sz w:val="22"/>
          <w:szCs w:val="22"/>
        </w:rPr>
        <w:t>r</w:t>
      </w:r>
      <w:r w:rsidR="00B075F0">
        <w:rPr>
          <w:rFonts w:ascii="Arial" w:hAnsi="Arial" w:cs="Arial"/>
          <w:sz w:val="22"/>
          <w:szCs w:val="22"/>
        </w:rPr>
        <w:t xml:space="preserve"> each county</w:t>
      </w:r>
      <w:r w:rsidR="00AE70C9" w:rsidRPr="005960CB">
        <w:rPr>
          <w:rFonts w:ascii="Arial" w:hAnsi="Arial" w:cs="Arial"/>
          <w:sz w:val="22"/>
          <w:szCs w:val="22"/>
        </w:rPr>
        <w:t>.</w:t>
      </w:r>
      <w:r w:rsidR="005A54CA">
        <w:rPr>
          <w:rFonts w:ascii="Arial" w:hAnsi="Arial" w:cs="Arial"/>
          <w:sz w:val="22"/>
          <w:szCs w:val="22"/>
        </w:rPr>
        <w:t xml:space="preserve"> </w:t>
      </w:r>
      <w:r w:rsidR="009F2EC6">
        <w:rPr>
          <w:rFonts w:ascii="Arial" w:hAnsi="Arial" w:cs="Arial"/>
          <w:sz w:val="22"/>
          <w:szCs w:val="22"/>
        </w:rPr>
        <w:t>We repeated this procedure twice more</w:t>
      </w:r>
      <w:r w:rsidR="001D1069">
        <w:rPr>
          <w:rFonts w:ascii="Arial" w:hAnsi="Arial" w:cs="Arial"/>
          <w:sz w:val="22"/>
          <w:szCs w:val="22"/>
        </w:rPr>
        <w:t>, increasing hospitalization rates on exposed days</w:t>
      </w:r>
      <w:r w:rsidR="009F2EC6">
        <w:rPr>
          <w:rFonts w:ascii="Arial" w:hAnsi="Arial" w:cs="Arial"/>
          <w:sz w:val="22"/>
          <w:szCs w:val="22"/>
        </w:rPr>
        <w:t xml:space="preserve"> with effect sizes of 0.5% and 5%, to test the sensitivity of results to effect size. </w:t>
      </w:r>
    </w:p>
    <w:p w14:paraId="5BCB1342" w14:textId="77777777" w:rsidR="000B1631" w:rsidRDefault="000B1631" w:rsidP="000B1631">
      <w:pPr>
        <w:rPr>
          <w:rFonts w:ascii="Arial" w:hAnsi="Arial" w:cs="Arial"/>
          <w:sz w:val="22"/>
          <w:szCs w:val="22"/>
        </w:rPr>
      </w:pPr>
    </w:p>
    <w:p w14:paraId="0351056C" w14:textId="2D7EF1C9" w:rsidR="000B1631" w:rsidRDefault="006C3B41" w:rsidP="000B1631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Simulation s</w:t>
      </w:r>
      <w:r w:rsidR="000B1631" w:rsidRPr="000B1631">
        <w:rPr>
          <w:rFonts w:ascii="Arial" w:hAnsi="Arial" w:cs="Arial"/>
          <w:b/>
          <w:bCs/>
          <w:sz w:val="22"/>
          <w:szCs w:val="22"/>
        </w:rPr>
        <w:t>tudy design</w:t>
      </w:r>
    </w:p>
    <w:p w14:paraId="06A4ECB1" w14:textId="77777777" w:rsidR="00131DE4" w:rsidRPr="000B1631" w:rsidRDefault="00131DE4" w:rsidP="000B1631">
      <w:pPr>
        <w:rPr>
          <w:rFonts w:ascii="Arial" w:hAnsi="Arial" w:cs="Arial"/>
          <w:b/>
          <w:bCs/>
          <w:sz w:val="22"/>
          <w:szCs w:val="22"/>
        </w:rPr>
      </w:pPr>
    </w:p>
    <w:p w14:paraId="62C1C041" w14:textId="4FB64FD5" w:rsidR="00B7629A" w:rsidRDefault="00A54488" w:rsidP="00AE70C9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First</w:t>
      </w:r>
      <w:r w:rsidR="005829B5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we </w:t>
      </w:r>
      <w:r w:rsidR="004B4C7A">
        <w:rPr>
          <w:rFonts w:ascii="Arial" w:hAnsi="Arial" w:cs="Arial"/>
          <w:sz w:val="22"/>
          <w:szCs w:val="22"/>
        </w:rPr>
        <w:t>used</w:t>
      </w:r>
      <w:r>
        <w:rPr>
          <w:rFonts w:ascii="Arial" w:hAnsi="Arial" w:cs="Arial"/>
          <w:sz w:val="22"/>
          <w:szCs w:val="22"/>
        </w:rPr>
        <w:t xml:space="preserve"> a base case/unbiased </w:t>
      </w:r>
      <w:r w:rsidR="004B4C7A">
        <w:rPr>
          <w:rFonts w:ascii="Arial" w:hAnsi="Arial" w:cs="Arial"/>
          <w:sz w:val="22"/>
          <w:szCs w:val="22"/>
        </w:rPr>
        <w:t>scenario</w:t>
      </w:r>
      <w:r>
        <w:rPr>
          <w:rFonts w:ascii="Arial" w:hAnsi="Arial" w:cs="Arial"/>
          <w:sz w:val="22"/>
          <w:szCs w:val="22"/>
        </w:rPr>
        <w:t xml:space="preserve"> to</w:t>
      </w:r>
      <w:r w:rsidR="00725E87" w:rsidRPr="005960CB">
        <w:rPr>
          <w:rFonts w:ascii="Arial" w:hAnsi="Arial" w:cs="Arial"/>
          <w:sz w:val="22"/>
          <w:szCs w:val="22"/>
        </w:rPr>
        <w:t xml:space="preserve"> estimate</w:t>
      </w:r>
      <w:r w:rsidR="00B12412" w:rsidRPr="005960CB">
        <w:rPr>
          <w:rFonts w:ascii="Arial" w:hAnsi="Arial" w:cs="Arial"/>
          <w:sz w:val="22"/>
          <w:szCs w:val="22"/>
        </w:rPr>
        <w:t xml:space="preserve"> the</w:t>
      </w:r>
      <w:r w:rsidR="003D6B1B" w:rsidRPr="005960CB">
        <w:rPr>
          <w:rFonts w:ascii="Arial" w:hAnsi="Arial" w:cs="Arial"/>
          <w:sz w:val="22"/>
          <w:szCs w:val="22"/>
        </w:rPr>
        <w:t xml:space="preserve"> t</w:t>
      </w:r>
      <w:r w:rsidR="00BF28E7" w:rsidRPr="005960CB">
        <w:rPr>
          <w:rFonts w:ascii="Arial" w:hAnsi="Arial" w:cs="Arial"/>
          <w:sz w:val="22"/>
          <w:szCs w:val="22"/>
        </w:rPr>
        <w:t>rue</w:t>
      </w:r>
      <w:r w:rsidR="00B73744" w:rsidRPr="005960CB">
        <w:rPr>
          <w:rFonts w:ascii="Arial" w:hAnsi="Arial" w:cs="Arial"/>
          <w:sz w:val="22"/>
          <w:szCs w:val="22"/>
        </w:rPr>
        <w:t xml:space="preserve"> simulated</w:t>
      </w:r>
      <w:r w:rsidR="00B12412" w:rsidRPr="005960CB">
        <w:rPr>
          <w:rFonts w:ascii="Arial" w:hAnsi="Arial" w:cs="Arial"/>
          <w:sz w:val="22"/>
          <w:szCs w:val="22"/>
        </w:rPr>
        <w:t xml:space="preserve"> effect of </w:t>
      </w:r>
      <w:r w:rsidR="00B813C5">
        <w:rPr>
          <w:rFonts w:ascii="Arial" w:hAnsi="Arial" w:cs="Arial"/>
          <w:sz w:val="22"/>
          <w:szCs w:val="22"/>
        </w:rPr>
        <w:t>county-day</w:t>
      </w:r>
      <w:r w:rsidR="00B12412" w:rsidRPr="005960CB">
        <w:rPr>
          <w:rFonts w:ascii="Arial" w:hAnsi="Arial" w:cs="Arial"/>
          <w:sz w:val="22"/>
          <w:szCs w:val="22"/>
        </w:rPr>
        <w:t xml:space="preserve"> 8+ </w:t>
      </w:r>
      <w:r w:rsidR="00255A81">
        <w:rPr>
          <w:rFonts w:ascii="Arial" w:hAnsi="Arial" w:cs="Arial"/>
          <w:sz w:val="22"/>
          <w:szCs w:val="22"/>
        </w:rPr>
        <w:t xml:space="preserve">hour </w:t>
      </w:r>
      <w:r w:rsidR="00B12412" w:rsidRPr="005960CB">
        <w:rPr>
          <w:rFonts w:ascii="Arial" w:hAnsi="Arial" w:cs="Arial"/>
          <w:sz w:val="22"/>
          <w:szCs w:val="22"/>
        </w:rPr>
        <w:t>power outage</w:t>
      </w:r>
      <w:r w:rsidR="00075133" w:rsidRPr="005960CB">
        <w:rPr>
          <w:rFonts w:ascii="Arial" w:hAnsi="Arial" w:cs="Arial"/>
          <w:sz w:val="22"/>
          <w:szCs w:val="22"/>
        </w:rPr>
        <w:t xml:space="preserve"> exposure </w:t>
      </w:r>
      <w:r w:rsidR="00B12412" w:rsidRPr="005960CB">
        <w:rPr>
          <w:rFonts w:ascii="Arial" w:hAnsi="Arial" w:cs="Arial"/>
          <w:sz w:val="22"/>
          <w:szCs w:val="22"/>
        </w:rPr>
        <w:t xml:space="preserve">on </w:t>
      </w:r>
      <w:r w:rsidR="00075133" w:rsidRPr="005960CB">
        <w:rPr>
          <w:rFonts w:ascii="Arial" w:hAnsi="Arial" w:cs="Arial"/>
          <w:sz w:val="22"/>
          <w:szCs w:val="22"/>
        </w:rPr>
        <w:t>county-level hospitalization counts</w:t>
      </w:r>
      <w:r w:rsidR="00AB3166">
        <w:rPr>
          <w:rFonts w:ascii="Arial" w:hAnsi="Arial" w:cs="Arial"/>
          <w:sz w:val="22"/>
          <w:szCs w:val="22"/>
        </w:rPr>
        <w:t>. We used a</w:t>
      </w:r>
      <w:r w:rsidR="00B7629A" w:rsidRPr="005960CB">
        <w:rPr>
          <w:rFonts w:ascii="Arial" w:hAnsi="Arial" w:cs="Arial"/>
          <w:sz w:val="22"/>
          <w:szCs w:val="22"/>
        </w:rPr>
        <w:t xml:space="preserve"> case-crossover design </w:t>
      </w:r>
      <w:r w:rsidR="00507536">
        <w:rPr>
          <w:rFonts w:ascii="Arial" w:hAnsi="Arial" w:cs="Arial"/>
          <w:sz w:val="22"/>
          <w:szCs w:val="22"/>
        </w:rPr>
        <w:t>with a</w:t>
      </w:r>
      <w:r w:rsidR="00B7629A" w:rsidRPr="005960CB">
        <w:rPr>
          <w:rFonts w:ascii="Arial" w:hAnsi="Arial" w:cs="Arial"/>
          <w:sz w:val="22"/>
          <w:szCs w:val="22"/>
        </w:rPr>
        <w:t xml:space="preserve"> conditional </w:t>
      </w:r>
      <w:r w:rsidR="00760748">
        <w:rPr>
          <w:rFonts w:ascii="Arial" w:hAnsi="Arial" w:cs="Arial"/>
          <w:sz w:val="22"/>
          <w:szCs w:val="22"/>
        </w:rPr>
        <w:t>quasi-</w:t>
      </w:r>
      <w:r w:rsidR="00B7629A" w:rsidRPr="005960CB">
        <w:rPr>
          <w:rFonts w:ascii="Arial" w:hAnsi="Arial" w:cs="Arial"/>
          <w:sz w:val="22"/>
          <w:szCs w:val="22"/>
        </w:rPr>
        <w:t>Poisson model</w:t>
      </w:r>
      <w:r w:rsidR="009D5A6D">
        <w:rPr>
          <w:rStyle w:val="EndnoteReference"/>
          <w:rFonts w:ascii="Arial" w:hAnsi="Arial" w:cs="Arial"/>
          <w:sz w:val="22"/>
          <w:szCs w:val="22"/>
        </w:rPr>
        <w:endnoteReference w:id="35"/>
      </w:r>
      <w:r w:rsidR="005861C4">
        <w:rPr>
          <w:rFonts w:ascii="Arial" w:hAnsi="Arial" w:cs="Arial"/>
          <w:sz w:val="22"/>
          <w:szCs w:val="22"/>
        </w:rPr>
        <w:t xml:space="preserve">. </w:t>
      </w:r>
      <w:r w:rsidR="00B6041D" w:rsidRPr="005960CB">
        <w:rPr>
          <w:rFonts w:ascii="Arial" w:hAnsi="Arial" w:cs="Arial"/>
          <w:sz w:val="22"/>
          <w:szCs w:val="22"/>
        </w:rPr>
        <w:t>Within each county, w</w:t>
      </w:r>
      <w:r w:rsidR="00B3235F" w:rsidRPr="005960CB">
        <w:rPr>
          <w:rFonts w:ascii="Arial" w:hAnsi="Arial" w:cs="Arial"/>
          <w:sz w:val="22"/>
          <w:szCs w:val="22"/>
        </w:rPr>
        <w:t>e chose control days for each day with non-zero hospitalization count</w:t>
      </w:r>
      <w:r w:rsidR="00E04354">
        <w:rPr>
          <w:rFonts w:ascii="Arial" w:hAnsi="Arial" w:cs="Arial"/>
          <w:sz w:val="22"/>
          <w:szCs w:val="22"/>
        </w:rPr>
        <w:t xml:space="preserve"> (</w:t>
      </w:r>
      <w:r w:rsidR="00E73D28">
        <w:rPr>
          <w:rFonts w:ascii="Arial" w:hAnsi="Arial" w:cs="Arial"/>
          <w:sz w:val="22"/>
          <w:szCs w:val="22"/>
        </w:rPr>
        <w:t xml:space="preserve">each </w:t>
      </w:r>
      <w:r w:rsidR="00E04354">
        <w:rPr>
          <w:rFonts w:ascii="Arial" w:hAnsi="Arial" w:cs="Arial"/>
          <w:sz w:val="22"/>
          <w:szCs w:val="22"/>
        </w:rPr>
        <w:t>case day</w:t>
      </w:r>
      <w:r w:rsidR="009E7015">
        <w:rPr>
          <w:rFonts w:ascii="Arial" w:hAnsi="Arial" w:cs="Arial"/>
          <w:sz w:val="22"/>
          <w:szCs w:val="22"/>
        </w:rPr>
        <w:t>)</w:t>
      </w:r>
      <w:r w:rsidR="004C16B7">
        <w:rPr>
          <w:rFonts w:ascii="Arial" w:hAnsi="Arial" w:cs="Arial"/>
          <w:sz w:val="22"/>
          <w:szCs w:val="22"/>
        </w:rPr>
        <w:t>. We</w:t>
      </w:r>
      <w:r w:rsidR="009A1B93" w:rsidRPr="005960CB">
        <w:rPr>
          <w:rFonts w:ascii="Arial" w:hAnsi="Arial" w:cs="Arial"/>
          <w:sz w:val="22"/>
          <w:szCs w:val="22"/>
        </w:rPr>
        <w:t xml:space="preserve"> </w:t>
      </w:r>
      <w:r w:rsidR="00F57D85" w:rsidRPr="005960CB">
        <w:rPr>
          <w:rFonts w:ascii="Arial" w:hAnsi="Arial" w:cs="Arial"/>
          <w:sz w:val="22"/>
          <w:szCs w:val="22"/>
        </w:rPr>
        <w:t xml:space="preserve">included </w:t>
      </w:r>
      <w:r w:rsidR="004C16B7">
        <w:rPr>
          <w:rFonts w:ascii="Arial" w:hAnsi="Arial" w:cs="Arial"/>
          <w:sz w:val="22"/>
          <w:szCs w:val="22"/>
        </w:rPr>
        <w:t xml:space="preserve">these </w:t>
      </w:r>
      <w:r w:rsidR="00F57D85" w:rsidRPr="005960CB">
        <w:rPr>
          <w:rFonts w:ascii="Arial" w:hAnsi="Arial" w:cs="Arial"/>
          <w:sz w:val="22"/>
          <w:szCs w:val="22"/>
        </w:rPr>
        <w:t xml:space="preserve">case and control days </w:t>
      </w:r>
      <w:r w:rsidR="009A1B93" w:rsidRPr="005960CB">
        <w:rPr>
          <w:rFonts w:ascii="Arial" w:hAnsi="Arial" w:cs="Arial"/>
          <w:sz w:val="22"/>
          <w:szCs w:val="22"/>
        </w:rPr>
        <w:t xml:space="preserve">in a </w:t>
      </w:r>
      <w:r w:rsidR="00B3435A">
        <w:rPr>
          <w:rFonts w:ascii="Arial" w:hAnsi="Arial" w:cs="Arial"/>
          <w:sz w:val="22"/>
          <w:szCs w:val="22"/>
        </w:rPr>
        <w:t>quasi-</w:t>
      </w:r>
      <w:r w:rsidR="009A1B93" w:rsidRPr="005960CB">
        <w:rPr>
          <w:rFonts w:ascii="Arial" w:hAnsi="Arial" w:cs="Arial"/>
          <w:sz w:val="22"/>
          <w:szCs w:val="22"/>
        </w:rPr>
        <w:t xml:space="preserve">Poisson model </w:t>
      </w:r>
      <w:r w:rsidR="00022B37" w:rsidRPr="005960CB">
        <w:rPr>
          <w:rFonts w:ascii="Arial" w:hAnsi="Arial" w:cs="Arial"/>
          <w:sz w:val="22"/>
          <w:szCs w:val="22"/>
        </w:rPr>
        <w:t>relating power outage exposure to hospitalization rates</w:t>
      </w:r>
      <w:r w:rsidR="006124C3">
        <w:rPr>
          <w:rFonts w:ascii="Arial" w:hAnsi="Arial" w:cs="Arial"/>
          <w:sz w:val="22"/>
          <w:szCs w:val="22"/>
        </w:rPr>
        <w:t>. In this model</w:t>
      </w:r>
      <w:r w:rsidR="00B32631">
        <w:rPr>
          <w:rFonts w:ascii="Arial" w:hAnsi="Arial" w:cs="Arial"/>
          <w:sz w:val="22"/>
          <w:szCs w:val="22"/>
        </w:rPr>
        <w:t>,</w:t>
      </w:r>
      <w:r w:rsidR="006124C3">
        <w:rPr>
          <w:rFonts w:ascii="Arial" w:hAnsi="Arial" w:cs="Arial"/>
          <w:sz w:val="22"/>
          <w:szCs w:val="22"/>
        </w:rPr>
        <w:t xml:space="preserve"> we included </w:t>
      </w:r>
      <w:r w:rsidR="008E6E63">
        <w:rPr>
          <w:rFonts w:ascii="Arial" w:hAnsi="Arial" w:cs="Arial"/>
          <w:sz w:val="22"/>
          <w:szCs w:val="22"/>
        </w:rPr>
        <w:t>an offset for customers served by county</w:t>
      </w:r>
      <w:r w:rsidR="00E43997">
        <w:rPr>
          <w:rFonts w:ascii="Arial" w:hAnsi="Arial" w:cs="Arial"/>
          <w:sz w:val="22"/>
          <w:szCs w:val="22"/>
        </w:rPr>
        <w:t xml:space="preserve">, and </w:t>
      </w:r>
      <w:r w:rsidR="00EC197F">
        <w:rPr>
          <w:rFonts w:ascii="Arial" w:hAnsi="Arial" w:cs="Arial"/>
          <w:sz w:val="22"/>
          <w:szCs w:val="22"/>
        </w:rPr>
        <w:t>a</w:t>
      </w:r>
      <w:r w:rsidR="00022B37" w:rsidRPr="005960CB">
        <w:rPr>
          <w:rFonts w:ascii="Arial" w:hAnsi="Arial" w:cs="Arial"/>
          <w:sz w:val="22"/>
          <w:szCs w:val="22"/>
        </w:rPr>
        <w:t xml:space="preserve"> fixed effect for </w:t>
      </w:r>
      <w:commentRangeStart w:id="13"/>
      <w:commentRangeStart w:id="14"/>
      <w:r w:rsidR="00022B37" w:rsidRPr="005960CB">
        <w:rPr>
          <w:rFonts w:ascii="Arial" w:hAnsi="Arial" w:cs="Arial"/>
          <w:sz w:val="22"/>
          <w:szCs w:val="22"/>
        </w:rPr>
        <w:t>county</w:t>
      </w:r>
      <w:commentRangeEnd w:id="13"/>
      <w:r w:rsidR="008D2FA0">
        <w:rPr>
          <w:rStyle w:val="CommentReference"/>
        </w:rPr>
        <w:commentReference w:id="13"/>
      </w:r>
      <w:commentRangeEnd w:id="14"/>
      <w:r w:rsidR="00244390">
        <w:rPr>
          <w:rStyle w:val="CommentReference"/>
        </w:rPr>
        <w:commentReference w:id="14"/>
      </w:r>
      <w:r w:rsidR="00022B37" w:rsidRPr="005960CB">
        <w:rPr>
          <w:rFonts w:ascii="Arial" w:hAnsi="Arial" w:cs="Arial"/>
          <w:sz w:val="22"/>
          <w:szCs w:val="22"/>
        </w:rPr>
        <w:t>.</w:t>
      </w:r>
      <w:r w:rsidR="009A1B93" w:rsidRPr="005960CB">
        <w:rPr>
          <w:rFonts w:ascii="Arial" w:hAnsi="Arial" w:cs="Arial"/>
          <w:sz w:val="22"/>
          <w:szCs w:val="22"/>
        </w:rPr>
        <w:t xml:space="preserve"> </w:t>
      </w:r>
      <w:r w:rsidR="00512E40" w:rsidRPr="005960CB">
        <w:rPr>
          <w:rFonts w:ascii="Arial" w:hAnsi="Arial" w:cs="Arial"/>
          <w:sz w:val="22"/>
          <w:szCs w:val="22"/>
        </w:rPr>
        <w:t xml:space="preserve">We repeated this simulation, including exposure </w:t>
      </w:r>
      <w:r w:rsidR="00EE25AF" w:rsidRPr="005960CB">
        <w:rPr>
          <w:rFonts w:ascii="Arial" w:hAnsi="Arial" w:cs="Arial"/>
          <w:sz w:val="22"/>
          <w:szCs w:val="22"/>
        </w:rPr>
        <w:t>data creation</w:t>
      </w:r>
      <w:r w:rsidR="00512E40" w:rsidRPr="005960CB">
        <w:rPr>
          <w:rFonts w:ascii="Arial" w:hAnsi="Arial" w:cs="Arial"/>
          <w:sz w:val="22"/>
          <w:szCs w:val="22"/>
        </w:rPr>
        <w:t xml:space="preserve">, outcome </w:t>
      </w:r>
      <w:r w:rsidR="00EE25AF" w:rsidRPr="005960CB">
        <w:rPr>
          <w:rFonts w:ascii="Arial" w:hAnsi="Arial" w:cs="Arial"/>
          <w:sz w:val="22"/>
          <w:szCs w:val="22"/>
        </w:rPr>
        <w:t>data creation</w:t>
      </w:r>
      <w:r w:rsidR="00512E40" w:rsidRPr="005960CB">
        <w:rPr>
          <w:rFonts w:ascii="Arial" w:hAnsi="Arial" w:cs="Arial"/>
          <w:sz w:val="22"/>
          <w:szCs w:val="22"/>
        </w:rPr>
        <w:t xml:space="preserve">, </w:t>
      </w:r>
      <w:r w:rsidR="00244390">
        <w:rPr>
          <w:rFonts w:ascii="Arial" w:hAnsi="Arial" w:cs="Arial"/>
          <w:sz w:val="22"/>
          <w:szCs w:val="22"/>
        </w:rPr>
        <w:t xml:space="preserve">and </w:t>
      </w:r>
      <w:r w:rsidR="006350A4">
        <w:rPr>
          <w:rFonts w:ascii="Arial" w:hAnsi="Arial" w:cs="Arial"/>
          <w:sz w:val="22"/>
          <w:szCs w:val="22"/>
        </w:rPr>
        <w:t>modeling</w:t>
      </w:r>
      <w:r w:rsidR="00512E40" w:rsidRPr="005960CB">
        <w:rPr>
          <w:rFonts w:ascii="Arial" w:hAnsi="Arial" w:cs="Arial"/>
          <w:sz w:val="22"/>
          <w:szCs w:val="22"/>
        </w:rPr>
        <w:t xml:space="preserve"> 100 times</w:t>
      </w:r>
      <w:r w:rsidR="00FE1132">
        <w:rPr>
          <w:rFonts w:ascii="Arial" w:hAnsi="Arial" w:cs="Arial"/>
          <w:sz w:val="22"/>
          <w:szCs w:val="22"/>
        </w:rPr>
        <w:t xml:space="preserve">, and </w:t>
      </w:r>
      <w:r w:rsidR="00997C7D">
        <w:rPr>
          <w:rFonts w:ascii="Arial" w:hAnsi="Arial" w:cs="Arial"/>
          <w:sz w:val="22"/>
          <w:szCs w:val="22"/>
        </w:rPr>
        <w:t>for effect sizes of 0.5% and 5%.</w:t>
      </w:r>
    </w:p>
    <w:p w14:paraId="565F90DC" w14:textId="44679B7F" w:rsidR="003B69D9" w:rsidRPr="005960CB" w:rsidRDefault="003B69D9" w:rsidP="003B69D9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lastRenderedPageBreak/>
        <w:t xml:space="preserve">We also repeated the simulation </w:t>
      </w:r>
      <w:r w:rsidR="0020271E">
        <w:rPr>
          <w:rFonts w:ascii="Arial" w:hAnsi="Arial" w:cs="Arial"/>
          <w:sz w:val="22"/>
          <w:szCs w:val="22"/>
        </w:rPr>
        <w:t>using a different study design</w:t>
      </w:r>
      <w:r w:rsidR="00863AF9">
        <w:rPr>
          <w:rFonts w:ascii="Arial" w:hAnsi="Arial" w:cs="Arial"/>
          <w:sz w:val="22"/>
          <w:szCs w:val="22"/>
        </w:rPr>
        <w:t xml:space="preserve">, which we used to test if the simulation results were sensitive to </w:t>
      </w:r>
      <w:commentRangeStart w:id="15"/>
      <w:r w:rsidR="00863AF9">
        <w:rPr>
          <w:rFonts w:ascii="Arial" w:hAnsi="Arial" w:cs="Arial"/>
          <w:sz w:val="22"/>
          <w:szCs w:val="22"/>
        </w:rPr>
        <w:t>study design</w:t>
      </w:r>
      <w:commentRangeEnd w:id="15"/>
      <w:r w:rsidR="00244390">
        <w:rPr>
          <w:rStyle w:val="CommentReference"/>
        </w:rPr>
        <w:commentReference w:id="15"/>
      </w:r>
      <w:r w:rsidR="00863AF9">
        <w:rPr>
          <w:rFonts w:ascii="Arial" w:hAnsi="Arial" w:cs="Arial"/>
          <w:sz w:val="22"/>
          <w:szCs w:val="22"/>
        </w:rPr>
        <w:t>.</w:t>
      </w:r>
      <w:r w:rsidR="007916D6">
        <w:rPr>
          <w:rFonts w:ascii="Arial" w:hAnsi="Arial" w:cs="Arial"/>
          <w:sz w:val="22"/>
          <w:szCs w:val="22"/>
        </w:rPr>
        <w:t xml:space="preserve"> </w:t>
      </w:r>
      <w:r w:rsidR="0075395A">
        <w:rPr>
          <w:rFonts w:ascii="Arial" w:hAnsi="Arial" w:cs="Arial"/>
          <w:sz w:val="22"/>
          <w:szCs w:val="22"/>
        </w:rPr>
        <w:t>We implemented a simplified</w:t>
      </w:r>
      <w:r w:rsidR="007C710A">
        <w:rPr>
          <w:rFonts w:ascii="Arial" w:hAnsi="Arial" w:cs="Arial"/>
          <w:sz w:val="22"/>
          <w:szCs w:val="22"/>
        </w:rPr>
        <w:t xml:space="preserve"> </w:t>
      </w:r>
      <w:r w:rsidR="007D6E27">
        <w:rPr>
          <w:rFonts w:ascii="Arial" w:hAnsi="Arial" w:cs="Arial"/>
          <w:sz w:val="22"/>
          <w:szCs w:val="22"/>
        </w:rPr>
        <w:t>difference-in-differences design</w:t>
      </w:r>
      <w:r w:rsidR="00263659">
        <w:rPr>
          <w:rFonts w:ascii="Arial" w:hAnsi="Arial" w:cs="Arial"/>
          <w:sz w:val="22"/>
          <w:szCs w:val="22"/>
        </w:rPr>
        <w:t xml:space="preserve">. </w:t>
      </w:r>
      <w:r w:rsidR="00ED176B">
        <w:rPr>
          <w:rFonts w:ascii="Arial" w:hAnsi="Arial" w:cs="Arial"/>
          <w:sz w:val="22"/>
          <w:szCs w:val="22"/>
        </w:rPr>
        <w:t>We used the same exposure and outcome data generated for the case-crossover simulation.</w:t>
      </w:r>
      <w:r w:rsidR="00350072">
        <w:rPr>
          <w:rFonts w:ascii="Arial" w:hAnsi="Arial" w:cs="Arial"/>
          <w:sz w:val="22"/>
          <w:szCs w:val="22"/>
        </w:rPr>
        <w:t xml:space="preserve"> </w:t>
      </w:r>
      <w:r w:rsidR="00263659">
        <w:rPr>
          <w:rFonts w:ascii="Arial" w:hAnsi="Arial" w:cs="Arial"/>
          <w:sz w:val="22"/>
          <w:szCs w:val="22"/>
        </w:rPr>
        <w:t>F</w:t>
      </w:r>
      <w:r w:rsidR="00541C1E">
        <w:rPr>
          <w:rFonts w:ascii="Arial" w:hAnsi="Arial" w:cs="Arial"/>
          <w:sz w:val="22"/>
          <w:szCs w:val="22"/>
        </w:rPr>
        <w:t>or</w:t>
      </w:r>
      <w:r w:rsidRPr="005960CB">
        <w:rPr>
          <w:rFonts w:ascii="Arial" w:hAnsi="Arial" w:cs="Arial"/>
          <w:sz w:val="22"/>
          <w:szCs w:val="22"/>
        </w:rPr>
        <w:t xml:space="preserve"> each day exposed to power outage, we chose a control day not exposed to power outage from another county. </w:t>
      </w:r>
      <w:r w:rsidR="00071347">
        <w:rPr>
          <w:rFonts w:ascii="Arial" w:hAnsi="Arial" w:cs="Arial"/>
          <w:sz w:val="22"/>
          <w:szCs w:val="22"/>
        </w:rPr>
        <w:t xml:space="preserve">We ran a </w:t>
      </w:r>
      <w:r w:rsidRPr="005960CB">
        <w:rPr>
          <w:rFonts w:ascii="Arial" w:hAnsi="Arial" w:cs="Arial"/>
          <w:sz w:val="22"/>
          <w:szCs w:val="22"/>
        </w:rPr>
        <w:t xml:space="preserve">Poisson model </w:t>
      </w:r>
      <w:r w:rsidR="00071347">
        <w:rPr>
          <w:rFonts w:ascii="Arial" w:hAnsi="Arial" w:cs="Arial"/>
          <w:sz w:val="22"/>
          <w:szCs w:val="22"/>
        </w:rPr>
        <w:t xml:space="preserve">including all these case and control days from all 100 counties. </w:t>
      </w:r>
      <w:r w:rsidR="00DC66AC">
        <w:rPr>
          <w:rFonts w:ascii="Arial" w:hAnsi="Arial" w:cs="Arial"/>
          <w:sz w:val="22"/>
          <w:szCs w:val="22"/>
        </w:rPr>
        <w:t xml:space="preserve">We </w:t>
      </w:r>
      <w:r w:rsidR="00350072">
        <w:rPr>
          <w:rFonts w:ascii="Arial" w:hAnsi="Arial" w:cs="Arial"/>
          <w:sz w:val="22"/>
          <w:szCs w:val="22"/>
        </w:rPr>
        <w:t xml:space="preserve">used exposure and outcome data created 100 times for the case-crossover design to repeat the </w:t>
      </w:r>
      <w:r w:rsidR="000227F8">
        <w:rPr>
          <w:rFonts w:ascii="Arial" w:hAnsi="Arial" w:cs="Arial"/>
          <w:sz w:val="22"/>
          <w:szCs w:val="22"/>
        </w:rPr>
        <w:t>difference</w:t>
      </w:r>
      <w:r w:rsidR="00E966CC">
        <w:rPr>
          <w:rFonts w:ascii="Arial" w:hAnsi="Arial" w:cs="Arial"/>
          <w:sz w:val="22"/>
          <w:szCs w:val="22"/>
        </w:rPr>
        <w:t>-</w:t>
      </w:r>
      <w:r w:rsidR="000227F8">
        <w:rPr>
          <w:rFonts w:ascii="Arial" w:hAnsi="Arial" w:cs="Arial"/>
          <w:sz w:val="22"/>
          <w:szCs w:val="22"/>
        </w:rPr>
        <w:t>in</w:t>
      </w:r>
      <w:r w:rsidR="00E966CC">
        <w:rPr>
          <w:rFonts w:ascii="Arial" w:hAnsi="Arial" w:cs="Arial"/>
          <w:sz w:val="22"/>
          <w:szCs w:val="22"/>
        </w:rPr>
        <w:t>-</w:t>
      </w:r>
      <w:r w:rsidR="000227F8">
        <w:rPr>
          <w:rFonts w:ascii="Arial" w:hAnsi="Arial" w:cs="Arial"/>
          <w:sz w:val="22"/>
          <w:szCs w:val="22"/>
        </w:rPr>
        <w:t xml:space="preserve">differences </w:t>
      </w:r>
      <w:r w:rsidR="00350072">
        <w:rPr>
          <w:rFonts w:ascii="Arial" w:hAnsi="Arial" w:cs="Arial"/>
          <w:sz w:val="22"/>
          <w:szCs w:val="22"/>
        </w:rPr>
        <w:t>analysis</w:t>
      </w:r>
      <w:r w:rsidR="00DC66AC">
        <w:rPr>
          <w:rFonts w:ascii="Arial" w:hAnsi="Arial" w:cs="Arial"/>
          <w:sz w:val="22"/>
          <w:szCs w:val="22"/>
        </w:rPr>
        <w:t xml:space="preserve"> </w:t>
      </w:r>
      <w:r w:rsidR="00936244">
        <w:rPr>
          <w:rFonts w:ascii="Arial" w:hAnsi="Arial" w:cs="Arial"/>
          <w:sz w:val="22"/>
          <w:szCs w:val="22"/>
        </w:rPr>
        <w:t xml:space="preserve">100 </w:t>
      </w:r>
      <w:r w:rsidR="0001103F">
        <w:rPr>
          <w:rFonts w:ascii="Arial" w:hAnsi="Arial" w:cs="Arial"/>
          <w:sz w:val="22"/>
          <w:szCs w:val="22"/>
        </w:rPr>
        <w:t>times</w:t>
      </w:r>
      <w:r w:rsidR="00DA59F3">
        <w:rPr>
          <w:rFonts w:ascii="Arial" w:hAnsi="Arial" w:cs="Arial"/>
          <w:sz w:val="22"/>
          <w:szCs w:val="22"/>
        </w:rPr>
        <w:t xml:space="preserve">, </w:t>
      </w:r>
      <w:r w:rsidR="00CD35CB">
        <w:rPr>
          <w:rFonts w:ascii="Arial" w:hAnsi="Arial" w:cs="Arial"/>
          <w:sz w:val="22"/>
          <w:szCs w:val="22"/>
        </w:rPr>
        <w:t>and for effect sizes of 0.5% and 5%.</w:t>
      </w:r>
    </w:p>
    <w:p w14:paraId="588F97D1" w14:textId="67AFFFDD" w:rsidR="008669D1" w:rsidRPr="005960CB" w:rsidRDefault="008669D1" w:rsidP="00DA452A">
      <w:pPr>
        <w:rPr>
          <w:rFonts w:ascii="Arial" w:hAnsi="Arial" w:cs="Arial"/>
          <w:sz w:val="22"/>
          <w:szCs w:val="22"/>
        </w:rPr>
      </w:pPr>
    </w:p>
    <w:p w14:paraId="1FD6A1E2" w14:textId="65D6CBB7" w:rsidR="00DA452A" w:rsidRPr="005960CB" w:rsidRDefault="00DA452A" w:rsidP="00DA452A">
      <w:pPr>
        <w:rPr>
          <w:rFonts w:ascii="Arial" w:hAnsi="Arial" w:cs="Arial"/>
          <w:b/>
          <w:bCs/>
          <w:sz w:val="22"/>
          <w:szCs w:val="22"/>
        </w:rPr>
      </w:pPr>
      <w:r w:rsidRPr="005960CB">
        <w:rPr>
          <w:rFonts w:ascii="Arial" w:hAnsi="Arial" w:cs="Arial"/>
          <w:b/>
          <w:bCs/>
          <w:sz w:val="22"/>
          <w:szCs w:val="22"/>
        </w:rPr>
        <w:t xml:space="preserve">Testing wrong </w:t>
      </w:r>
      <w:r w:rsidR="004F57EF" w:rsidRPr="005960CB">
        <w:rPr>
          <w:rFonts w:ascii="Arial" w:hAnsi="Arial" w:cs="Arial"/>
          <w:b/>
          <w:bCs/>
          <w:sz w:val="22"/>
          <w:szCs w:val="22"/>
        </w:rPr>
        <w:t>assumptions</w:t>
      </w:r>
      <w:r w:rsidRPr="005960CB">
        <w:rPr>
          <w:rFonts w:ascii="Arial" w:hAnsi="Arial" w:cs="Arial"/>
          <w:b/>
          <w:bCs/>
          <w:sz w:val="22"/>
          <w:szCs w:val="22"/>
        </w:rPr>
        <w:t xml:space="preserve"> about health relevant </w:t>
      </w:r>
      <w:commentRangeStart w:id="16"/>
      <w:commentRangeStart w:id="17"/>
      <w:r w:rsidRPr="005960CB">
        <w:rPr>
          <w:rFonts w:ascii="Arial" w:hAnsi="Arial" w:cs="Arial"/>
          <w:b/>
          <w:bCs/>
          <w:sz w:val="22"/>
          <w:szCs w:val="22"/>
        </w:rPr>
        <w:t>duration</w:t>
      </w:r>
      <w:commentRangeEnd w:id="16"/>
      <w:r w:rsidR="00037C10">
        <w:rPr>
          <w:rStyle w:val="CommentReference"/>
        </w:rPr>
        <w:commentReference w:id="16"/>
      </w:r>
      <w:commentRangeEnd w:id="17"/>
      <w:r w:rsidR="003A3F63">
        <w:rPr>
          <w:rStyle w:val="CommentReference"/>
        </w:rPr>
        <w:commentReference w:id="17"/>
      </w:r>
      <w:r w:rsidRPr="005960CB">
        <w:rPr>
          <w:rFonts w:ascii="Arial" w:hAnsi="Arial" w:cs="Arial"/>
          <w:b/>
          <w:bCs/>
          <w:sz w:val="22"/>
          <w:szCs w:val="22"/>
        </w:rPr>
        <w:t>:</w:t>
      </w:r>
    </w:p>
    <w:p w14:paraId="4E178260" w14:textId="77777777" w:rsidR="00DA452A" w:rsidRPr="005960CB" w:rsidRDefault="00DA452A" w:rsidP="00DA452A">
      <w:pPr>
        <w:rPr>
          <w:rFonts w:ascii="Arial" w:hAnsi="Arial" w:cs="Arial"/>
          <w:sz w:val="22"/>
          <w:szCs w:val="22"/>
        </w:rPr>
      </w:pPr>
    </w:p>
    <w:p w14:paraId="6BB2BAEE" w14:textId="74F712F3" w:rsidR="008D1CDE" w:rsidRDefault="008D1CDE" w:rsidP="008B58EB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 xml:space="preserve">We created a </w:t>
      </w:r>
      <w:r>
        <w:rPr>
          <w:rFonts w:ascii="Arial" w:hAnsi="Arial" w:cs="Arial"/>
          <w:sz w:val="22"/>
          <w:szCs w:val="22"/>
        </w:rPr>
        <w:t xml:space="preserve">simulation </w:t>
      </w:r>
      <w:r w:rsidRPr="005960CB">
        <w:rPr>
          <w:rFonts w:ascii="Arial" w:hAnsi="Arial" w:cs="Arial"/>
          <w:sz w:val="22"/>
          <w:szCs w:val="22"/>
        </w:rPr>
        <w:t>meant to</w:t>
      </w:r>
      <w:r>
        <w:rPr>
          <w:rFonts w:ascii="Arial" w:hAnsi="Arial" w:cs="Arial"/>
          <w:sz w:val="22"/>
          <w:szCs w:val="22"/>
        </w:rPr>
        <w:t xml:space="preserve"> model</w:t>
      </w:r>
      <w:r w:rsidRPr="005960CB">
        <w:rPr>
          <w:rFonts w:ascii="Arial" w:hAnsi="Arial" w:cs="Arial"/>
          <w:sz w:val="22"/>
          <w:szCs w:val="22"/>
        </w:rPr>
        <w:t xml:space="preserve"> a researcher making wrong assumptions about the health-relevant duration of power outage</w:t>
      </w:r>
      <w:r w:rsidR="00C05E23">
        <w:rPr>
          <w:rFonts w:ascii="Arial" w:hAnsi="Arial" w:cs="Arial"/>
          <w:sz w:val="22"/>
          <w:szCs w:val="22"/>
        </w:rPr>
        <w:t xml:space="preserve">. We </w:t>
      </w:r>
      <w:r>
        <w:rPr>
          <w:rFonts w:ascii="Arial" w:hAnsi="Arial" w:cs="Arial"/>
          <w:sz w:val="22"/>
          <w:szCs w:val="22"/>
        </w:rPr>
        <w:t xml:space="preserve">assessed the </w:t>
      </w:r>
      <w:r w:rsidR="00C05E23">
        <w:rPr>
          <w:rFonts w:ascii="Arial" w:hAnsi="Arial" w:cs="Arial"/>
          <w:sz w:val="22"/>
          <w:szCs w:val="22"/>
        </w:rPr>
        <w:t xml:space="preserve">magnitude and direction of the </w:t>
      </w:r>
      <w:r>
        <w:rPr>
          <w:rFonts w:ascii="Arial" w:hAnsi="Arial" w:cs="Arial"/>
          <w:sz w:val="22"/>
          <w:szCs w:val="22"/>
        </w:rPr>
        <w:t>resulting bias</w:t>
      </w:r>
      <w:r w:rsidRPr="005960CB">
        <w:rPr>
          <w:rFonts w:ascii="Arial" w:hAnsi="Arial" w:cs="Arial"/>
          <w:sz w:val="22"/>
          <w:szCs w:val="22"/>
        </w:rPr>
        <w:t xml:space="preserve">. </w:t>
      </w:r>
      <w:r w:rsidR="002C60E6">
        <w:rPr>
          <w:rFonts w:ascii="Arial" w:hAnsi="Arial" w:cs="Arial"/>
          <w:sz w:val="22"/>
          <w:szCs w:val="22"/>
        </w:rPr>
        <w:t>This simulation models a case where</w:t>
      </w:r>
      <w:r>
        <w:rPr>
          <w:rFonts w:ascii="Arial" w:hAnsi="Arial" w:cs="Arial"/>
          <w:sz w:val="22"/>
          <w:szCs w:val="22"/>
        </w:rPr>
        <w:t xml:space="preserve"> the researcher assumed 8+ hour outages caused health effects, </w:t>
      </w:r>
      <w:r w:rsidR="00B047D4">
        <w:rPr>
          <w:rFonts w:ascii="Arial" w:hAnsi="Arial" w:cs="Arial"/>
          <w:sz w:val="22"/>
          <w:szCs w:val="22"/>
        </w:rPr>
        <w:t>but</w:t>
      </w:r>
      <w:r w:rsidR="00133716">
        <w:rPr>
          <w:rFonts w:ascii="Arial" w:hAnsi="Arial" w:cs="Arial"/>
          <w:sz w:val="22"/>
          <w:szCs w:val="22"/>
        </w:rPr>
        <w:t xml:space="preserve"> it was</w:t>
      </w:r>
      <w:r w:rsidR="00B047D4">
        <w:rPr>
          <w:rFonts w:ascii="Arial" w:hAnsi="Arial" w:cs="Arial"/>
          <w:sz w:val="22"/>
          <w:szCs w:val="22"/>
        </w:rPr>
        <w:t xml:space="preserve"> actually</w:t>
      </w:r>
      <w:r w:rsidR="001B41C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4+ hour outages caus</w:t>
      </w:r>
      <w:r w:rsidR="00D81E96">
        <w:rPr>
          <w:rFonts w:ascii="Arial" w:hAnsi="Arial" w:cs="Arial"/>
          <w:sz w:val="22"/>
          <w:szCs w:val="22"/>
        </w:rPr>
        <w:t xml:space="preserve">ed </w:t>
      </w:r>
      <w:r w:rsidR="006254E7">
        <w:rPr>
          <w:rFonts w:ascii="Arial" w:hAnsi="Arial" w:cs="Arial"/>
          <w:sz w:val="22"/>
          <w:szCs w:val="22"/>
        </w:rPr>
        <w:t xml:space="preserve">health </w:t>
      </w:r>
      <w:r>
        <w:rPr>
          <w:rFonts w:ascii="Arial" w:hAnsi="Arial" w:cs="Arial"/>
          <w:sz w:val="22"/>
          <w:szCs w:val="22"/>
        </w:rPr>
        <w:t>effects</w:t>
      </w:r>
      <w:r w:rsidR="002C60E6">
        <w:rPr>
          <w:rFonts w:ascii="Arial" w:hAnsi="Arial" w:cs="Arial"/>
          <w:sz w:val="22"/>
          <w:szCs w:val="22"/>
        </w:rPr>
        <w:t>.</w:t>
      </w:r>
    </w:p>
    <w:p w14:paraId="2969B063" w14:textId="6F7B470E" w:rsidR="00DA452A" w:rsidRPr="005960CB" w:rsidRDefault="000D172E" w:rsidP="00481901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model this scenario,</w:t>
      </w:r>
      <w:r w:rsidR="00B97E85" w:rsidRPr="005960CB">
        <w:rPr>
          <w:rFonts w:ascii="Arial" w:hAnsi="Arial" w:cs="Arial"/>
          <w:sz w:val="22"/>
          <w:szCs w:val="22"/>
        </w:rPr>
        <w:t xml:space="preserve"> </w:t>
      </w:r>
      <w:r w:rsidR="00CA379D">
        <w:rPr>
          <w:rFonts w:ascii="Arial" w:hAnsi="Arial" w:cs="Arial"/>
          <w:sz w:val="22"/>
          <w:szCs w:val="22"/>
        </w:rPr>
        <w:t xml:space="preserve">first, </w:t>
      </w:r>
      <w:r w:rsidR="00B97E85" w:rsidRPr="005960CB">
        <w:rPr>
          <w:rFonts w:ascii="Arial" w:hAnsi="Arial" w:cs="Arial"/>
          <w:sz w:val="22"/>
          <w:szCs w:val="22"/>
        </w:rPr>
        <w:t xml:space="preserve">we created </w:t>
      </w:r>
      <w:r w:rsidR="00F17EE6">
        <w:rPr>
          <w:rFonts w:ascii="Arial" w:hAnsi="Arial" w:cs="Arial"/>
          <w:sz w:val="22"/>
          <w:szCs w:val="22"/>
        </w:rPr>
        <w:t xml:space="preserve">an </w:t>
      </w:r>
      <w:r w:rsidR="00B97E85" w:rsidRPr="005960CB">
        <w:rPr>
          <w:rFonts w:ascii="Arial" w:hAnsi="Arial" w:cs="Arial"/>
          <w:sz w:val="22"/>
          <w:szCs w:val="22"/>
        </w:rPr>
        <w:t xml:space="preserve">additional </w:t>
      </w:r>
      <w:r w:rsidR="000E21A9">
        <w:rPr>
          <w:rFonts w:ascii="Arial" w:hAnsi="Arial" w:cs="Arial"/>
          <w:sz w:val="22"/>
          <w:szCs w:val="22"/>
        </w:rPr>
        <w:t xml:space="preserve">power outage </w:t>
      </w:r>
      <w:r w:rsidR="00B97E85" w:rsidRPr="005960CB">
        <w:rPr>
          <w:rFonts w:ascii="Arial" w:hAnsi="Arial" w:cs="Arial"/>
          <w:sz w:val="22"/>
          <w:szCs w:val="22"/>
        </w:rPr>
        <w:t>exposure dataset for eac</w:t>
      </w:r>
      <w:r w:rsidR="00D96402">
        <w:rPr>
          <w:rFonts w:ascii="Arial" w:hAnsi="Arial" w:cs="Arial"/>
          <w:sz w:val="22"/>
          <w:szCs w:val="22"/>
        </w:rPr>
        <w:t xml:space="preserve">h </w:t>
      </w:r>
      <w:r w:rsidR="00422E73">
        <w:rPr>
          <w:rFonts w:ascii="Arial" w:hAnsi="Arial" w:cs="Arial"/>
          <w:sz w:val="22"/>
          <w:szCs w:val="22"/>
        </w:rPr>
        <w:t xml:space="preserve">simulated </w:t>
      </w:r>
      <w:r w:rsidR="00D96402">
        <w:rPr>
          <w:rFonts w:ascii="Arial" w:hAnsi="Arial" w:cs="Arial"/>
          <w:sz w:val="22"/>
          <w:szCs w:val="22"/>
        </w:rPr>
        <w:t>county.</w:t>
      </w:r>
      <w:r w:rsidR="000E21A9">
        <w:rPr>
          <w:rFonts w:ascii="Arial" w:hAnsi="Arial" w:cs="Arial"/>
          <w:sz w:val="22"/>
          <w:szCs w:val="22"/>
        </w:rPr>
        <w:t xml:space="preserve"> Using the measurement strategy above, we </w:t>
      </w:r>
      <w:r w:rsidR="00EA415E">
        <w:rPr>
          <w:rFonts w:ascii="Arial" w:hAnsi="Arial" w:cs="Arial"/>
          <w:sz w:val="22"/>
          <w:szCs w:val="22"/>
        </w:rPr>
        <w:t>identified</w:t>
      </w:r>
      <w:r w:rsidR="00B97E85" w:rsidRPr="005960CB">
        <w:rPr>
          <w:rFonts w:ascii="Arial" w:hAnsi="Arial" w:cs="Arial"/>
          <w:sz w:val="22"/>
          <w:szCs w:val="22"/>
        </w:rPr>
        <w:t xml:space="preserve"> county-day</w:t>
      </w:r>
      <w:r w:rsidR="00B06FE1">
        <w:rPr>
          <w:rFonts w:ascii="Arial" w:hAnsi="Arial" w:cs="Arial"/>
          <w:sz w:val="22"/>
          <w:szCs w:val="22"/>
        </w:rPr>
        <w:t>s</w:t>
      </w:r>
      <w:r w:rsidR="00B97E85" w:rsidRPr="005960CB">
        <w:rPr>
          <w:rFonts w:ascii="Arial" w:hAnsi="Arial" w:cs="Arial"/>
          <w:sz w:val="22"/>
          <w:szCs w:val="22"/>
        </w:rPr>
        <w:t xml:space="preserve"> </w:t>
      </w:r>
      <w:r w:rsidR="00477ADC">
        <w:rPr>
          <w:rFonts w:ascii="Arial" w:hAnsi="Arial" w:cs="Arial"/>
          <w:sz w:val="22"/>
          <w:szCs w:val="22"/>
        </w:rPr>
        <w:t>exposed</w:t>
      </w:r>
      <w:r w:rsidR="007A2C34" w:rsidRPr="005960CB">
        <w:rPr>
          <w:rFonts w:ascii="Arial" w:hAnsi="Arial" w:cs="Arial"/>
          <w:sz w:val="22"/>
          <w:szCs w:val="22"/>
        </w:rPr>
        <w:t xml:space="preserve"> to </w:t>
      </w:r>
      <w:r w:rsidR="00351DC1">
        <w:rPr>
          <w:rFonts w:ascii="Arial" w:hAnsi="Arial" w:cs="Arial"/>
          <w:sz w:val="22"/>
          <w:szCs w:val="22"/>
        </w:rPr>
        <w:t xml:space="preserve">4+ hour </w:t>
      </w:r>
      <w:r w:rsidR="00895F54">
        <w:rPr>
          <w:rFonts w:ascii="Arial" w:hAnsi="Arial" w:cs="Arial"/>
          <w:sz w:val="22"/>
          <w:szCs w:val="22"/>
        </w:rPr>
        <w:t>power outages</w:t>
      </w:r>
      <w:r w:rsidR="0064129D">
        <w:rPr>
          <w:rFonts w:ascii="Arial" w:hAnsi="Arial" w:cs="Arial"/>
          <w:sz w:val="22"/>
          <w:szCs w:val="22"/>
        </w:rPr>
        <w:t xml:space="preserve"> instead of 8+ hour outages</w:t>
      </w:r>
      <w:r w:rsidR="00FB3A59">
        <w:rPr>
          <w:rFonts w:ascii="Arial" w:hAnsi="Arial" w:cs="Arial"/>
          <w:sz w:val="22"/>
          <w:szCs w:val="22"/>
        </w:rPr>
        <w:t xml:space="preserve">. </w:t>
      </w:r>
      <w:r w:rsidR="00B97E85" w:rsidRPr="005960CB">
        <w:rPr>
          <w:rFonts w:ascii="Arial" w:hAnsi="Arial" w:cs="Arial"/>
          <w:sz w:val="22"/>
          <w:szCs w:val="22"/>
        </w:rPr>
        <w:t>We generated</w:t>
      </w:r>
      <w:r w:rsidR="00E30A8A">
        <w:rPr>
          <w:rFonts w:ascii="Arial" w:hAnsi="Arial" w:cs="Arial"/>
          <w:sz w:val="22"/>
          <w:szCs w:val="22"/>
        </w:rPr>
        <w:t xml:space="preserve"> an</w:t>
      </w:r>
      <w:r w:rsidR="00B97E85" w:rsidRPr="005960CB">
        <w:rPr>
          <w:rFonts w:ascii="Arial" w:hAnsi="Arial" w:cs="Arial"/>
          <w:sz w:val="22"/>
          <w:szCs w:val="22"/>
        </w:rPr>
        <w:t xml:space="preserve"> additional dataset of outcome data</w:t>
      </w:r>
      <w:r w:rsidR="001A2016">
        <w:rPr>
          <w:rFonts w:ascii="Arial" w:hAnsi="Arial" w:cs="Arial"/>
          <w:sz w:val="22"/>
          <w:szCs w:val="22"/>
        </w:rPr>
        <w:t xml:space="preserve">, increasing </w:t>
      </w:r>
      <w:r w:rsidR="000C5AAF">
        <w:rPr>
          <w:rFonts w:ascii="Arial" w:hAnsi="Arial" w:cs="Arial"/>
          <w:sz w:val="22"/>
          <w:szCs w:val="22"/>
        </w:rPr>
        <w:t>hospitalization</w:t>
      </w:r>
      <w:r w:rsidR="001A2016">
        <w:rPr>
          <w:rFonts w:ascii="Arial" w:hAnsi="Arial" w:cs="Arial"/>
          <w:sz w:val="22"/>
          <w:szCs w:val="22"/>
        </w:rPr>
        <w:t xml:space="preserve"> rates when counties were exposed to 4+</w:t>
      </w:r>
      <w:r w:rsidR="00495198">
        <w:rPr>
          <w:rFonts w:ascii="Arial" w:hAnsi="Arial" w:cs="Arial"/>
          <w:sz w:val="22"/>
          <w:szCs w:val="22"/>
        </w:rPr>
        <w:t xml:space="preserve"> hour outages</w:t>
      </w:r>
      <w:r w:rsidR="00481901">
        <w:rPr>
          <w:rFonts w:ascii="Arial" w:hAnsi="Arial" w:cs="Arial"/>
          <w:sz w:val="22"/>
          <w:szCs w:val="22"/>
        </w:rPr>
        <w:t xml:space="preserve">. </w:t>
      </w:r>
      <w:r w:rsidR="0085367F">
        <w:rPr>
          <w:rFonts w:ascii="Arial" w:hAnsi="Arial" w:cs="Arial"/>
          <w:sz w:val="22"/>
          <w:szCs w:val="22"/>
        </w:rPr>
        <w:t xml:space="preserve">We used the same </w:t>
      </w:r>
      <w:r w:rsidR="00B97E85" w:rsidRPr="005960CB">
        <w:rPr>
          <w:rFonts w:ascii="Arial" w:hAnsi="Arial" w:cs="Arial"/>
          <w:sz w:val="22"/>
          <w:szCs w:val="22"/>
        </w:rPr>
        <w:t xml:space="preserve">hospitalization rate of 0.1%, </w:t>
      </w:r>
      <w:r w:rsidR="00FE480E">
        <w:rPr>
          <w:rFonts w:ascii="Arial" w:hAnsi="Arial" w:cs="Arial"/>
          <w:sz w:val="22"/>
          <w:szCs w:val="22"/>
        </w:rPr>
        <w:t>with</w:t>
      </w:r>
      <w:r w:rsidR="00B97E85" w:rsidRPr="005960CB">
        <w:rPr>
          <w:rFonts w:ascii="Arial" w:hAnsi="Arial" w:cs="Arial"/>
          <w:sz w:val="22"/>
          <w:szCs w:val="22"/>
        </w:rPr>
        <w:t xml:space="preserve"> a 1% rate increase on </w:t>
      </w:r>
      <w:r w:rsidR="00F36AE3">
        <w:rPr>
          <w:rFonts w:ascii="Arial" w:hAnsi="Arial" w:cs="Arial"/>
          <w:sz w:val="22"/>
          <w:szCs w:val="22"/>
        </w:rPr>
        <w:t xml:space="preserve">power outage exposed days. </w:t>
      </w:r>
      <w:r w:rsidR="008B58EB">
        <w:rPr>
          <w:rFonts w:ascii="Arial" w:hAnsi="Arial" w:cs="Arial"/>
          <w:sz w:val="22"/>
          <w:szCs w:val="22"/>
        </w:rPr>
        <w:t xml:space="preserve">Then, </w:t>
      </w:r>
      <w:r w:rsidR="004946F5">
        <w:rPr>
          <w:rFonts w:ascii="Arial" w:hAnsi="Arial" w:cs="Arial"/>
          <w:sz w:val="22"/>
          <w:szCs w:val="22"/>
        </w:rPr>
        <w:t>we</w:t>
      </w:r>
      <w:r w:rsidR="009452C4">
        <w:rPr>
          <w:rFonts w:ascii="Arial" w:hAnsi="Arial" w:cs="Arial"/>
          <w:sz w:val="22"/>
          <w:szCs w:val="22"/>
        </w:rPr>
        <w:t xml:space="preserve"> </w:t>
      </w:r>
      <w:r w:rsidR="00C05E23">
        <w:rPr>
          <w:rFonts w:ascii="Arial" w:hAnsi="Arial" w:cs="Arial"/>
          <w:sz w:val="22"/>
          <w:szCs w:val="22"/>
        </w:rPr>
        <w:t>mismatched</w:t>
      </w:r>
      <w:r w:rsidR="009452C4">
        <w:rPr>
          <w:rFonts w:ascii="Arial" w:hAnsi="Arial" w:cs="Arial"/>
          <w:sz w:val="22"/>
          <w:szCs w:val="22"/>
        </w:rPr>
        <w:t xml:space="preserve"> the exposure and outcome data: we</w:t>
      </w:r>
      <w:r w:rsidR="00E85D59" w:rsidRPr="005960CB">
        <w:rPr>
          <w:rFonts w:ascii="Arial" w:hAnsi="Arial" w:cs="Arial"/>
          <w:sz w:val="22"/>
          <w:szCs w:val="22"/>
        </w:rPr>
        <w:t xml:space="preserve"> paired </w:t>
      </w:r>
      <w:r w:rsidR="00B97E85" w:rsidRPr="005960CB">
        <w:rPr>
          <w:rFonts w:ascii="Arial" w:hAnsi="Arial" w:cs="Arial"/>
          <w:sz w:val="22"/>
          <w:szCs w:val="22"/>
        </w:rPr>
        <w:t xml:space="preserve">exposure data indicating when counties were exposed to 8+ hour power outages with outcome data generated based on 4+ </w:t>
      </w:r>
      <w:r w:rsidR="00481901">
        <w:rPr>
          <w:rFonts w:ascii="Arial" w:hAnsi="Arial" w:cs="Arial"/>
          <w:sz w:val="22"/>
          <w:szCs w:val="22"/>
        </w:rPr>
        <w:t>hour outages.</w:t>
      </w:r>
    </w:p>
    <w:p w14:paraId="59CDC329" w14:textId="6F63AA1C" w:rsidR="00784459" w:rsidRPr="005960CB" w:rsidRDefault="008C2E9F" w:rsidP="00F45BDE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 xml:space="preserve">We </w:t>
      </w:r>
      <w:r w:rsidR="00C347EA">
        <w:rPr>
          <w:rFonts w:ascii="Arial" w:hAnsi="Arial" w:cs="Arial"/>
          <w:sz w:val="22"/>
          <w:szCs w:val="22"/>
        </w:rPr>
        <w:t>repeated the study we conducted above</w:t>
      </w:r>
      <w:r w:rsidR="007E214D">
        <w:rPr>
          <w:rFonts w:ascii="Arial" w:hAnsi="Arial" w:cs="Arial"/>
          <w:sz w:val="22"/>
          <w:szCs w:val="22"/>
        </w:rPr>
        <w:t xml:space="preserve"> in the base case/unbiased scenario</w:t>
      </w:r>
      <w:r w:rsidR="00C347EA">
        <w:rPr>
          <w:rFonts w:ascii="Arial" w:hAnsi="Arial" w:cs="Arial"/>
          <w:sz w:val="22"/>
          <w:szCs w:val="22"/>
        </w:rPr>
        <w:t>, using the mismatched datasets. We used</w:t>
      </w:r>
      <w:r w:rsidR="00224B5C" w:rsidRPr="005960CB">
        <w:rPr>
          <w:rFonts w:ascii="Arial" w:hAnsi="Arial" w:cs="Arial"/>
          <w:sz w:val="22"/>
          <w:szCs w:val="22"/>
        </w:rPr>
        <w:t xml:space="preserve"> </w:t>
      </w:r>
      <w:r w:rsidR="00230CD3" w:rsidRPr="005960CB">
        <w:rPr>
          <w:rFonts w:ascii="Arial" w:hAnsi="Arial" w:cs="Arial"/>
          <w:sz w:val="22"/>
          <w:szCs w:val="22"/>
        </w:rPr>
        <w:t>a</w:t>
      </w:r>
      <w:r w:rsidR="0046750B" w:rsidRPr="005960CB">
        <w:rPr>
          <w:rFonts w:ascii="Arial" w:hAnsi="Arial" w:cs="Arial"/>
          <w:sz w:val="22"/>
          <w:szCs w:val="22"/>
        </w:rPr>
        <w:t xml:space="preserve"> </w:t>
      </w:r>
      <w:r w:rsidR="00E05FFA" w:rsidRPr="005960CB">
        <w:rPr>
          <w:rFonts w:ascii="Arial" w:hAnsi="Arial" w:cs="Arial"/>
          <w:sz w:val="22"/>
          <w:szCs w:val="22"/>
        </w:rPr>
        <w:t xml:space="preserve">case-crossover </w:t>
      </w:r>
      <w:r w:rsidR="006A45C6" w:rsidRPr="005960CB">
        <w:rPr>
          <w:rFonts w:ascii="Arial" w:hAnsi="Arial" w:cs="Arial"/>
          <w:sz w:val="22"/>
          <w:szCs w:val="22"/>
        </w:rPr>
        <w:t xml:space="preserve">design </w:t>
      </w:r>
      <w:r w:rsidR="00812F84">
        <w:rPr>
          <w:rFonts w:ascii="Arial" w:hAnsi="Arial" w:cs="Arial"/>
          <w:sz w:val="22"/>
          <w:szCs w:val="22"/>
        </w:rPr>
        <w:t>with</w:t>
      </w:r>
      <w:r w:rsidR="00E05FFA" w:rsidRPr="005960CB">
        <w:rPr>
          <w:rFonts w:ascii="Arial" w:hAnsi="Arial" w:cs="Arial"/>
          <w:sz w:val="22"/>
          <w:szCs w:val="22"/>
        </w:rPr>
        <w:t xml:space="preserve"> conditional </w:t>
      </w:r>
      <w:r w:rsidR="008E183F">
        <w:rPr>
          <w:rFonts w:ascii="Arial" w:hAnsi="Arial" w:cs="Arial"/>
          <w:sz w:val="22"/>
          <w:szCs w:val="22"/>
        </w:rPr>
        <w:t>quasi-</w:t>
      </w:r>
      <w:r w:rsidR="00E05FFA" w:rsidRPr="005960CB">
        <w:rPr>
          <w:rFonts w:ascii="Arial" w:hAnsi="Arial" w:cs="Arial"/>
          <w:sz w:val="22"/>
          <w:szCs w:val="22"/>
        </w:rPr>
        <w:t xml:space="preserve">Poisson </w:t>
      </w:r>
      <w:r w:rsidR="00822AAD" w:rsidRPr="005960CB">
        <w:rPr>
          <w:rFonts w:ascii="Arial" w:hAnsi="Arial" w:cs="Arial"/>
          <w:sz w:val="22"/>
          <w:szCs w:val="22"/>
        </w:rPr>
        <w:t xml:space="preserve">models. </w:t>
      </w:r>
      <w:r w:rsidR="00B9562D">
        <w:rPr>
          <w:rFonts w:ascii="Arial" w:hAnsi="Arial" w:cs="Arial"/>
          <w:sz w:val="22"/>
          <w:szCs w:val="22"/>
        </w:rPr>
        <w:t>W</w:t>
      </w:r>
      <w:r w:rsidR="00784459" w:rsidRPr="005960CB">
        <w:rPr>
          <w:rFonts w:ascii="Arial" w:hAnsi="Arial" w:cs="Arial"/>
          <w:sz w:val="22"/>
          <w:szCs w:val="22"/>
        </w:rPr>
        <w:t>e chose control days for each day with non-zero hospitalization count</w:t>
      </w:r>
      <w:r w:rsidR="002C7EFF" w:rsidRPr="005960CB">
        <w:rPr>
          <w:rFonts w:ascii="Arial" w:hAnsi="Arial" w:cs="Arial"/>
          <w:sz w:val="22"/>
          <w:szCs w:val="22"/>
        </w:rPr>
        <w:t xml:space="preserve">. We </w:t>
      </w:r>
      <w:r w:rsidR="003215DD">
        <w:rPr>
          <w:rFonts w:ascii="Arial" w:hAnsi="Arial" w:cs="Arial"/>
          <w:sz w:val="22"/>
          <w:szCs w:val="22"/>
        </w:rPr>
        <w:t>ran quasi-</w:t>
      </w:r>
      <w:r w:rsidR="00784459" w:rsidRPr="005960CB">
        <w:rPr>
          <w:rFonts w:ascii="Arial" w:hAnsi="Arial" w:cs="Arial"/>
          <w:sz w:val="22"/>
          <w:szCs w:val="22"/>
        </w:rPr>
        <w:t>Poisson model</w:t>
      </w:r>
      <w:r w:rsidR="002C7EFF" w:rsidRPr="005960CB">
        <w:rPr>
          <w:rFonts w:ascii="Arial" w:hAnsi="Arial" w:cs="Arial"/>
          <w:sz w:val="22"/>
          <w:szCs w:val="22"/>
        </w:rPr>
        <w:t xml:space="preserve">s to </w:t>
      </w:r>
      <w:r w:rsidR="00744942">
        <w:rPr>
          <w:rFonts w:ascii="Arial" w:hAnsi="Arial" w:cs="Arial"/>
          <w:sz w:val="22"/>
          <w:szCs w:val="22"/>
        </w:rPr>
        <w:t>generate</w:t>
      </w:r>
      <w:r w:rsidR="002C7EFF" w:rsidRPr="005960CB">
        <w:rPr>
          <w:rFonts w:ascii="Arial" w:hAnsi="Arial" w:cs="Arial"/>
          <w:sz w:val="22"/>
          <w:szCs w:val="22"/>
        </w:rPr>
        <w:t xml:space="preserve"> effect estimates for</w:t>
      </w:r>
      <w:r w:rsidR="00B9562D">
        <w:rPr>
          <w:rFonts w:ascii="Arial" w:hAnsi="Arial" w:cs="Arial"/>
          <w:sz w:val="22"/>
          <w:szCs w:val="22"/>
        </w:rPr>
        <w:t xml:space="preserve"> the mismatched scenario. </w:t>
      </w:r>
      <w:r w:rsidR="002B6007" w:rsidRPr="005960CB">
        <w:rPr>
          <w:rFonts w:ascii="Arial" w:hAnsi="Arial" w:cs="Arial"/>
          <w:sz w:val="22"/>
          <w:szCs w:val="22"/>
        </w:rPr>
        <w:t xml:space="preserve">We repeated </w:t>
      </w:r>
      <w:r w:rsidR="00A57DA5">
        <w:rPr>
          <w:rFonts w:ascii="Arial" w:hAnsi="Arial" w:cs="Arial"/>
          <w:sz w:val="22"/>
          <w:szCs w:val="22"/>
        </w:rPr>
        <w:t>this</w:t>
      </w:r>
      <w:r w:rsidR="002C7EFF" w:rsidRPr="005960CB">
        <w:rPr>
          <w:rFonts w:ascii="Arial" w:hAnsi="Arial" w:cs="Arial"/>
          <w:sz w:val="22"/>
          <w:szCs w:val="22"/>
        </w:rPr>
        <w:t xml:space="preserve"> </w:t>
      </w:r>
      <w:r w:rsidR="002B6007" w:rsidRPr="005960CB">
        <w:rPr>
          <w:rFonts w:ascii="Arial" w:hAnsi="Arial" w:cs="Arial"/>
          <w:sz w:val="22"/>
          <w:szCs w:val="22"/>
        </w:rPr>
        <w:t>simulation</w:t>
      </w:r>
      <w:r w:rsidR="002E6C71">
        <w:rPr>
          <w:rFonts w:ascii="Arial" w:hAnsi="Arial" w:cs="Arial"/>
          <w:sz w:val="22"/>
          <w:szCs w:val="22"/>
        </w:rPr>
        <w:t xml:space="preserve"> </w:t>
      </w:r>
      <w:r w:rsidR="002B6007" w:rsidRPr="005960CB">
        <w:rPr>
          <w:rFonts w:ascii="Arial" w:hAnsi="Arial" w:cs="Arial"/>
          <w:sz w:val="22"/>
          <w:szCs w:val="22"/>
        </w:rPr>
        <w:t>100 times</w:t>
      </w:r>
      <w:r w:rsidR="002E6C71">
        <w:rPr>
          <w:rFonts w:ascii="Arial" w:hAnsi="Arial" w:cs="Arial"/>
          <w:sz w:val="22"/>
          <w:szCs w:val="22"/>
        </w:rPr>
        <w:t>.</w:t>
      </w:r>
    </w:p>
    <w:p w14:paraId="18A8E1F0" w14:textId="6C7B0A92" w:rsidR="00791374" w:rsidRDefault="00223312" w:rsidP="00784459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>We also repeated th</w:t>
      </w:r>
      <w:r w:rsidR="001168ED">
        <w:rPr>
          <w:rFonts w:ascii="Arial" w:hAnsi="Arial" w:cs="Arial"/>
          <w:sz w:val="22"/>
          <w:szCs w:val="22"/>
        </w:rPr>
        <w:t xml:space="preserve">is </w:t>
      </w:r>
      <w:r w:rsidRPr="005960CB">
        <w:rPr>
          <w:rFonts w:ascii="Arial" w:hAnsi="Arial" w:cs="Arial"/>
          <w:sz w:val="22"/>
          <w:szCs w:val="22"/>
        </w:rPr>
        <w:t>simulation</w:t>
      </w:r>
      <w:r w:rsidR="00BA5459" w:rsidRPr="005960CB">
        <w:rPr>
          <w:rFonts w:ascii="Arial" w:hAnsi="Arial" w:cs="Arial"/>
          <w:sz w:val="22"/>
          <w:szCs w:val="22"/>
        </w:rPr>
        <w:t xml:space="preserve"> an additional 100</w:t>
      </w:r>
      <w:r w:rsidR="00167E04" w:rsidRPr="005960CB">
        <w:rPr>
          <w:rFonts w:ascii="Arial" w:hAnsi="Arial" w:cs="Arial"/>
          <w:sz w:val="22"/>
          <w:szCs w:val="22"/>
        </w:rPr>
        <w:t xml:space="preserve"> </w:t>
      </w:r>
      <w:r w:rsidR="00D33680" w:rsidRPr="005960CB">
        <w:rPr>
          <w:rFonts w:ascii="Arial" w:hAnsi="Arial" w:cs="Arial"/>
          <w:sz w:val="22"/>
          <w:szCs w:val="22"/>
        </w:rPr>
        <w:t>times</w:t>
      </w:r>
      <w:r w:rsidR="00EF7511">
        <w:rPr>
          <w:rFonts w:ascii="Arial" w:hAnsi="Arial" w:cs="Arial"/>
          <w:sz w:val="22"/>
          <w:szCs w:val="22"/>
        </w:rPr>
        <w:t xml:space="preserve">, substituting </w:t>
      </w:r>
      <w:r w:rsidR="00E80547">
        <w:rPr>
          <w:rFonts w:ascii="Arial" w:hAnsi="Arial" w:cs="Arial"/>
          <w:sz w:val="22"/>
          <w:szCs w:val="22"/>
        </w:rPr>
        <w:t xml:space="preserve">12+ hour power outages </w:t>
      </w:r>
      <w:r w:rsidR="00307675">
        <w:rPr>
          <w:rFonts w:ascii="Arial" w:hAnsi="Arial" w:cs="Arial"/>
          <w:sz w:val="22"/>
          <w:szCs w:val="22"/>
        </w:rPr>
        <w:t>for</w:t>
      </w:r>
      <w:r w:rsidR="00E80547">
        <w:rPr>
          <w:rFonts w:ascii="Arial" w:hAnsi="Arial" w:cs="Arial"/>
          <w:sz w:val="22"/>
          <w:szCs w:val="22"/>
        </w:rPr>
        <w:t xml:space="preserve"> 4+ hour power outages</w:t>
      </w:r>
      <w:r w:rsidR="007245D0">
        <w:rPr>
          <w:rFonts w:ascii="Arial" w:hAnsi="Arial" w:cs="Arial"/>
          <w:sz w:val="22"/>
          <w:szCs w:val="22"/>
        </w:rPr>
        <w:t xml:space="preserve">, and for effect sizes of 0.5% and 5%. </w:t>
      </w:r>
    </w:p>
    <w:p w14:paraId="5CFD5AE0" w14:textId="0BE98965" w:rsidR="00223312" w:rsidRPr="005960CB" w:rsidRDefault="00E80547" w:rsidP="00784459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also repeated the</w:t>
      </w:r>
      <w:r w:rsidR="00402793">
        <w:rPr>
          <w:rFonts w:ascii="Arial" w:hAnsi="Arial" w:cs="Arial"/>
          <w:sz w:val="22"/>
          <w:szCs w:val="22"/>
        </w:rPr>
        <w:t xml:space="preserve"> 4+ and 12+ hour</w:t>
      </w:r>
      <w:r>
        <w:rPr>
          <w:rFonts w:ascii="Arial" w:hAnsi="Arial" w:cs="Arial"/>
          <w:sz w:val="22"/>
          <w:szCs w:val="22"/>
        </w:rPr>
        <w:t xml:space="preserve"> </w:t>
      </w:r>
      <w:r w:rsidR="00E87F74">
        <w:rPr>
          <w:rFonts w:ascii="Arial" w:hAnsi="Arial" w:cs="Arial"/>
          <w:sz w:val="22"/>
          <w:szCs w:val="22"/>
        </w:rPr>
        <w:t>simulations</w:t>
      </w:r>
      <w:r>
        <w:rPr>
          <w:rFonts w:ascii="Arial" w:hAnsi="Arial" w:cs="Arial"/>
          <w:sz w:val="22"/>
          <w:szCs w:val="22"/>
        </w:rPr>
        <w:t xml:space="preserve"> using </w:t>
      </w:r>
      <w:r w:rsidR="00E87F74">
        <w:rPr>
          <w:rFonts w:ascii="Arial" w:hAnsi="Arial" w:cs="Arial"/>
          <w:sz w:val="22"/>
          <w:szCs w:val="22"/>
        </w:rPr>
        <w:t xml:space="preserve">a </w:t>
      </w:r>
      <w:r w:rsidR="00223312" w:rsidRPr="005960CB">
        <w:rPr>
          <w:rFonts w:ascii="Arial" w:hAnsi="Arial" w:cs="Arial"/>
          <w:sz w:val="22"/>
          <w:szCs w:val="22"/>
        </w:rPr>
        <w:t>difference-in-differences design</w:t>
      </w:r>
      <w:r w:rsidR="00037C10">
        <w:rPr>
          <w:rFonts w:ascii="Arial" w:hAnsi="Arial" w:cs="Arial"/>
          <w:sz w:val="22"/>
          <w:szCs w:val="22"/>
        </w:rPr>
        <w:t xml:space="preserve"> to test whether results were sensitive to the</w:t>
      </w:r>
      <w:r w:rsidR="00987019" w:rsidRPr="005960CB">
        <w:rPr>
          <w:rFonts w:ascii="Arial" w:hAnsi="Arial" w:cs="Arial"/>
          <w:sz w:val="22"/>
          <w:szCs w:val="22"/>
        </w:rPr>
        <w:t xml:space="preserve"> study design. </w:t>
      </w:r>
      <w:r w:rsidR="00507DE5">
        <w:rPr>
          <w:rFonts w:ascii="Arial" w:hAnsi="Arial" w:cs="Arial"/>
          <w:sz w:val="22"/>
          <w:szCs w:val="22"/>
        </w:rPr>
        <w:t>Again</w:t>
      </w:r>
      <w:r w:rsidR="00987019" w:rsidRPr="005960CB">
        <w:rPr>
          <w:rFonts w:ascii="Arial" w:hAnsi="Arial" w:cs="Arial"/>
          <w:sz w:val="22"/>
          <w:szCs w:val="22"/>
        </w:rPr>
        <w:t xml:space="preserve">, for each day exposed to power outage, we chose a control day not exposed to power outage from another county. </w:t>
      </w:r>
      <w:r w:rsidR="005A7774" w:rsidRPr="005960CB">
        <w:rPr>
          <w:rFonts w:ascii="Arial" w:hAnsi="Arial" w:cs="Arial"/>
          <w:sz w:val="22"/>
          <w:szCs w:val="22"/>
        </w:rPr>
        <w:t>We used those case and control days in a Poisson model to generate effect estimates for each of the tw</w:t>
      </w:r>
      <w:r w:rsidR="008B7EFA">
        <w:rPr>
          <w:rFonts w:ascii="Arial" w:hAnsi="Arial" w:cs="Arial"/>
          <w:sz w:val="22"/>
          <w:szCs w:val="22"/>
        </w:rPr>
        <w:t>o</w:t>
      </w:r>
      <w:r w:rsidR="005A7774" w:rsidRPr="005960CB">
        <w:rPr>
          <w:rFonts w:ascii="Arial" w:hAnsi="Arial" w:cs="Arial"/>
          <w:sz w:val="22"/>
          <w:szCs w:val="22"/>
        </w:rPr>
        <w:t xml:space="preserve"> </w:t>
      </w:r>
      <w:r w:rsidR="009C1C3C" w:rsidRPr="005960CB">
        <w:rPr>
          <w:rFonts w:ascii="Arial" w:hAnsi="Arial" w:cs="Arial"/>
          <w:sz w:val="22"/>
          <w:szCs w:val="22"/>
        </w:rPr>
        <w:t>mismatched</w:t>
      </w:r>
      <w:r w:rsidR="007B1397" w:rsidRPr="005960CB">
        <w:rPr>
          <w:rFonts w:ascii="Arial" w:hAnsi="Arial" w:cs="Arial"/>
          <w:sz w:val="22"/>
          <w:szCs w:val="22"/>
        </w:rPr>
        <w:t xml:space="preserve"> </w:t>
      </w:r>
      <w:r w:rsidR="005A7774" w:rsidRPr="005960CB">
        <w:rPr>
          <w:rFonts w:ascii="Arial" w:hAnsi="Arial" w:cs="Arial"/>
          <w:sz w:val="22"/>
          <w:szCs w:val="22"/>
        </w:rPr>
        <w:t>scenarios</w:t>
      </w:r>
      <w:r w:rsidR="008B7EFA">
        <w:rPr>
          <w:rFonts w:ascii="Arial" w:hAnsi="Arial" w:cs="Arial"/>
          <w:sz w:val="22"/>
          <w:szCs w:val="22"/>
        </w:rPr>
        <w:t xml:space="preserve"> (4+ and 12+ power outages)</w:t>
      </w:r>
      <w:r w:rsidR="00751DC5">
        <w:rPr>
          <w:rFonts w:ascii="Arial" w:hAnsi="Arial" w:cs="Arial"/>
          <w:sz w:val="22"/>
          <w:szCs w:val="22"/>
        </w:rPr>
        <w:t>, and repeated the analysis again for effect sizes of 0.5% and 5%.</w:t>
      </w:r>
    </w:p>
    <w:p w14:paraId="5F7F034A" w14:textId="00C5EBEF" w:rsidR="00FE7FC6" w:rsidRDefault="00FF5D56" w:rsidP="00671E55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 xml:space="preserve">We calculated bias </w:t>
      </w:r>
      <w:r w:rsidR="00B46F97">
        <w:rPr>
          <w:rFonts w:ascii="Arial" w:hAnsi="Arial" w:cs="Arial"/>
          <w:sz w:val="22"/>
          <w:szCs w:val="22"/>
        </w:rPr>
        <w:t>in all these simulations</w:t>
      </w:r>
      <w:r w:rsidR="00957EAF">
        <w:rPr>
          <w:rFonts w:ascii="Arial" w:hAnsi="Arial" w:cs="Arial"/>
          <w:sz w:val="22"/>
          <w:szCs w:val="22"/>
        </w:rPr>
        <w:t xml:space="preserve">, using </w:t>
      </w:r>
      <w:r w:rsidRPr="005960CB">
        <w:rPr>
          <w:rFonts w:ascii="Arial" w:hAnsi="Arial" w:cs="Arial"/>
          <w:sz w:val="22"/>
          <w:szCs w:val="22"/>
        </w:rPr>
        <w:t xml:space="preserve">the absolute difference between the estimated effects and simulated effects </w:t>
      </w:r>
      <w:r w:rsidR="00E87BD0" w:rsidRPr="005960CB">
        <w:rPr>
          <w:rFonts w:ascii="Arial" w:hAnsi="Arial" w:cs="Arial"/>
          <w:sz w:val="22"/>
          <w:szCs w:val="22"/>
        </w:rPr>
        <w:t>(</w:t>
      </w:r>
      <w:r w:rsidR="0094245C" w:rsidRPr="005960CB">
        <w:rPr>
          <w:rStyle w:val="mi"/>
          <w:rFonts w:ascii="Cambria Math" w:hAnsi="Cambria Math" w:cs="Cambria Math"/>
          <w:i/>
          <w:iCs/>
          <w:sz w:val="22"/>
          <w:szCs w:val="22"/>
        </w:rPr>
        <w:t>𝛽</w:t>
      </w:r>
      <w:r w:rsidR="0094245C" w:rsidRPr="005960CB">
        <w:rPr>
          <w:rStyle w:val="mo"/>
          <w:rFonts w:ascii="Arial" w:hAnsi="Arial" w:cs="Arial"/>
          <w:sz w:val="22"/>
          <w:szCs w:val="22"/>
        </w:rPr>
        <w:t>ˆ−</w:t>
      </w:r>
      <w:r w:rsidR="0094245C" w:rsidRPr="005960CB">
        <w:rPr>
          <w:rStyle w:val="mi"/>
          <w:rFonts w:ascii="Cambria Math" w:hAnsi="Cambria Math" w:cs="Cambria Math"/>
          <w:i/>
          <w:iCs/>
          <w:sz w:val="22"/>
          <w:szCs w:val="22"/>
        </w:rPr>
        <w:t>𝛽</w:t>
      </w:r>
      <w:r w:rsidR="0094245C" w:rsidRPr="005960CB">
        <w:rPr>
          <w:rFonts w:ascii="Arial" w:hAnsi="Arial" w:cs="Arial"/>
          <w:sz w:val="22"/>
          <w:szCs w:val="22"/>
        </w:rPr>
        <w:t xml:space="preserve">; </w:t>
      </w:r>
      <w:r w:rsidR="0094245C" w:rsidRPr="005960CB">
        <w:rPr>
          <w:rStyle w:val="mi"/>
          <w:rFonts w:ascii="Cambria Math" w:hAnsi="Cambria Math" w:cs="Cambria Math"/>
          <w:i/>
          <w:iCs/>
          <w:sz w:val="22"/>
          <w:szCs w:val="22"/>
        </w:rPr>
        <w:t>𝛽</w:t>
      </w:r>
      <w:r w:rsidR="0094245C" w:rsidRPr="005960CB">
        <w:rPr>
          <w:rStyle w:val="mo"/>
          <w:rFonts w:ascii="Arial" w:hAnsi="Arial" w:cs="Arial"/>
          <w:sz w:val="22"/>
          <w:szCs w:val="22"/>
        </w:rPr>
        <w:t xml:space="preserve">ˆ is the estimated effect and </w:t>
      </w:r>
      <w:r w:rsidR="0094245C" w:rsidRPr="005960CB">
        <w:rPr>
          <w:rStyle w:val="mi"/>
          <w:rFonts w:ascii="Cambria Math" w:hAnsi="Cambria Math" w:cs="Cambria Math"/>
          <w:i/>
          <w:iCs/>
          <w:sz w:val="22"/>
          <w:szCs w:val="22"/>
        </w:rPr>
        <w:t>𝛽</w:t>
      </w:r>
      <w:r w:rsidR="0094245C" w:rsidRPr="005960CB">
        <w:rPr>
          <w:rFonts w:ascii="Arial" w:hAnsi="Arial" w:cs="Arial"/>
          <w:sz w:val="22"/>
          <w:szCs w:val="22"/>
        </w:rPr>
        <w:t xml:space="preserve"> is the simulated effect</w:t>
      </w:r>
      <w:r w:rsidR="00767E7F" w:rsidRPr="005960CB">
        <w:rPr>
          <w:rFonts w:ascii="Arial" w:hAnsi="Arial" w:cs="Arial"/>
          <w:sz w:val="22"/>
          <w:szCs w:val="22"/>
        </w:rPr>
        <w:t>)</w:t>
      </w:r>
      <w:r w:rsidR="005D07A6">
        <w:rPr>
          <w:rFonts w:ascii="Arial" w:hAnsi="Arial" w:cs="Arial"/>
          <w:sz w:val="22"/>
          <w:szCs w:val="22"/>
        </w:rPr>
        <w:t xml:space="preserve"> (Table 1, and Figure 1)</w:t>
      </w:r>
      <w:r w:rsidR="0061168E" w:rsidRPr="005960CB">
        <w:rPr>
          <w:rFonts w:ascii="Arial" w:hAnsi="Arial" w:cs="Arial"/>
          <w:sz w:val="22"/>
          <w:szCs w:val="22"/>
        </w:rPr>
        <w:t xml:space="preserve">. </w:t>
      </w:r>
      <w:r w:rsidR="00671E55">
        <w:rPr>
          <w:rFonts w:ascii="Arial" w:hAnsi="Arial" w:cs="Arial"/>
          <w:sz w:val="22"/>
          <w:szCs w:val="22"/>
        </w:rPr>
        <w:t xml:space="preserve">We also assessed coverage of confidence intervals in each of the </w:t>
      </w:r>
      <w:commentRangeStart w:id="18"/>
      <w:r w:rsidR="00671E55">
        <w:rPr>
          <w:rFonts w:ascii="Arial" w:hAnsi="Arial" w:cs="Arial"/>
          <w:sz w:val="22"/>
          <w:szCs w:val="22"/>
        </w:rPr>
        <w:t>simulations</w:t>
      </w:r>
      <w:commentRangeEnd w:id="18"/>
      <w:r w:rsidR="006D08AE">
        <w:rPr>
          <w:rStyle w:val="CommentReference"/>
        </w:rPr>
        <w:commentReference w:id="18"/>
      </w:r>
      <w:r w:rsidR="00671E55">
        <w:rPr>
          <w:rFonts w:ascii="Arial" w:hAnsi="Arial" w:cs="Arial"/>
          <w:sz w:val="22"/>
          <w:szCs w:val="22"/>
        </w:rPr>
        <w:t xml:space="preserve">. </w:t>
      </w:r>
    </w:p>
    <w:p w14:paraId="40633239" w14:textId="77777777" w:rsidR="00671E55" w:rsidRPr="005960CB" w:rsidRDefault="00671E55" w:rsidP="00671E55">
      <w:pPr>
        <w:ind w:firstLine="720"/>
        <w:rPr>
          <w:rFonts w:ascii="Arial" w:hAnsi="Arial" w:cs="Arial"/>
          <w:sz w:val="22"/>
          <w:szCs w:val="22"/>
        </w:rPr>
      </w:pPr>
    </w:p>
    <w:p w14:paraId="779A86F9" w14:textId="35E2C52C" w:rsidR="008016C6" w:rsidRPr="005960CB" w:rsidRDefault="00927613">
      <w:pPr>
        <w:rPr>
          <w:rFonts w:ascii="Arial" w:hAnsi="Arial" w:cs="Arial"/>
          <w:b/>
          <w:bCs/>
          <w:sz w:val="22"/>
          <w:szCs w:val="22"/>
        </w:rPr>
      </w:pPr>
      <w:r w:rsidRPr="005960CB">
        <w:rPr>
          <w:rFonts w:ascii="Arial" w:hAnsi="Arial" w:cs="Arial"/>
          <w:b/>
          <w:bCs/>
          <w:sz w:val="22"/>
          <w:szCs w:val="22"/>
        </w:rPr>
        <w:t xml:space="preserve">Testing bias from missing </w:t>
      </w:r>
      <w:commentRangeStart w:id="19"/>
      <w:commentRangeStart w:id="20"/>
      <w:r w:rsidRPr="005960CB">
        <w:rPr>
          <w:rFonts w:ascii="Arial" w:hAnsi="Arial" w:cs="Arial"/>
          <w:b/>
          <w:bCs/>
          <w:sz w:val="22"/>
          <w:szCs w:val="22"/>
        </w:rPr>
        <w:t>data</w:t>
      </w:r>
      <w:commentRangeEnd w:id="19"/>
      <w:r w:rsidR="00037C10">
        <w:rPr>
          <w:rStyle w:val="CommentReference"/>
        </w:rPr>
        <w:commentReference w:id="19"/>
      </w:r>
      <w:commentRangeEnd w:id="20"/>
      <w:r w:rsidR="003A3F63">
        <w:rPr>
          <w:rStyle w:val="CommentReference"/>
        </w:rPr>
        <w:commentReference w:id="20"/>
      </w:r>
      <w:r w:rsidRPr="005960CB">
        <w:rPr>
          <w:rFonts w:ascii="Arial" w:hAnsi="Arial" w:cs="Arial"/>
          <w:b/>
          <w:bCs/>
          <w:sz w:val="22"/>
          <w:szCs w:val="22"/>
        </w:rPr>
        <w:t>:</w:t>
      </w:r>
    </w:p>
    <w:p w14:paraId="41BEDF97" w14:textId="77777777" w:rsidR="00F035FA" w:rsidRPr="005960CB" w:rsidRDefault="00F035FA">
      <w:pPr>
        <w:rPr>
          <w:rFonts w:ascii="Arial" w:hAnsi="Arial" w:cs="Arial"/>
          <w:sz w:val="22"/>
          <w:szCs w:val="22"/>
        </w:rPr>
      </w:pPr>
    </w:p>
    <w:p w14:paraId="5E48548B" w14:textId="3098FD6D" w:rsidR="006C7E1A" w:rsidRPr="005960CB" w:rsidRDefault="00D369A8" w:rsidP="00E90F6B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>To</w:t>
      </w:r>
      <w:r w:rsidR="0044110C">
        <w:rPr>
          <w:rFonts w:ascii="Arial" w:hAnsi="Arial" w:cs="Arial"/>
          <w:sz w:val="22"/>
          <w:szCs w:val="22"/>
        </w:rPr>
        <w:t xml:space="preserve"> tes</w:t>
      </w:r>
      <w:r w:rsidR="00745DFF">
        <w:rPr>
          <w:rFonts w:ascii="Arial" w:hAnsi="Arial" w:cs="Arial"/>
          <w:sz w:val="22"/>
          <w:szCs w:val="22"/>
        </w:rPr>
        <w:t xml:space="preserve">t bias from </w:t>
      </w:r>
      <w:r w:rsidRPr="005960CB">
        <w:rPr>
          <w:rFonts w:ascii="Arial" w:hAnsi="Arial" w:cs="Arial"/>
          <w:sz w:val="22"/>
          <w:szCs w:val="22"/>
        </w:rPr>
        <w:t xml:space="preserve">missing exposure data, we created four additional exposure datasets for each of the 100 </w:t>
      </w:r>
      <w:r w:rsidR="00F909CB" w:rsidRPr="005960CB">
        <w:rPr>
          <w:rFonts w:ascii="Arial" w:hAnsi="Arial" w:cs="Arial"/>
          <w:sz w:val="22"/>
          <w:szCs w:val="22"/>
        </w:rPr>
        <w:t xml:space="preserve">simulated </w:t>
      </w:r>
      <w:r w:rsidRPr="005960CB">
        <w:rPr>
          <w:rFonts w:ascii="Arial" w:hAnsi="Arial" w:cs="Arial"/>
          <w:sz w:val="22"/>
          <w:szCs w:val="22"/>
        </w:rPr>
        <w:t>counties, each with an increasing percentage of missing observations (10%, 30%, 50%, 70%). To create missingness, we randomly removed</w:t>
      </w:r>
      <w:r w:rsidR="00ED4B80" w:rsidRPr="005960CB">
        <w:rPr>
          <w:rFonts w:ascii="Arial" w:hAnsi="Arial" w:cs="Arial"/>
          <w:sz w:val="22"/>
          <w:szCs w:val="22"/>
        </w:rPr>
        <w:t xml:space="preserve"> county-hour</w:t>
      </w:r>
      <w:r w:rsidRPr="005960CB">
        <w:rPr>
          <w:rFonts w:ascii="Arial" w:hAnsi="Arial" w:cs="Arial"/>
          <w:sz w:val="22"/>
          <w:szCs w:val="22"/>
        </w:rPr>
        <w:t xml:space="preserve"> observations from the original dataset until the correct percentage of observations were </w:t>
      </w:r>
      <w:r w:rsidR="00037C10">
        <w:rPr>
          <w:rFonts w:ascii="Arial" w:hAnsi="Arial" w:cs="Arial"/>
          <w:sz w:val="22"/>
          <w:szCs w:val="22"/>
        </w:rPr>
        <w:t>omitted</w:t>
      </w:r>
      <w:r w:rsidRPr="005960CB">
        <w:rPr>
          <w:rFonts w:ascii="Arial" w:hAnsi="Arial" w:cs="Arial"/>
          <w:sz w:val="22"/>
          <w:szCs w:val="22"/>
        </w:rPr>
        <w:t xml:space="preserve">. </w:t>
      </w:r>
      <w:r w:rsidR="003229BF" w:rsidRPr="005960CB">
        <w:rPr>
          <w:rFonts w:ascii="Arial" w:hAnsi="Arial" w:cs="Arial"/>
          <w:sz w:val="22"/>
          <w:szCs w:val="22"/>
        </w:rPr>
        <w:t>We treated missing observations as though they indicated no power outage exposure (0 customers without power) since this is the</w:t>
      </w:r>
      <w:r w:rsidR="00F80141">
        <w:rPr>
          <w:rFonts w:ascii="Arial" w:hAnsi="Arial" w:cs="Arial"/>
          <w:sz w:val="22"/>
          <w:szCs w:val="22"/>
        </w:rPr>
        <w:t xml:space="preserve"> mean, median, and modal </w:t>
      </w:r>
      <w:commentRangeStart w:id="21"/>
      <w:commentRangeStart w:id="22"/>
      <w:commentRangeEnd w:id="21"/>
      <w:r w:rsidR="008A62FE">
        <w:rPr>
          <w:rStyle w:val="CommentReference"/>
        </w:rPr>
        <w:commentReference w:id="21"/>
      </w:r>
      <w:commentRangeEnd w:id="22"/>
      <w:r w:rsidR="003A3F63">
        <w:rPr>
          <w:rStyle w:val="CommentReference"/>
        </w:rPr>
        <w:commentReference w:id="22"/>
      </w:r>
      <w:r w:rsidR="003229BF" w:rsidRPr="005960CB">
        <w:rPr>
          <w:rFonts w:ascii="Arial" w:hAnsi="Arial" w:cs="Arial"/>
          <w:sz w:val="22"/>
          <w:szCs w:val="22"/>
        </w:rPr>
        <w:t xml:space="preserve">value of customers </w:t>
      </w:r>
      <w:r w:rsidR="00707D1F" w:rsidRPr="005960CB">
        <w:rPr>
          <w:rFonts w:ascii="Arial" w:hAnsi="Arial" w:cs="Arial"/>
          <w:sz w:val="22"/>
          <w:szCs w:val="22"/>
        </w:rPr>
        <w:t>without power by</w:t>
      </w:r>
      <w:r w:rsidR="003229BF" w:rsidRPr="005960CB">
        <w:rPr>
          <w:rFonts w:ascii="Arial" w:hAnsi="Arial" w:cs="Arial"/>
          <w:sz w:val="22"/>
          <w:szCs w:val="22"/>
        </w:rPr>
        <w:t xml:space="preserve"> </w:t>
      </w:r>
      <w:r w:rsidR="00405F43">
        <w:rPr>
          <w:rFonts w:ascii="Arial" w:hAnsi="Arial" w:cs="Arial"/>
          <w:sz w:val="22"/>
          <w:szCs w:val="22"/>
        </w:rPr>
        <w:t>county-</w:t>
      </w:r>
      <w:r w:rsidR="003229BF" w:rsidRPr="005960CB">
        <w:rPr>
          <w:rFonts w:ascii="Arial" w:hAnsi="Arial" w:cs="Arial"/>
          <w:sz w:val="22"/>
          <w:szCs w:val="22"/>
        </w:rPr>
        <w:t xml:space="preserve">hour in the </w:t>
      </w:r>
      <w:r w:rsidR="00DC37F5">
        <w:rPr>
          <w:rFonts w:ascii="Arial" w:hAnsi="Arial" w:cs="Arial"/>
          <w:sz w:val="22"/>
          <w:szCs w:val="22"/>
        </w:rPr>
        <w:t>POUS</w:t>
      </w:r>
      <w:r w:rsidR="003229BF" w:rsidRPr="005960CB">
        <w:rPr>
          <w:rFonts w:ascii="Arial" w:hAnsi="Arial" w:cs="Arial"/>
          <w:sz w:val="22"/>
          <w:szCs w:val="22"/>
        </w:rPr>
        <w:t xml:space="preserve"> dataset</w:t>
      </w:r>
      <w:r w:rsidR="003319FE">
        <w:rPr>
          <w:rFonts w:ascii="Arial" w:hAnsi="Arial" w:cs="Arial"/>
          <w:sz w:val="22"/>
          <w:szCs w:val="22"/>
        </w:rPr>
        <w:t xml:space="preserve">. </w:t>
      </w:r>
      <w:r w:rsidR="009D0A3C" w:rsidRPr="005960CB">
        <w:rPr>
          <w:rFonts w:ascii="Arial" w:hAnsi="Arial" w:cs="Arial"/>
          <w:sz w:val="22"/>
          <w:szCs w:val="22"/>
        </w:rPr>
        <w:t xml:space="preserve">We applied our definition of power outage </w:t>
      </w:r>
      <w:r w:rsidR="009D0A3C" w:rsidRPr="005960CB">
        <w:rPr>
          <w:rFonts w:ascii="Arial" w:hAnsi="Arial" w:cs="Arial"/>
          <w:sz w:val="22"/>
          <w:szCs w:val="22"/>
        </w:rPr>
        <w:lastRenderedPageBreak/>
        <w:t>exposure to these</w:t>
      </w:r>
      <w:r w:rsidR="00A116AA">
        <w:rPr>
          <w:rFonts w:ascii="Arial" w:hAnsi="Arial" w:cs="Arial"/>
          <w:sz w:val="22"/>
          <w:szCs w:val="22"/>
        </w:rPr>
        <w:t xml:space="preserve"> four</w:t>
      </w:r>
      <w:r w:rsidR="009D0A3C" w:rsidRPr="005960CB">
        <w:rPr>
          <w:rFonts w:ascii="Arial" w:hAnsi="Arial" w:cs="Arial"/>
          <w:sz w:val="22"/>
          <w:szCs w:val="22"/>
        </w:rPr>
        <w:t xml:space="preserve"> datasets </w:t>
      </w:r>
      <w:r w:rsidR="00A116AA">
        <w:rPr>
          <w:rFonts w:ascii="Arial" w:hAnsi="Arial" w:cs="Arial"/>
          <w:sz w:val="22"/>
          <w:szCs w:val="22"/>
        </w:rPr>
        <w:t>with</w:t>
      </w:r>
      <w:r w:rsidR="009D0A3C" w:rsidRPr="005960CB">
        <w:rPr>
          <w:rFonts w:ascii="Arial" w:hAnsi="Arial" w:cs="Arial"/>
          <w:sz w:val="22"/>
          <w:szCs w:val="22"/>
        </w:rPr>
        <w:t xml:space="preserve"> missingness to </w:t>
      </w:r>
      <w:r w:rsidR="00355DFA" w:rsidRPr="005960CB">
        <w:rPr>
          <w:rFonts w:ascii="Arial" w:hAnsi="Arial" w:cs="Arial"/>
          <w:sz w:val="22"/>
          <w:szCs w:val="22"/>
        </w:rPr>
        <w:t xml:space="preserve">create daily binary power outage exposure data </w:t>
      </w:r>
      <w:r w:rsidR="006C7E1A" w:rsidRPr="005960CB">
        <w:rPr>
          <w:rFonts w:ascii="Arial" w:hAnsi="Arial" w:cs="Arial"/>
          <w:sz w:val="22"/>
          <w:szCs w:val="22"/>
        </w:rPr>
        <w:t xml:space="preserve">based on a power outage duration of 8+ hours. </w:t>
      </w:r>
    </w:p>
    <w:p w14:paraId="07B37B72" w14:textId="77422F2F" w:rsidR="00D369A8" w:rsidRPr="005960CB" w:rsidRDefault="00D369A8" w:rsidP="00D369A8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>We then modeled the relationship between</w:t>
      </w:r>
      <w:r w:rsidR="000218DB" w:rsidRPr="005960CB">
        <w:rPr>
          <w:rFonts w:ascii="Arial" w:hAnsi="Arial" w:cs="Arial"/>
          <w:sz w:val="22"/>
          <w:szCs w:val="22"/>
        </w:rPr>
        <w:t xml:space="preserve"> 8+ hour power outage</w:t>
      </w:r>
      <w:r w:rsidRPr="005960CB">
        <w:rPr>
          <w:rFonts w:ascii="Arial" w:hAnsi="Arial" w:cs="Arial"/>
          <w:sz w:val="22"/>
          <w:szCs w:val="22"/>
        </w:rPr>
        <w:t xml:space="preserve"> exposure</w:t>
      </w:r>
      <w:r w:rsidR="00FC55AA" w:rsidRPr="005960CB">
        <w:rPr>
          <w:rFonts w:ascii="Arial" w:hAnsi="Arial" w:cs="Arial"/>
          <w:sz w:val="22"/>
          <w:szCs w:val="22"/>
        </w:rPr>
        <w:t xml:space="preserve"> measured</w:t>
      </w:r>
      <w:r w:rsidRPr="005960CB">
        <w:rPr>
          <w:rFonts w:ascii="Arial" w:hAnsi="Arial" w:cs="Arial"/>
          <w:sz w:val="22"/>
          <w:szCs w:val="22"/>
        </w:rPr>
        <w:t xml:space="preserve"> in each of the four datasets with missing data (10% - 70% missing data) and all-cause hospitalization counts generated based on a</w:t>
      </w:r>
      <w:r w:rsidR="00C23C74">
        <w:rPr>
          <w:rFonts w:ascii="Arial" w:hAnsi="Arial" w:cs="Arial"/>
          <w:sz w:val="22"/>
          <w:szCs w:val="22"/>
        </w:rPr>
        <w:t>n</w:t>
      </w:r>
      <w:r w:rsidR="007407D7">
        <w:rPr>
          <w:rFonts w:ascii="Arial" w:hAnsi="Arial" w:cs="Arial"/>
          <w:sz w:val="22"/>
          <w:szCs w:val="22"/>
        </w:rPr>
        <w:t xml:space="preserve"> 8+ hour power outage exposure in the</w:t>
      </w:r>
      <w:r w:rsidRPr="005960CB">
        <w:rPr>
          <w:rFonts w:ascii="Arial" w:hAnsi="Arial" w:cs="Arial"/>
          <w:sz w:val="22"/>
          <w:szCs w:val="22"/>
        </w:rPr>
        <w:t xml:space="preserve"> complete dataset</w:t>
      </w:r>
      <w:r w:rsidR="00266E27" w:rsidRPr="005960CB">
        <w:rPr>
          <w:rFonts w:ascii="Arial" w:hAnsi="Arial" w:cs="Arial"/>
          <w:sz w:val="22"/>
          <w:szCs w:val="22"/>
        </w:rPr>
        <w:t xml:space="preserve"> with no </w:t>
      </w:r>
      <w:r w:rsidR="008C35C9" w:rsidRPr="005960CB">
        <w:rPr>
          <w:rFonts w:ascii="Arial" w:hAnsi="Arial" w:cs="Arial"/>
          <w:sz w:val="22"/>
          <w:szCs w:val="22"/>
        </w:rPr>
        <w:t>missingness</w:t>
      </w:r>
      <w:r w:rsidRPr="005960CB">
        <w:rPr>
          <w:rFonts w:ascii="Arial" w:hAnsi="Arial" w:cs="Arial"/>
          <w:sz w:val="22"/>
          <w:szCs w:val="22"/>
        </w:rPr>
        <w:t xml:space="preserve">. We </w:t>
      </w:r>
      <w:r w:rsidR="008C35C9" w:rsidRPr="005960CB">
        <w:rPr>
          <w:rFonts w:ascii="Arial" w:hAnsi="Arial" w:cs="Arial"/>
          <w:sz w:val="22"/>
          <w:szCs w:val="22"/>
        </w:rPr>
        <w:t>used the case-crossover study design and a difference-in-differences design</w:t>
      </w:r>
      <w:r w:rsidR="008A62FE">
        <w:rPr>
          <w:rFonts w:ascii="Arial" w:hAnsi="Arial" w:cs="Arial"/>
          <w:sz w:val="22"/>
          <w:szCs w:val="22"/>
        </w:rPr>
        <w:t xml:space="preserve"> as above</w:t>
      </w:r>
      <w:r w:rsidR="005A2BA8" w:rsidRPr="005960CB">
        <w:rPr>
          <w:rFonts w:ascii="Arial" w:hAnsi="Arial" w:cs="Arial"/>
          <w:sz w:val="22"/>
          <w:szCs w:val="22"/>
        </w:rPr>
        <w:t xml:space="preserve">. </w:t>
      </w:r>
      <w:r w:rsidR="00585AEA" w:rsidRPr="005960CB">
        <w:rPr>
          <w:rFonts w:ascii="Arial" w:hAnsi="Arial" w:cs="Arial"/>
          <w:sz w:val="22"/>
          <w:szCs w:val="22"/>
        </w:rPr>
        <w:t xml:space="preserve">We repeated the </w:t>
      </w:r>
      <w:r w:rsidR="00733D6D" w:rsidRPr="005960CB">
        <w:rPr>
          <w:rFonts w:ascii="Arial" w:hAnsi="Arial" w:cs="Arial"/>
          <w:sz w:val="22"/>
          <w:szCs w:val="22"/>
        </w:rPr>
        <w:t>simulations</w:t>
      </w:r>
      <w:r w:rsidR="00585AEA" w:rsidRPr="005960CB">
        <w:rPr>
          <w:rFonts w:ascii="Arial" w:hAnsi="Arial" w:cs="Arial"/>
          <w:sz w:val="22"/>
          <w:szCs w:val="22"/>
        </w:rPr>
        <w:t xml:space="preserve"> 100 times</w:t>
      </w:r>
      <w:r w:rsidR="00977F26">
        <w:rPr>
          <w:rFonts w:ascii="Arial" w:hAnsi="Arial" w:cs="Arial"/>
          <w:sz w:val="22"/>
          <w:szCs w:val="22"/>
        </w:rPr>
        <w:t>, and for effect sizes of 0.5% and 5%.</w:t>
      </w:r>
    </w:p>
    <w:p w14:paraId="6C65906E" w14:textId="1C8ECF6D" w:rsidR="00FD7EEC" w:rsidRPr="005960CB" w:rsidRDefault="00FD7EEC" w:rsidP="00FD7EEC">
      <w:pPr>
        <w:ind w:firstLine="720"/>
        <w:rPr>
          <w:rFonts w:ascii="Arial" w:hAnsi="Arial" w:cs="Arial"/>
          <w:sz w:val="22"/>
          <w:szCs w:val="22"/>
        </w:rPr>
      </w:pPr>
      <w:r w:rsidRPr="005960CB">
        <w:rPr>
          <w:rFonts w:ascii="Arial" w:hAnsi="Arial" w:cs="Arial"/>
          <w:sz w:val="22"/>
          <w:szCs w:val="22"/>
        </w:rPr>
        <w:t>We calculated bias in each of the four cases with increasing missingness again using the absolute difference between the estimated effects and simulated effects (</w:t>
      </w:r>
      <w:r w:rsidRPr="005960CB">
        <w:rPr>
          <w:rStyle w:val="mi"/>
          <w:rFonts w:ascii="Cambria Math" w:hAnsi="Cambria Math" w:cs="Cambria Math"/>
          <w:i/>
          <w:iCs/>
          <w:sz w:val="22"/>
          <w:szCs w:val="22"/>
        </w:rPr>
        <w:t>𝛽</w:t>
      </w:r>
      <w:r w:rsidRPr="005960CB">
        <w:rPr>
          <w:rStyle w:val="mo"/>
          <w:rFonts w:ascii="Arial" w:hAnsi="Arial" w:cs="Arial"/>
          <w:sz w:val="22"/>
          <w:szCs w:val="22"/>
        </w:rPr>
        <w:t>ˆ−</w:t>
      </w:r>
      <w:r w:rsidRPr="005960CB">
        <w:rPr>
          <w:rStyle w:val="mi"/>
          <w:rFonts w:ascii="Cambria Math" w:hAnsi="Cambria Math" w:cs="Cambria Math"/>
          <w:i/>
          <w:iCs/>
          <w:sz w:val="22"/>
          <w:szCs w:val="22"/>
        </w:rPr>
        <w:t>𝛽</w:t>
      </w:r>
      <w:r w:rsidRPr="005960CB">
        <w:rPr>
          <w:rFonts w:ascii="Arial" w:hAnsi="Arial" w:cs="Arial"/>
          <w:sz w:val="22"/>
          <w:szCs w:val="22"/>
        </w:rPr>
        <w:t xml:space="preserve">; </w:t>
      </w:r>
      <w:r w:rsidRPr="005960CB">
        <w:rPr>
          <w:rStyle w:val="mi"/>
          <w:rFonts w:ascii="Cambria Math" w:hAnsi="Cambria Math" w:cs="Cambria Math"/>
          <w:i/>
          <w:iCs/>
          <w:sz w:val="22"/>
          <w:szCs w:val="22"/>
        </w:rPr>
        <w:t>𝛽</w:t>
      </w:r>
      <w:r w:rsidRPr="005960CB">
        <w:rPr>
          <w:rStyle w:val="mo"/>
          <w:rFonts w:ascii="Arial" w:hAnsi="Arial" w:cs="Arial"/>
          <w:sz w:val="22"/>
          <w:szCs w:val="22"/>
        </w:rPr>
        <w:t xml:space="preserve">ˆ is the estimated effect and </w:t>
      </w:r>
      <w:r w:rsidRPr="005960CB">
        <w:rPr>
          <w:rStyle w:val="mi"/>
          <w:rFonts w:ascii="Cambria Math" w:hAnsi="Cambria Math" w:cs="Cambria Math"/>
          <w:i/>
          <w:iCs/>
          <w:sz w:val="22"/>
          <w:szCs w:val="22"/>
        </w:rPr>
        <w:t>𝛽</w:t>
      </w:r>
      <w:r w:rsidRPr="005960CB">
        <w:rPr>
          <w:rFonts w:ascii="Arial" w:hAnsi="Arial" w:cs="Arial"/>
          <w:sz w:val="22"/>
          <w:szCs w:val="22"/>
        </w:rPr>
        <w:t xml:space="preserve"> is the simulated effect) in each of the 100 models for each case using the case-crossover study design </w:t>
      </w:r>
      <w:r w:rsidR="00973D0A">
        <w:rPr>
          <w:rFonts w:ascii="Arial" w:hAnsi="Arial" w:cs="Arial"/>
          <w:sz w:val="22"/>
          <w:szCs w:val="22"/>
        </w:rPr>
        <w:t>and difference-in-differences design</w:t>
      </w:r>
      <w:r w:rsidR="00977F26">
        <w:rPr>
          <w:rFonts w:ascii="Arial" w:hAnsi="Arial" w:cs="Arial"/>
          <w:sz w:val="22"/>
          <w:szCs w:val="22"/>
        </w:rPr>
        <w:t>, and for effect sizes of 0.5% and 5%</w:t>
      </w:r>
      <w:r w:rsidR="00973D0A">
        <w:rPr>
          <w:rFonts w:ascii="Arial" w:hAnsi="Arial" w:cs="Arial"/>
          <w:sz w:val="22"/>
          <w:szCs w:val="22"/>
        </w:rPr>
        <w:t xml:space="preserve"> </w:t>
      </w:r>
      <w:r w:rsidRPr="005960CB">
        <w:rPr>
          <w:rFonts w:ascii="Arial" w:hAnsi="Arial" w:cs="Arial"/>
          <w:sz w:val="22"/>
          <w:szCs w:val="22"/>
        </w:rPr>
        <w:t>(Figure 1)</w:t>
      </w:r>
      <w:r w:rsidR="00E3256F">
        <w:rPr>
          <w:rFonts w:ascii="Arial" w:hAnsi="Arial" w:cs="Arial"/>
          <w:sz w:val="22"/>
          <w:szCs w:val="22"/>
        </w:rPr>
        <w:t>.</w:t>
      </w:r>
      <w:r w:rsidR="00195E5E">
        <w:rPr>
          <w:rFonts w:ascii="Arial" w:hAnsi="Arial" w:cs="Arial"/>
          <w:sz w:val="22"/>
          <w:szCs w:val="22"/>
        </w:rPr>
        <w:t xml:space="preserve"> </w:t>
      </w:r>
      <w:r w:rsidR="00E3256F">
        <w:rPr>
          <w:rFonts w:ascii="Arial" w:hAnsi="Arial" w:cs="Arial"/>
          <w:sz w:val="22"/>
          <w:szCs w:val="22"/>
        </w:rPr>
        <w:t>We also</w:t>
      </w:r>
      <w:r w:rsidR="00195E5E">
        <w:rPr>
          <w:rFonts w:ascii="Arial" w:hAnsi="Arial" w:cs="Arial"/>
          <w:sz w:val="22"/>
          <w:szCs w:val="22"/>
        </w:rPr>
        <w:t xml:space="preserve"> assessed coverage of confidence intervals. </w:t>
      </w:r>
    </w:p>
    <w:p w14:paraId="27281602" w14:textId="0B93883A" w:rsidR="00F035FA" w:rsidRDefault="00F035FA"/>
    <w:p w14:paraId="05FE813F" w14:textId="322D7FF8" w:rsidR="00927613" w:rsidRPr="007A0365" w:rsidRDefault="007A0365">
      <w:pPr>
        <w:rPr>
          <w:b/>
          <w:bCs/>
        </w:rPr>
      </w:pPr>
      <w:r w:rsidRPr="007A0365">
        <w:rPr>
          <w:b/>
          <w:bCs/>
        </w:rPr>
        <w:t xml:space="preserve">Results: </w:t>
      </w:r>
    </w:p>
    <w:p w14:paraId="6B3B0ED1" w14:textId="77777777" w:rsidR="008016C6" w:rsidRDefault="008016C6"/>
    <w:p w14:paraId="1BCB2A91" w14:textId="0DAFC880" w:rsidR="00BF1085" w:rsidRDefault="00BF1085">
      <w:pPr>
        <w:rPr>
          <w:b/>
          <w:bCs/>
        </w:rPr>
      </w:pPr>
      <w:r w:rsidRPr="00BF1085">
        <w:rPr>
          <w:b/>
          <w:bCs/>
        </w:rPr>
        <w:t>Discussion:</w:t>
      </w:r>
    </w:p>
    <w:p w14:paraId="04C40FDB" w14:textId="77777777" w:rsidR="007516C5" w:rsidRDefault="007516C5">
      <w:pPr>
        <w:rPr>
          <w:b/>
          <w:bCs/>
        </w:rPr>
      </w:pPr>
    </w:p>
    <w:p w14:paraId="67BA8112" w14:textId="2556AC65" w:rsidR="007516C5" w:rsidRDefault="007516C5">
      <w:pPr>
        <w:rPr>
          <w:b/>
          <w:bCs/>
        </w:rPr>
      </w:pPr>
      <w:r>
        <w:rPr>
          <w:b/>
          <w:bCs/>
        </w:rPr>
        <w:t>For discussion from above:</w:t>
      </w:r>
    </w:p>
    <w:p w14:paraId="51CF5CA7" w14:textId="77777777" w:rsidR="003B71CD" w:rsidRDefault="003B71CD">
      <w:pPr>
        <w:rPr>
          <w:b/>
          <w:bCs/>
        </w:rPr>
      </w:pPr>
    </w:p>
    <w:p w14:paraId="0FF490D9" w14:textId="1C79D380" w:rsidR="003B71CD" w:rsidRPr="00F03FD3" w:rsidRDefault="003B71CD">
      <w:pPr>
        <w:rPr>
          <w:rFonts w:ascii="Arial" w:hAnsi="Arial" w:cs="Arial"/>
          <w:sz w:val="22"/>
          <w:szCs w:val="22"/>
        </w:rPr>
      </w:pPr>
      <w:r w:rsidRPr="00F03FD3">
        <w:rPr>
          <w:rFonts w:ascii="Arial" w:hAnsi="Arial" w:cs="Arial"/>
          <w:sz w:val="22"/>
          <w:szCs w:val="22"/>
        </w:rPr>
        <w:t xml:space="preserve">Summarize results: </w:t>
      </w:r>
    </w:p>
    <w:p w14:paraId="6C49DD17" w14:textId="67F3D7AF" w:rsidR="003B71CD" w:rsidRPr="00F03FD3" w:rsidRDefault="003B71CD" w:rsidP="003B71CD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F03FD3">
        <w:rPr>
          <w:rFonts w:ascii="Arial" w:hAnsi="Arial" w:cs="Arial"/>
          <w:sz w:val="22"/>
          <w:szCs w:val="22"/>
        </w:rPr>
        <w:t xml:space="preserve">In simulations where we modeled incorrect </w:t>
      </w:r>
      <w:r w:rsidR="00C61B2C" w:rsidRPr="00F03FD3">
        <w:rPr>
          <w:rFonts w:ascii="Arial" w:hAnsi="Arial" w:cs="Arial"/>
          <w:sz w:val="22"/>
          <w:szCs w:val="22"/>
        </w:rPr>
        <w:t>assumptions</w:t>
      </w:r>
      <w:r w:rsidRPr="00F03FD3">
        <w:rPr>
          <w:rFonts w:ascii="Arial" w:hAnsi="Arial" w:cs="Arial"/>
          <w:sz w:val="22"/>
          <w:szCs w:val="22"/>
        </w:rPr>
        <w:t xml:space="preserve"> about the health-relevant duration of power outage, and</w:t>
      </w:r>
      <w:r w:rsidR="00C61B2C" w:rsidRPr="00F03FD3">
        <w:rPr>
          <w:rFonts w:ascii="Arial" w:hAnsi="Arial" w:cs="Arial"/>
          <w:sz w:val="22"/>
          <w:szCs w:val="22"/>
        </w:rPr>
        <w:t xml:space="preserve"> created results with exposure data missing substantial percentages of observations, </w:t>
      </w:r>
      <w:r w:rsidR="00F86337" w:rsidRPr="00F03FD3">
        <w:rPr>
          <w:rFonts w:ascii="Arial" w:hAnsi="Arial" w:cs="Arial"/>
          <w:sz w:val="22"/>
          <w:szCs w:val="22"/>
        </w:rPr>
        <w:t>we found limited evidence of bias introduced from these sources.</w:t>
      </w:r>
    </w:p>
    <w:p w14:paraId="56011FA1" w14:textId="2821CED9" w:rsidR="00F86337" w:rsidRPr="00F03FD3" w:rsidRDefault="001575F5" w:rsidP="003B71CD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F03FD3">
        <w:rPr>
          <w:rFonts w:ascii="Arial" w:hAnsi="Arial" w:cs="Arial"/>
          <w:sz w:val="22"/>
          <w:szCs w:val="22"/>
        </w:rPr>
        <w:t xml:space="preserve">In the DID design, we found the most bias in blank and the least bias in blank scenario. </w:t>
      </w:r>
    </w:p>
    <w:p w14:paraId="3086FF97" w14:textId="77777777" w:rsidR="001575F5" w:rsidRPr="00F03FD3" w:rsidRDefault="001575F5" w:rsidP="003B71CD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F03FD3">
        <w:rPr>
          <w:rFonts w:ascii="Arial" w:hAnsi="Arial" w:cs="Arial"/>
          <w:sz w:val="22"/>
          <w:szCs w:val="22"/>
        </w:rPr>
        <w:t xml:space="preserve">In the CC design, we found the most bias in blank and the least bias in blank scenario. </w:t>
      </w:r>
    </w:p>
    <w:p w14:paraId="33A65648" w14:textId="77777777" w:rsidR="00346CF1" w:rsidRPr="00F03FD3" w:rsidRDefault="00346CF1" w:rsidP="00346CF1">
      <w:pPr>
        <w:rPr>
          <w:rFonts w:ascii="Arial" w:hAnsi="Arial" w:cs="Arial"/>
          <w:sz w:val="22"/>
          <w:szCs w:val="22"/>
        </w:rPr>
      </w:pPr>
    </w:p>
    <w:p w14:paraId="0C361F37" w14:textId="6E4B7665" w:rsidR="00346CF1" w:rsidRPr="00F03FD3" w:rsidRDefault="00346CF1" w:rsidP="00346CF1">
      <w:pPr>
        <w:rPr>
          <w:rFonts w:ascii="Arial" w:hAnsi="Arial" w:cs="Arial"/>
          <w:sz w:val="22"/>
          <w:szCs w:val="22"/>
        </w:rPr>
      </w:pPr>
      <w:r w:rsidRPr="00F03FD3">
        <w:rPr>
          <w:rFonts w:ascii="Arial" w:hAnsi="Arial" w:cs="Arial"/>
          <w:sz w:val="22"/>
          <w:szCs w:val="22"/>
        </w:rPr>
        <w:t xml:space="preserve">Contextualize the results: </w:t>
      </w:r>
    </w:p>
    <w:p w14:paraId="04F9F45E" w14:textId="06EA91ED" w:rsidR="001E21DC" w:rsidRPr="00F03FD3" w:rsidRDefault="001E21DC" w:rsidP="001E21DC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F03FD3">
        <w:rPr>
          <w:rFonts w:ascii="Arial" w:hAnsi="Arial" w:cs="Arial"/>
          <w:sz w:val="22"/>
          <w:szCs w:val="22"/>
        </w:rPr>
        <w:t>But some studies have used similar definition to the one we propose here</w:t>
      </w:r>
    </w:p>
    <w:p w14:paraId="6BCDA6CF" w14:textId="4BC772D9" w:rsidR="001E21DC" w:rsidRPr="00F03FD3" w:rsidRDefault="001E21DC" w:rsidP="001E21DC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F03FD3">
        <w:rPr>
          <w:rFonts w:ascii="Arial" w:hAnsi="Arial" w:cs="Arial"/>
          <w:sz w:val="22"/>
          <w:szCs w:val="22"/>
        </w:rPr>
        <w:t>Our results suggest that those effect estimates are probably not subject to bias from the sources we examined here</w:t>
      </w:r>
    </w:p>
    <w:p w14:paraId="2EA1CAA6" w14:textId="04B53AB5" w:rsidR="001E21DC" w:rsidRPr="00F03FD3" w:rsidRDefault="001E21DC" w:rsidP="001E21DC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F03FD3">
        <w:rPr>
          <w:rFonts w:ascii="Arial" w:hAnsi="Arial" w:cs="Arial"/>
          <w:sz w:val="22"/>
          <w:szCs w:val="22"/>
        </w:rPr>
        <w:t xml:space="preserve">Could be that if 4 hr power outages were causing effects could be biased slightly downward or something </w:t>
      </w:r>
      <w:r w:rsidR="00F03FD3">
        <w:rPr>
          <w:rFonts w:ascii="Arial" w:hAnsi="Arial" w:cs="Arial"/>
          <w:sz w:val="22"/>
          <w:szCs w:val="22"/>
        </w:rPr>
        <w:t>(give example of study done by our group)</w:t>
      </w:r>
    </w:p>
    <w:p w14:paraId="450E6CE7" w14:textId="77777777" w:rsidR="009C2C7D" w:rsidRPr="00F03FD3" w:rsidRDefault="009C2C7D" w:rsidP="009C2C7D">
      <w:pPr>
        <w:rPr>
          <w:rFonts w:ascii="Arial" w:hAnsi="Arial" w:cs="Arial"/>
          <w:sz w:val="22"/>
          <w:szCs w:val="22"/>
        </w:rPr>
      </w:pPr>
    </w:p>
    <w:p w14:paraId="7048AD68" w14:textId="33B42D64" w:rsidR="009C2C7D" w:rsidRPr="00323359" w:rsidRDefault="009C2C7D" w:rsidP="00323359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F03FD3">
        <w:rPr>
          <w:rFonts w:ascii="Arial" w:hAnsi="Arial" w:cs="Arial"/>
          <w:sz w:val="22"/>
          <w:szCs w:val="22"/>
        </w:rPr>
        <w:t xml:space="preserve">Again, </w:t>
      </w:r>
      <w:r w:rsidR="00323359">
        <w:rPr>
          <w:rFonts w:ascii="Arial" w:hAnsi="Arial" w:cs="Arial"/>
          <w:sz w:val="22"/>
          <w:szCs w:val="22"/>
        </w:rPr>
        <w:t>p</w:t>
      </w:r>
      <w:r w:rsidRPr="00F03FD3">
        <w:rPr>
          <w:rFonts w:ascii="Arial" w:hAnsi="Arial" w:cs="Arial"/>
          <w:sz w:val="22"/>
          <w:szCs w:val="22"/>
        </w:rPr>
        <w:t xml:space="preserve">ower outage is an understudied exposure </w:t>
      </w:r>
    </w:p>
    <w:p w14:paraId="2F315D4D" w14:textId="4CF87A99" w:rsidR="009C2C7D" w:rsidRPr="00F03FD3" w:rsidRDefault="009C2C7D" w:rsidP="009C2C7D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F03FD3">
        <w:rPr>
          <w:rFonts w:ascii="Arial" w:hAnsi="Arial" w:cs="Arial"/>
          <w:sz w:val="22"/>
          <w:szCs w:val="22"/>
        </w:rPr>
        <w:t>However</w:t>
      </w:r>
      <w:r w:rsidR="00323359">
        <w:rPr>
          <w:rFonts w:ascii="Arial" w:hAnsi="Arial" w:cs="Arial"/>
          <w:sz w:val="22"/>
          <w:szCs w:val="22"/>
        </w:rPr>
        <w:t xml:space="preserve"> as climate change progresses and extreme weather </w:t>
      </w:r>
      <w:r w:rsidR="00934A48">
        <w:rPr>
          <w:rFonts w:ascii="Arial" w:hAnsi="Arial" w:cs="Arial"/>
          <w:sz w:val="22"/>
          <w:szCs w:val="22"/>
        </w:rPr>
        <w:t>events become more common,</w:t>
      </w:r>
      <w:r w:rsidR="00323359">
        <w:rPr>
          <w:rFonts w:ascii="Arial" w:hAnsi="Arial" w:cs="Arial"/>
          <w:sz w:val="22"/>
          <w:szCs w:val="22"/>
        </w:rPr>
        <w:t xml:space="preserve"> </w:t>
      </w:r>
      <w:r w:rsidRPr="00F03FD3">
        <w:rPr>
          <w:rFonts w:ascii="Arial" w:hAnsi="Arial" w:cs="Arial"/>
          <w:sz w:val="22"/>
          <w:szCs w:val="22"/>
        </w:rPr>
        <w:t>people are beginning to recognize the importance of power outage exposure and power reliability to health</w:t>
      </w:r>
    </w:p>
    <w:p w14:paraId="13D529D1" w14:textId="60F3B755" w:rsidR="009C2C7D" w:rsidRPr="00F03FD3" w:rsidRDefault="000E6D35" w:rsidP="009C2C7D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9C2C7D" w:rsidRPr="00F03FD3">
        <w:rPr>
          <w:rFonts w:ascii="Arial" w:hAnsi="Arial" w:cs="Arial"/>
          <w:sz w:val="22"/>
          <w:szCs w:val="22"/>
        </w:rPr>
        <w:t xml:space="preserve">ata availability has constrained research </w:t>
      </w:r>
    </w:p>
    <w:p w14:paraId="73B1FE68" w14:textId="5FE34CC4" w:rsidR="009C2C7D" w:rsidRPr="00F03FD3" w:rsidRDefault="009C2C7D" w:rsidP="009C2C7D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F03FD3">
        <w:rPr>
          <w:rFonts w:ascii="Arial" w:hAnsi="Arial" w:cs="Arial"/>
          <w:sz w:val="22"/>
          <w:szCs w:val="22"/>
        </w:rPr>
        <w:t xml:space="preserve">Our dataset could be a super important dataset that would allow people to study power outage exposure, but we were concerned that the missing data and lack of knowledge about health-relevant duration could be big problems. </w:t>
      </w:r>
    </w:p>
    <w:p w14:paraId="12A3C661" w14:textId="1DA74039" w:rsidR="009C2C7D" w:rsidRPr="00F03FD3" w:rsidRDefault="000E6D35" w:rsidP="009C2C7D">
      <w:pPr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US"/>
        </w:rPr>
      </w:pPr>
      <w:r>
        <w:rPr>
          <w:rFonts w:ascii="Arial" w:hAnsi="Arial" w:cs="Arial"/>
          <w:kern w:val="0"/>
          <w:sz w:val="22"/>
          <w:szCs w:val="22"/>
          <w:lang w:val="en-US"/>
        </w:rPr>
        <w:t>Our results</w:t>
      </w:r>
      <w:r w:rsidR="009C2C7D" w:rsidRPr="00F03FD3">
        <w:rPr>
          <w:rFonts w:ascii="Arial" w:hAnsi="Arial" w:cs="Arial"/>
          <w:kern w:val="0"/>
          <w:sz w:val="22"/>
          <w:szCs w:val="22"/>
          <w:lang w:val="en-US"/>
        </w:rPr>
        <w:t xml:space="preserve"> show</w:t>
      </w:r>
      <w:r>
        <w:rPr>
          <w:rFonts w:ascii="Arial" w:hAnsi="Arial" w:cs="Arial"/>
          <w:kern w:val="0"/>
          <w:sz w:val="22"/>
          <w:szCs w:val="22"/>
          <w:lang w:val="en-US"/>
        </w:rPr>
        <w:t>s</w:t>
      </w:r>
      <w:r w:rsidR="009C2C7D" w:rsidRPr="00F03FD3">
        <w:rPr>
          <w:rFonts w:ascii="Arial" w:hAnsi="Arial" w:cs="Arial"/>
          <w:kern w:val="0"/>
          <w:sz w:val="22"/>
          <w:szCs w:val="22"/>
          <w:lang w:val="en-US"/>
        </w:rPr>
        <w:t xml:space="preserve"> that this dataset is good to use for research </w:t>
      </w:r>
    </w:p>
    <w:p w14:paraId="2FFE411E" w14:textId="77777777" w:rsidR="009C2C7D" w:rsidRPr="00F03FD3" w:rsidRDefault="009C2C7D" w:rsidP="009C2C7D">
      <w:pPr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US"/>
        </w:rPr>
      </w:pPr>
      <w:r w:rsidRPr="00F03FD3">
        <w:rPr>
          <w:rFonts w:ascii="Arial" w:hAnsi="Arial" w:cs="Arial"/>
          <w:kern w:val="0"/>
          <w:sz w:val="22"/>
          <w:szCs w:val="22"/>
          <w:lang w:val="en-US"/>
        </w:rPr>
        <w:t xml:space="preserve">Not so much bias from missing data and exposure misclassification </w:t>
      </w:r>
    </w:p>
    <w:p w14:paraId="4814F97C" w14:textId="77777777" w:rsidR="009C2C7D" w:rsidRPr="00F03FD3" w:rsidRDefault="009C2C7D" w:rsidP="009C2C7D">
      <w:pPr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US"/>
        </w:rPr>
      </w:pPr>
      <w:r w:rsidRPr="00F03FD3">
        <w:rPr>
          <w:rFonts w:ascii="Arial" w:hAnsi="Arial" w:cs="Arial"/>
          <w:kern w:val="0"/>
          <w:sz w:val="22"/>
          <w:szCs w:val="22"/>
          <w:lang w:val="en-US"/>
        </w:rPr>
        <w:t xml:space="preserve">Cannot completely exclude the possibility of bias, but it appears bias is not detrimental </w:t>
      </w:r>
    </w:p>
    <w:p w14:paraId="67B3DEDD" w14:textId="77777777" w:rsidR="009C2C7D" w:rsidRPr="00F03FD3" w:rsidRDefault="009C2C7D" w:rsidP="009C2C7D">
      <w:pPr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US"/>
        </w:rPr>
      </w:pPr>
      <w:r w:rsidRPr="00F03FD3">
        <w:rPr>
          <w:rFonts w:ascii="Arial" w:hAnsi="Arial" w:cs="Arial"/>
          <w:kern w:val="0"/>
          <w:sz w:val="22"/>
          <w:szCs w:val="22"/>
          <w:lang w:val="en-US"/>
        </w:rPr>
        <w:t xml:space="preserve">Issues that we thought are really terrible and not as bad as we though </w:t>
      </w:r>
    </w:p>
    <w:p w14:paraId="42880DC2" w14:textId="77777777" w:rsidR="005126AE" w:rsidRPr="00F03FD3" w:rsidRDefault="005126AE" w:rsidP="000210FB">
      <w:pPr>
        <w:autoSpaceDE w:val="0"/>
        <w:autoSpaceDN w:val="0"/>
        <w:adjustRightInd w:val="0"/>
        <w:ind w:left="720"/>
        <w:rPr>
          <w:rFonts w:ascii="Arial" w:hAnsi="Arial" w:cs="Arial"/>
          <w:kern w:val="0"/>
          <w:sz w:val="22"/>
          <w:szCs w:val="22"/>
          <w:lang w:val="en-US"/>
        </w:rPr>
      </w:pPr>
    </w:p>
    <w:p w14:paraId="149F4F72" w14:textId="77777777" w:rsidR="00EC11B6" w:rsidRDefault="005126AE" w:rsidP="00EC11B6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US"/>
        </w:rPr>
      </w:pPr>
      <w:r w:rsidRPr="00F03FD3">
        <w:rPr>
          <w:rFonts w:ascii="Arial" w:hAnsi="Arial" w:cs="Arial"/>
          <w:kern w:val="0"/>
          <w:sz w:val="22"/>
          <w:szCs w:val="22"/>
          <w:lang w:val="en-US"/>
        </w:rPr>
        <w:t>Recommendations for other researchers:</w:t>
      </w:r>
    </w:p>
    <w:p w14:paraId="7A7352A9" w14:textId="77777777" w:rsidR="00EC11B6" w:rsidRDefault="005126AE" w:rsidP="00EC11B6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US"/>
        </w:rPr>
      </w:pPr>
      <w:r w:rsidRPr="00EC11B6">
        <w:rPr>
          <w:rFonts w:ascii="Arial" w:hAnsi="Arial" w:cs="Arial"/>
          <w:kern w:val="0"/>
          <w:sz w:val="22"/>
          <w:szCs w:val="22"/>
          <w:lang w:val="en-US"/>
        </w:rPr>
        <w:lastRenderedPageBreak/>
        <w:t xml:space="preserve">When other people use this dataset and when in general people use datasets to measure power outage </w:t>
      </w:r>
    </w:p>
    <w:p w14:paraId="1A8AA314" w14:textId="77777777" w:rsidR="00EC11B6" w:rsidRDefault="005126AE" w:rsidP="00EC11B6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US"/>
        </w:rPr>
      </w:pPr>
      <w:r w:rsidRPr="00EC11B6">
        <w:rPr>
          <w:rFonts w:ascii="Arial" w:hAnsi="Arial" w:cs="Arial"/>
          <w:kern w:val="0"/>
          <w:sz w:val="22"/>
          <w:szCs w:val="22"/>
          <w:lang w:val="en-US"/>
        </w:rPr>
        <w:t xml:space="preserve">And they use this definition of power outage exposure </w:t>
      </w:r>
    </w:p>
    <w:p w14:paraId="57AB1801" w14:textId="77777777" w:rsidR="00EC11B6" w:rsidRDefault="005126AE" w:rsidP="00EC11B6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US"/>
        </w:rPr>
      </w:pPr>
      <w:r w:rsidRPr="00EC11B6">
        <w:rPr>
          <w:rFonts w:ascii="Arial" w:hAnsi="Arial" w:cs="Arial"/>
          <w:kern w:val="0"/>
          <w:sz w:val="22"/>
          <w:szCs w:val="22"/>
          <w:lang w:val="en-US"/>
        </w:rPr>
        <w:t xml:space="preserve">When they do duration they should maybe conduct sensitivity </w:t>
      </w:r>
    </w:p>
    <w:p w14:paraId="093F888B" w14:textId="32D2AFB2" w:rsidR="005126AE" w:rsidRPr="00EC11B6" w:rsidRDefault="005126AE" w:rsidP="00EC11B6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US"/>
        </w:rPr>
      </w:pPr>
      <w:r w:rsidRPr="00EC11B6">
        <w:rPr>
          <w:rFonts w:ascii="Arial" w:hAnsi="Arial" w:cs="Arial"/>
          <w:kern w:val="0"/>
          <w:sz w:val="22"/>
          <w:szCs w:val="22"/>
          <w:lang w:val="en-US"/>
        </w:rPr>
        <w:t>Missingness results might only apply to this dataset - depends if missingness is still bad</w:t>
      </w:r>
    </w:p>
    <w:p w14:paraId="6BBE8A58" w14:textId="77777777" w:rsidR="00EC11B6" w:rsidRDefault="00EC11B6" w:rsidP="00EC11B6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US"/>
        </w:rPr>
      </w:pPr>
    </w:p>
    <w:p w14:paraId="0E5634A3" w14:textId="77777777" w:rsidR="00EC11B6" w:rsidRDefault="00EC11B6" w:rsidP="00EC11B6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US"/>
        </w:rPr>
      </w:pPr>
    </w:p>
    <w:p w14:paraId="4A801B8F" w14:textId="3DCEA454" w:rsidR="005126AE" w:rsidRPr="004769CC" w:rsidRDefault="005126AE" w:rsidP="004769CC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US"/>
        </w:rPr>
      </w:pPr>
      <w:r w:rsidRPr="00EC11B6">
        <w:rPr>
          <w:rFonts w:ascii="Arial" w:hAnsi="Arial" w:cs="Arial"/>
          <w:kern w:val="0"/>
          <w:sz w:val="22"/>
          <w:szCs w:val="22"/>
          <w:lang w:val="en-US"/>
        </w:rPr>
        <w:t xml:space="preserve">Although </w:t>
      </w:r>
      <w:r w:rsidR="00EC11B6">
        <w:rPr>
          <w:rFonts w:ascii="Arial" w:hAnsi="Arial" w:cs="Arial"/>
          <w:kern w:val="0"/>
          <w:sz w:val="22"/>
          <w:szCs w:val="22"/>
          <w:lang w:val="en-US"/>
        </w:rPr>
        <w:t xml:space="preserve">we have a lot fo missing data in this dataset and coverage issues, compared to other measurement procedures, we still have a lot of </w:t>
      </w:r>
      <w:r w:rsidR="004769CC">
        <w:rPr>
          <w:rFonts w:ascii="Arial" w:hAnsi="Arial" w:cs="Arial"/>
          <w:kern w:val="0"/>
          <w:sz w:val="22"/>
          <w:szCs w:val="22"/>
          <w:lang w:val="en-US"/>
        </w:rPr>
        <w:t>measurements</w:t>
      </w:r>
      <w:r w:rsidR="00EC11B6">
        <w:rPr>
          <w:rFonts w:ascii="Arial" w:hAnsi="Arial" w:cs="Arial"/>
          <w:kern w:val="0"/>
          <w:sz w:val="22"/>
          <w:szCs w:val="22"/>
          <w:lang w:val="en-US"/>
        </w:rPr>
        <w:t xml:space="preserve">. We have data for every hour for most of the country. </w:t>
      </w:r>
      <w:r w:rsidR="00E76A3F">
        <w:rPr>
          <w:rFonts w:ascii="Arial" w:hAnsi="Arial" w:cs="Arial"/>
          <w:kern w:val="0"/>
          <w:sz w:val="22"/>
          <w:szCs w:val="22"/>
          <w:lang w:val="en-US"/>
        </w:rPr>
        <w:t xml:space="preserve">This dataset is pretty useful. </w:t>
      </w:r>
    </w:p>
    <w:p w14:paraId="7ABF3B14" w14:textId="77777777" w:rsidR="005126AE" w:rsidRPr="00F03FD3" w:rsidRDefault="005126AE" w:rsidP="005126AE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US"/>
        </w:rPr>
      </w:pPr>
    </w:p>
    <w:p w14:paraId="0249174D" w14:textId="77777777" w:rsidR="009C2C7D" w:rsidRPr="00F03FD3" w:rsidRDefault="009C2C7D" w:rsidP="009C2C7D">
      <w:pPr>
        <w:rPr>
          <w:rFonts w:ascii="Arial" w:hAnsi="Arial" w:cs="Arial"/>
          <w:sz w:val="22"/>
          <w:szCs w:val="22"/>
        </w:rPr>
      </w:pPr>
    </w:p>
    <w:p w14:paraId="5469C9C9" w14:textId="7E29744D" w:rsidR="006F2C09" w:rsidRPr="00F03FD3" w:rsidRDefault="006F2C09" w:rsidP="006F2C09">
      <w:pPr>
        <w:rPr>
          <w:rFonts w:ascii="Arial" w:hAnsi="Arial" w:cs="Arial"/>
          <w:sz w:val="22"/>
          <w:szCs w:val="22"/>
        </w:rPr>
      </w:pPr>
      <w:r w:rsidRPr="00F03FD3">
        <w:rPr>
          <w:rFonts w:ascii="Arial" w:hAnsi="Arial" w:cs="Arial"/>
          <w:sz w:val="22"/>
          <w:szCs w:val="22"/>
        </w:rPr>
        <w:t>Limitations:</w:t>
      </w:r>
    </w:p>
    <w:p w14:paraId="796EF743" w14:textId="051B780F" w:rsidR="006F2C09" w:rsidRPr="00F03FD3" w:rsidRDefault="006F2C09" w:rsidP="006F2C09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rial" w:hAnsi="Arial" w:cs="Arial"/>
          <w:kern w:val="0"/>
          <w:sz w:val="22"/>
          <w:szCs w:val="22"/>
          <w:lang w:val="en-US"/>
        </w:rPr>
      </w:pPr>
      <w:r w:rsidRPr="00F03FD3">
        <w:rPr>
          <w:rFonts w:ascii="Arial" w:hAnsi="Arial" w:cs="Arial"/>
          <w:kern w:val="0"/>
          <w:sz w:val="22"/>
          <w:szCs w:val="22"/>
          <w:lang w:val="en-US"/>
        </w:rPr>
        <w:t xml:space="preserve">We only assessed non </w:t>
      </w:r>
      <w:r w:rsidRPr="00F03FD3">
        <w:rPr>
          <w:rFonts w:ascii="Arial" w:hAnsi="Arial" w:cs="Arial"/>
          <w:kern w:val="0"/>
          <w:sz w:val="22"/>
          <w:szCs w:val="22"/>
          <w:lang w:val="en-US"/>
        </w:rPr>
        <w:t>differential missingness</w:t>
      </w:r>
    </w:p>
    <w:p w14:paraId="3110BDFA" w14:textId="1961BB61" w:rsidR="006F2C09" w:rsidRPr="00F03FD3" w:rsidRDefault="006F2C09" w:rsidP="006F2C09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rial" w:hAnsi="Arial" w:cs="Arial"/>
          <w:kern w:val="0"/>
          <w:sz w:val="22"/>
          <w:szCs w:val="22"/>
          <w:lang w:val="en-US"/>
        </w:rPr>
      </w:pPr>
      <w:r w:rsidRPr="00F03FD3">
        <w:rPr>
          <w:rFonts w:ascii="Arial" w:hAnsi="Arial" w:cs="Arial"/>
          <w:kern w:val="0"/>
          <w:sz w:val="22"/>
          <w:szCs w:val="22"/>
          <w:lang w:val="en-US"/>
        </w:rPr>
        <w:t xml:space="preserve">It could be that in this dataset and in other datasets missingness could be differential </w:t>
      </w:r>
    </w:p>
    <w:p w14:paraId="6A54E43A" w14:textId="28B4743C" w:rsidR="006F2C09" w:rsidRPr="00F03FD3" w:rsidRDefault="006F2C09" w:rsidP="006F2C09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rial" w:hAnsi="Arial" w:cs="Arial"/>
          <w:kern w:val="0"/>
          <w:sz w:val="22"/>
          <w:szCs w:val="22"/>
          <w:lang w:val="en-US"/>
        </w:rPr>
      </w:pPr>
      <w:r w:rsidRPr="00F03FD3">
        <w:rPr>
          <w:rFonts w:ascii="Arial" w:hAnsi="Arial" w:cs="Arial"/>
          <w:kern w:val="0"/>
          <w:sz w:val="22"/>
          <w:szCs w:val="22"/>
          <w:lang w:val="en-US"/>
        </w:rPr>
        <w:t xml:space="preserve">Could </w:t>
      </w:r>
      <w:r w:rsidRPr="00F03FD3">
        <w:rPr>
          <w:rFonts w:ascii="Arial" w:hAnsi="Arial" w:cs="Arial"/>
          <w:kern w:val="0"/>
          <w:sz w:val="22"/>
          <w:szCs w:val="22"/>
          <w:lang w:val="en-US"/>
        </w:rPr>
        <w:t xml:space="preserve">cause a lot more bias than what we saw here </w:t>
      </w:r>
    </w:p>
    <w:p w14:paraId="2751ED97" w14:textId="77777777" w:rsidR="0073450F" w:rsidRPr="00F03FD3" w:rsidRDefault="0073450F" w:rsidP="0073450F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US"/>
        </w:rPr>
      </w:pPr>
    </w:p>
    <w:p w14:paraId="55C47F0D" w14:textId="79AD0F5C" w:rsidR="006F2C09" w:rsidRPr="00F03FD3" w:rsidRDefault="006F2C09" w:rsidP="006F2C09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rial" w:hAnsi="Arial" w:cs="Arial"/>
          <w:kern w:val="0"/>
          <w:sz w:val="22"/>
          <w:szCs w:val="22"/>
          <w:lang w:val="en-US"/>
        </w:rPr>
      </w:pPr>
      <w:r w:rsidRPr="00F03FD3">
        <w:rPr>
          <w:rFonts w:ascii="Arial" w:hAnsi="Arial" w:cs="Arial"/>
          <w:kern w:val="0"/>
          <w:sz w:val="22"/>
          <w:szCs w:val="22"/>
          <w:lang w:val="en-US"/>
        </w:rPr>
        <w:t>Missingness might</w:t>
      </w:r>
      <w:r w:rsidR="0073450F" w:rsidRPr="00F03FD3">
        <w:rPr>
          <w:rFonts w:ascii="Arial" w:hAnsi="Arial" w:cs="Arial"/>
          <w:kern w:val="0"/>
          <w:sz w:val="22"/>
          <w:szCs w:val="22"/>
          <w:lang w:val="en-US"/>
        </w:rPr>
        <w:t xml:space="preserve"> also</w:t>
      </w:r>
      <w:r w:rsidRPr="00F03FD3">
        <w:rPr>
          <w:rFonts w:ascii="Arial" w:hAnsi="Arial" w:cs="Arial"/>
          <w:kern w:val="0"/>
          <w:sz w:val="22"/>
          <w:szCs w:val="22"/>
          <w:lang w:val="en-US"/>
        </w:rPr>
        <w:t xml:space="preserve"> affect generalizability</w:t>
      </w:r>
      <w:r w:rsidR="0073450F" w:rsidRPr="00F03FD3">
        <w:rPr>
          <w:rFonts w:ascii="Arial" w:hAnsi="Arial" w:cs="Arial"/>
          <w:kern w:val="0"/>
          <w:sz w:val="22"/>
          <w:szCs w:val="22"/>
          <w:lang w:val="en-US"/>
        </w:rPr>
        <w:t xml:space="preserve"> of effect estimates even if it doesn’t bias the effect estimates that we’re getting </w:t>
      </w:r>
    </w:p>
    <w:p w14:paraId="671BB6AE" w14:textId="77777777" w:rsidR="00E87BCF" w:rsidRPr="00F03FD3" w:rsidRDefault="00E87BCF" w:rsidP="00E87BCF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US"/>
        </w:rPr>
      </w:pPr>
    </w:p>
    <w:p w14:paraId="6E4B0AD5" w14:textId="77777777" w:rsidR="006F2C09" w:rsidRPr="00F03FD3" w:rsidRDefault="006F2C09" w:rsidP="006F2C09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rial" w:hAnsi="Arial" w:cs="Arial"/>
          <w:kern w:val="0"/>
          <w:sz w:val="22"/>
          <w:szCs w:val="22"/>
          <w:lang w:val="en-US"/>
        </w:rPr>
      </w:pPr>
      <w:r w:rsidRPr="00F03FD3">
        <w:rPr>
          <w:rFonts w:ascii="Arial" w:hAnsi="Arial" w:cs="Arial"/>
          <w:kern w:val="0"/>
          <w:sz w:val="22"/>
          <w:szCs w:val="22"/>
          <w:lang w:val="en-US"/>
        </w:rPr>
        <w:t xml:space="preserve">Also didn’t look at individual vs spatial unit </w:t>
      </w:r>
    </w:p>
    <w:p w14:paraId="32081DBA" w14:textId="1B962416" w:rsidR="005126AE" w:rsidRPr="00F03FD3" w:rsidRDefault="006F2C09" w:rsidP="005126AE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rial" w:hAnsi="Arial" w:cs="Arial"/>
          <w:kern w:val="0"/>
          <w:sz w:val="22"/>
          <w:szCs w:val="22"/>
          <w:lang w:val="en-US"/>
        </w:rPr>
      </w:pPr>
      <w:r w:rsidRPr="00F03FD3">
        <w:rPr>
          <w:rFonts w:ascii="Arial" w:hAnsi="Arial" w:cs="Arial"/>
          <w:kern w:val="0"/>
          <w:sz w:val="22"/>
          <w:szCs w:val="22"/>
          <w:lang w:val="en-US"/>
        </w:rPr>
        <w:t>Different paper</w:t>
      </w:r>
      <w:r w:rsidR="00E87BCF" w:rsidRPr="00F03FD3">
        <w:rPr>
          <w:rFonts w:ascii="Arial" w:hAnsi="Arial" w:cs="Arial"/>
          <w:kern w:val="0"/>
          <w:sz w:val="22"/>
          <w:szCs w:val="22"/>
          <w:lang w:val="en-US"/>
        </w:rPr>
        <w:t xml:space="preserve"> and future research direction</w:t>
      </w:r>
    </w:p>
    <w:p w14:paraId="5FEC5BD9" w14:textId="77777777" w:rsidR="005126AE" w:rsidRPr="00F03FD3" w:rsidRDefault="005126AE" w:rsidP="005126AE">
      <w:pPr>
        <w:autoSpaceDE w:val="0"/>
        <w:autoSpaceDN w:val="0"/>
        <w:adjustRightInd w:val="0"/>
        <w:rPr>
          <w:rFonts w:ascii="Arial" w:hAnsi="Arial" w:cs="Arial"/>
          <w:kern w:val="0"/>
          <w:sz w:val="22"/>
          <w:szCs w:val="22"/>
          <w:lang w:val="en-US"/>
        </w:rPr>
      </w:pPr>
    </w:p>
    <w:p w14:paraId="5D385034" w14:textId="77777777" w:rsidR="006F2C09" w:rsidRPr="00F03FD3" w:rsidRDefault="006F2C09" w:rsidP="009C2C7D">
      <w:pPr>
        <w:rPr>
          <w:rFonts w:ascii="Arial" w:hAnsi="Arial" w:cs="Arial"/>
          <w:sz w:val="22"/>
          <w:szCs w:val="22"/>
        </w:rPr>
      </w:pPr>
    </w:p>
    <w:p w14:paraId="0F79F276" w14:textId="77777777" w:rsidR="001E21DC" w:rsidRDefault="001E21DC" w:rsidP="001E21DC"/>
    <w:p w14:paraId="16EF4430" w14:textId="77777777" w:rsidR="001E21DC" w:rsidRDefault="001E21DC" w:rsidP="001E21DC"/>
    <w:p w14:paraId="1598B0A5" w14:textId="77777777" w:rsidR="00346CF1" w:rsidRDefault="00346CF1" w:rsidP="00346CF1">
      <w:pPr>
        <w:pStyle w:val="ListParagraph"/>
        <w:numPr>
          <w:ilvl w:val="0"/>
          <w:numId w:val="12"/>
        </w:numPr>
      </w:pPr>
    </w:p>
    <w:p w14:paraId="776F4227" w14:textId="77777777" w:rsidR="003B71CD" w:rsidRDefault="003B71CD">
      <w:pPr>
        <w:rPr>
          <w:b/>
          <w:bCs/>
        </w:rPr>
      </w:pPr>
    </w:p>
    <w:p w14:paraId="3BE2A81E" w14:textId="77777777" w:rsidR="003B71CD" w:rsidRDefault="003B71CD" w:rsidP="003B71C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Discussion:</w:t>
      </w:r>
    </w:p>
    <w:p w14:paraId="015858CD" w14:textId="77777777" w:rsidR="003B71CD" w:rsidRDefault="003B71CD" w:rsidP="003B71C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Summarise the results:</w:t>
      </w:r>
    </w:p>
    <w:p w14:paraId="3553520B" w14:textId="77777777" w:rsidR="003B71CD" w:rsidRDefault="003B71CD" w:rsidP="003B71CD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 the simulation study we assessed this and this</w:t>
      </w:r>
    </w:p>
    <w:p w14:paraId="587F31DC" w14:textId="77777777" w:rsidR="003B71CD" w:rsidRDefault="003B71CD" w:rsidP="003B71CD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We found limited evidence of bias</w:t>
      </w:r>
    </w:p>
    <w:p w14:paraId="22A89D4D" w14:textId="77777777" w:rsidR="003B71CD" w:rsidRDefault="003B71CD" w:rsidP="003B71CD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Most bias was int eh case of exp miscalssfiaicont </w:t>
      </w:r>
    </w:p>
    <w:p w14:paraId="39A76312" w14:textId="77777777" w:rsidR="003B71CD" w:rsidRDefault="003B71CD" w:rsidP="003B71CD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Missing data didn’t do that much bias in DID</w:t>
      </w:r>
    </w:p>
    <w:p w14:paraId="65908A0B" w14:textId="77777777" w:rsidR="003B71CD" w:rsidRDefault="003B71CD" w:rsidP="003B71CD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Then comment on CC design </w:t>
      </w:r>
    </w:p>
    <w:p w14:paraId="750CC666" w14:textId="77777777" w:rsidR="003B71CD" w:rsidRDefault="003B71CD" w:rsidP="003B71C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624214F" w14:textId="77777777" w:rsidR="003B71CD" w:rsidRDefault="003B71CD" w:rsidP="003B71C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Discussion:</w:t>
      </w:r>
    </w:p>
    <w:p w14:paraId="331E768B" w14:textId="77777777" w:rsidR="003B71CD" w:rsidRDefault="003B71CD" w:rsidP="003B71C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2B677BB" w14:textId="77777777" w:rsidR="003B71CD" w:rsidRDefault="003B71CD" w:rsidP="003B71C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Contextualize the results:</w:t>
      </w:r>
    </w:p>
    <w:p w14:paraId="1D1C147B" w14:textId="77777777" w:rsidR="003B71CD" w:rsidRDefault="003B71CD" w:rsidP="003B71CD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This is a nascent field</w:t>
      </w:r>
    </w:p>
    <w:p w14:paraId="594A7A77" w14:textId="77777777" w:rsidR="003B71CD" w:rsidRDefault="003B71CD" w:rsidP="003B71CD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People are realizing the importance</w:t>
      </w:r>
    </w:p>
    <w:p w14:paraId="19490186" w14:textId="77777777" w:rsidR="003B71CD" w:rsidRDefault="003B71CD" w:rsidP="003B71CD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Issues with data availability </w:t>
      </w:r>
    </w:p>
    <w:p w14:paraId="20CC2070" w14:textId="77777777" w:rsidR="003B71CD" w:rsidRDefault="003B71CD" w:rsidP="003B71CD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 our other study we did this, and found this, if we had made wrong assumptions this is how our results might have been biased.</w:t>
      </w:r>
    </w:p>
    <w:p w14:paraId="5205295A" w14:textId="77777777" w:rsidR="003B71CD" w:rsidRDefault="003B71CD" w:rsidP="003B71CD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 xml:space="preserve">Which is why we did simulation and developed a strategy </w:t>
      </w:r>
    </w:p>
    <w:p w14:paraId="2B10322B" w14:textId="77777777" w:rsidR="003B71CD" w:rsidRDefault="003B71CD" w:rsidP="003B71CD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For example other study used this definition - this might mean that there is downward bias so effect estimate might be even larger</w:t>
      </w:r>
    </w:p>
    <w:p w14:paraId="2761789C" w14:textId="77777777" w:rsidR="003B71CD" w:rsidRDefault="003B71CD" w:rsidP="003B71C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615CBC1B" w14:textId="77777777" w:rsidR="003B71CD" w:rsidRDefault="003B71CD" w:rsidP="003B71CD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This shows that this dataset is good to use for research </w:t>
      </w:r>
    </w:p>
    <w:p w14:paraId="3DA943EE" w14:textId="77777777" w:rsidR="003B71CD" w:rsidRDefault="003B71CD" w:rsidP="003B71CD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Not so much bias from missing data and exposure misclassification </w:t>
      </w:r>
    </w:p>
    <w:p w14:paraId="219FDF6C" w14:textId="77777777" w:rsidR="003B71CD" w:rsidRDefault="003B71CD" w:rsidP="003B71CD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Cannot completely exclude the possibility of bias, but it appears bias is not detrimental </w:t>
      </w:r>
    </w:p>
    <w:p w14:paraId="0D4B0389" w14:textId="77777777" w:rsidR="003B71CD" w:rsidRDefault="003B71CD" w:rsidP="003B71CD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Issues that we thought are really terrible and not as bad as we though </w:t>
      </w:r>
    </w:p>
    <w:p w14:paraId="11D35552" w14:textId="77777777" w:rsidR="003B71CD" w:rsidRDefault="003B71CD" w:rsidP="003B71C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737CE741" w14:textId="77777777" w:rsidR="003B71CD" w:rsidRDefault="003B71CD" w:rsidP="003B71CD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When other people use this dataset and when in general people use datasets to measure power outage </w:t>
      </w:r>
    </w:p>
    <w:p w14:paraId="19C098DC" w14:textId="77777777" w:rsidR="003B71CD" w:rsidRDefault="003B71CD" w:rsidP="003B71CD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And they use this definition of power outage exposure </w:t>
      </w:r>
    </w:p>
    <w:p w14:paraId="0CB4E726" w14:textId="77777777" w:rsidR="003B71CD" w:rsidRDefault="003B71CD" w:rsidP="003B71CD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When they do duration they should maybe conduct sensitivity </w:t>
      </w:r>
    </w:p>
    <w:p w14:paraId="13144B43" w14:textId="77777777" w:rsidR="003B71CD" w:rsidRDefault="003B71CD" w:rsidP="003B71CD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Missingness results might only apply to this dataset - depends if missingness is still bad</w:t>
      </w:r>
    </w:p>
    <w:p w14:paraId="0C98147F" w14:textId="77777777" w:rsidR="003B71CD" w:rsidRDefault="003B71CD" w:rsidP="003B71C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15706BB" w14:textId="77777777" w:rsidR="003B71CD" w:rsidRDefault="003B71CD" w:rsidP="003B71CD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Although the data are kinda bad, they’re actually pretty useful according to our results </w:t>
      </w:r>
    </w:p>
    <w:p w14:paraId="42AA0F6C" w14:textId="77777777" w:rsidR="003B71CD" w:rsidRDefault="003B71CD" w:rsidP="003B71CD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We actually have a lot of measurements even though there’s missing data and coverage issues </w:t>
      </w:r>
    </w:p>
    <w:p w14:paraId="111E73C2" w14:textId="77777777" w:rsidR="003B71CD" w:rsidRDefault="003B71CD" w:rsidP="003B71C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584BA4EE" w14:textId="77777777" w:rsidR="003B71CD" w:rsidRDefault="003B71CD" w:rsidP="003B71C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Limitations:</w:t>
      </w:r>
    </w:p>
    <w:p w14:paraId="690314ED" w14:textId="77777777" w:rsidR="003B71CD" w:rsidRDefault="003B71CD" w:rsidP="003B71CD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We only assessed non Dif</w:t>
      </w:r>
    </w:p>
    <w:p w14:paraId="3646B977" w14:textId="77777777" w:rsidR="003B71CD" w:rsidRDefault="003B71CD" w:rsidP="003B71CD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If it was Dif all bets are off</w:t>
      </w:r>
    </w:p>
    <w:p w14:paraId="5245DD40" w14:textId="77777777" w:rsidR="003B71CD" w:rsidRDefault="003B71CD" w:rsidP="003B71CD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Could be bad</w:t>
      </w:r>
    </w:p>
    <w:p w14:paraId="5D45C3FA" w14:textId="77777777" w:rsidR="003B71CD" w:rsidRDefault="003B71CD" w:rsidP="003B71CD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Missingness might affect generalizability</w:t>
      </w:r>
    </w:p>
    <w:p w14:paraId="587C44F5" w14:textId="77777777" w:rsidR="003B71CD" w:rsidRDefault="003B71CD" w:rsidP="003B71CD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Also didn’t look at individual vs spatial unit </w:t>
      </w:r>
    </w:p>
    <w:p w14:paraId="326E3D80" w14:textId="77777777" w:rsidR="003B71CD" w:rsidRDefault="003B71CD" w:rsidP="003B71CD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(Make a comment to ask dan if he wants to get more specific)</w:t>
      </w:r>
    </w:p>
    <w:p w14:paraId="4A3A30D0" w14:textId="77777777" w:rsidR="003B71CD" w:rsidRDefault="003B71CD" w:rsidP="003B71CD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Different paper </w:t>
      </w:r>
    </w:p>
    <w:p w14:paraId="356F892F" w14:textId="77777777" w:rsidR="003B71CD" w:rsidRDefault="003B71CD" w:rsidP="003B71C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2EE9FF3" w14:textId="77777777" w:rsidR="003B71CD" w:rsidRDefault="003B71CD" w:rsidP="003B71CD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Generally increases standard errors when you aggregate </w:t>
      </w:r>
    </w:p>
    <w:p w14:paraId="613E648A" w14:textId="77777777" w:rsidR="003B71CD" w:rsidRDefault="003B71CD">
      <w:pPr>
        <w:rPr>
          <w:b/>
          <w:bCs/>
        </w:rPr>
      </w:pPr>
    </w:p>
    <w:p w14:paraId="7B0630E8" w14:textId="77777777" w:rsidR="003B71CD" w:rsidRDefault="003B71CD">
      <w:pPr>
        <w:rPr>
          <w:b/>
          <w:bCs/>
        </w:rPr>
      </w:pPr>
    </w:p>
    <w:p w14:paraId="0B30D28F" w14:textId="77777777" w:rsidR="003B71CD" w:rsidRDefault="003B71CD">
      <w:pPr>
        <w:rPr>
          <w:b/>
          <w:bCs/>
        </w:rPr>
      </w:pPr>
    </w:p>
    <w:p w14:paraId="3AB4ADFF" w14:textId="4083E92D" w:rsidR="007516C5" w:rsidRPr="00BF1085" w:rsidRDefault="007516C5">
      <w:pPr>
        <w:rPr>
          <w:b/>
          <w:bCs/>
        </w:rPr>
      </w:pPr>
      <w:r w:rsidRPr="005960CB">
        <w:rPr>
          <w:rFonts w:ascii="Arial" w:hAnsi="Arial" w:cs="Arial"/>
          <w:sz w:val="22"/>
          <w:szCs w:val="22"/>
        </w:rPr>
        <w:t xml:space="preserve">This definition of power outage exposure allows us to specify a health-relevant duration of power outage for the health outcome of interest. It allows us to compare spatial units with different populations of customers served. </w:t>
      </w:r>
      <w:commentRangeStart w:id="23"/>
      <w:commentRangeStart w:id="24"/>
      <w:r w:rsidRPr="005960CB">
        <w:rPr>
          <w:rFonts w:ascii="Arial" w:hAnsi="Arial" w:cs="Arial"/>
          <w:sz w:val="22"/>
          <w:szCs w:val="22"/>
        </w:rPr>
        <w:t xml:space="preserve">It is also readily interpretable by policy makers. </w:t>
      </w:r>
      <w:commentRangeEnd w:id="23"/>
      <w:r>
        <w:rPr>
          <w:rStyle w:val="CommentReference"/>
        </w:rPr>
        <w:commentReference w:id="23"/>
      </w:r>
      <w:commentRangeEnd w:id="24"/>
      <w:r>
        <w:rPr>
          <w:rStyle w:val="CommentReference"/>
        </w:rPr>
        <w:commentReference w:id="24"/>
      </w:r>
      <w:r w:rsidRPr="005960CB">
        <w:rPr>
          <w:rFonts w:ascii="Arial" w:hAnsi="Arial" w:cs="Arial"/>
          <w:sz w:val="22"/>
          <w:szCs w:val="22"/>
        </w:rPr>
        <w:t xml:space="preserve">Exposure misclassification is inherent in a daily binary definition of power outage exposure, and </w:t>
      </w:r>
      <w:r w:rsidRPr="005960CB">
        <w:rPr>
          <w:rFonts w:ascii="Arial" w:hAnsi="Arial" w:cs="Arial"/>
          <w:sz w:val="22"/>
          <w:szCs w:val="22"/>
        </w:rPr>
        <w:lastRenderedPageBreak/>
        <w:t>this exposure measurement strategy allows us to conduct a sensitivity analysis by varying the cut-point used.</w:t>
      </w:r>
    </w:p>
    <w:sectPr w:rsidR="007516C5" w:rsidRPr="00BF1085">
      <w:endnotePr>
        <w:numFmt w:val="decimal"/>
      </w:endnote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oan Casey" w:date="2024-07-05T15:55:00Z" w:initials="JAC">
    <w:p w14:paraId="69D31A47" w14:textId="77777777" w:rsidR="00802FE7" w:rsidRDefault="00802FE7" w:rsidP="00802FE7">
      <w:pPr>
        <w:pStyle w:val="CommentText"/>
      </w:pPr>
      <w:r>
        <w:rPr>
          <w:rStyle w:val="CommentReference"/>
        </w:rPr>
        <w:annotationRef/>
      </w:r>
      <w:r>
        <w:t>Not sure you ened this sentence. You’re going to focus on older adults in this paper, right? You could cite this somewhere but I wouldn’t put here.</w:t>
      </w:r>
    </w:p>
  </w:comment>
  <w:comment w:id="1" w:author="Heather M" w:date="2024-07-08T21:39:00Z" w:initials="HM">
    <w:p w14:paraId="5BB5CC28" w14:textId="77777777" w:rsidR="00802FE7" w:rsidRDefault="00802FE7" w:rsidP="00802FE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I wrote this paragraph to justify looking at outages in general as an exposure – no focus on a single group. </w:t>
      </w:r>
    </w:p>
    <w:p w14:paraId="4A9D2D73" w14:textId="12F78947" w:rsidR="00802FE7" w:rsidRDefault="001133B6">
      <w:pPr>
        <w:pStyle w:val="CommentText"/>
      </w:pPr>
      <w:r>
        <w:t>Should I remove the children sentence from the middle, or keep the one that used to be here about heat and asthma, or just delete the one I deleted? One that used to be here: “</w:t>
      </w:r>
      <w:r w:rsidRPr="005960CB">
        <w:rPr>
          <w:rFonts w:ascii="Arial" w:hAnsi="Arial" w:cs="Arial"/>
          <w:sz w:val="22"/>
          <w:szCs w:val="22"/>
        </w:rPr>
        <w:t>Outages also increase pediatric asthma emergencies from heat and humidity exposure absent air conditioning</w:t>
      </w:r>
      <w:r w:rsidRPr="005960CB">
        <w:rPr>
          <w:rStyle w:val="EndnoteReference"/>
          <w:rFonts w:ascii="Arial" w:hAnsi="Arial" w:cs="Arial"/>
          <w:sz w:val="22"/>
          <w:szCs w:val="22"/>
        </w:rPr>
        <w:footnoteRef/>
      </w:r>
      <w:r w:rsidRPr="005960CB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”</w:t>
      </w:r>
    </w:p>
  </w:comment>
  <w:comment w:id="2" w:author="Heather M" w:date="2024-07-08T22:26:00Z" w:initials="HM">
    <w:p w14:paraId="6F194728" w14:textId="317C3F34" w:rsidR="00020FDA" w:rsidRDefault="00020FDA">
      <w:pPr>
        <w:pStyle w:val="CommentText"/>
      </w:pPr>
      <w:r>
        <w:rPr>
          <w:rStyle w:val="CommentReference"/>
        </w:rPr>
        <w:annotationRef/>
      </w:r>
      <w:r>
        <w:t>What interventions do we think could work? Could we theorize about a few?</w:t>
      </w:r>
    </w:p>
  </w:comment>
  <w:comment w:id="3" w:author="Heather M" w:date="2024-07-03T16:45:00Z" w:initials="HM">
    <w:p w14:paraId="4F334AF8" w14:textId="35B08238" w:rsidR="006618D1" w:rsidRDefault="006618D1">
      <w:pPr>
        <w:pStyle w:val="CommentText"/>
      </w:pPr>
      <w:r>
        <w:rPr>
          <w:rStyle w:val="CommentReference"/>
        </w:rPr>
        <w:annotationRef/>
      </w:r>
      <w:r>
        <w:t xml:space="preserve">Here’s where </w:t>
      </w:r>
      <w:r w:rsidR="00423F96">
        <w:t>this paper</w:t>
      </w:r>
      <w:r>
        <w:t xml:space="preserve"> goes OFF THE RAILS</w:t>
      </w:r>
      <w:r w:rsidR="00423F96">
        <w:t xml:space="preserve"> </w:t>
      </w:r>
      <w:r w:rsidR="00423F96" w:rsidRPr="00423F96">
        <w:rPr>
          <w:rFonts w:ascii="Apple Color Emoji" w:hAnsi="Apple Color Emoji" w:cs="Apple Color Emoji"/>
        </w:rPr>
        <w:t>🚞</w:t>
      </w:r>
      <w:r>
        <w:t xml:space="preserve">. </w:t>
      </w:r>
      <w:r w:rsidR="00F06536">
        <w:t>Send help</w:t>
      </w:r>
    </w:p>
  </w:comment>
  <w:comment w:id="4" w:author="Joan Casey" w:date="2024-07-05T16:22:00Z" w:initials="JAC">
    <w:p w14:paraId="5E7C2A6C" w14:textId="39D5E9BE" w:rsidR="00673017" w:rsidRDefault="00673017">
      <w:pPr>
        <w:pStyle w:val="CommentText"/>
      </w:pPr>
      <w:r>
        <w:rPr>
          <w:rStyle w:val="CommentReference"/>
        </w:rPr>
        <w:annotationRef/>
      </w:r>
      <w:r>
        <w:t>Somewhere you need to better justify a binary definition.</w:t>
      </w:r>
    </w:p>
  </w:comment>
  <w:comment w:id="5" w:author="Heather M" w:date="2024-07-08T18:08:00Z" w:initials="HM">
    <w:p w14:paraId="794E6165" w14:textId="08BB38CC" w:rsidR="00785F18" w:rsidRDefault="00785F18">
      <w:pPr>
        <w:pStyle w:val="CommentText"/>
      </w:pPr>
      <w:r>
        <w:rPr>
          <w:rStyle w:val="CommentReference"/>
        </w:rPr>
        <w:annotationRef/>
      </w:r>
      <w:r>
        <w:t>I added to the justification below. Is that good enough or do we need more?</w:t>
      </w:r>
      <w:r w:rsidR="004021FA">
        <w:t xml:space="preserve"> Does this belong in the discussion?</w:t>
      </w:r>
    </w:p>
  </w:comment>
  <w:comment w:id="6" w:author="Joan Casey" w:date="2024-07-05T16:39:00Z" w:initials="JAC">
    <w:p w14:paraId="5513815A" w14:textId="49EC5887" w:rsidR="002129C0" w:rsidRDefault="002129C0">
      <w:pPr>
        <w:pStyle w:val="CommentText"/>
      </w:pPr>
      <w:r>
        <w:rPr>
          <w:rStyle w:val="CommentReference"/>
        </w:rPr>
        <w:annotationRef/>
      </w:r>
      <w:r>
        <w:t xml:space="preserve">Or sensitivity? </w:t>
      </w:r>
    </w:p>
  </w:comment>
  <w:comment w:id="7" w:author="Heather M" w:date="2024-07-08T17:59:00Z" w:initials="HM">
    <w:p w14:paraId="1CD96E59" w14:textId="7F88F492" w:rsidR="00106129" w:rsidRDefault="007A2325">
      <w:pPr>
        <w:pStyle w:val="CommentText"/>
      </w:pPr>
      <w:r>
        <w:t>I</w:t>
      </w:r>
      <w:r w:rsidR="00834B61">
        <w:t xml:space="preserve"> think it increases specificit</w:t>
      </w:r>
      <w:r>
        <w:t>y</w:t>
      </w:r>
      <w:r w:rsidR="00834B61">
        <w:t xml:space="preserve">. </w:t>
      </w:r>
      <w:r w:rsidR="00106129">
        <w:rPr>
          <w:rStyle w:val="CommentReference"/>
        </w:rPr>
        <w:annotationRef/>
      </w:r>
    </w:p>
  </w:comment>
  <w:comment w:id="8" w:author="Joan Casey" w:date="2024-07-05T16:42:00Z" w:initials="JAC">
    <w:p w14:paraId="2C9B76A3" w14:textId="25C0BB55" w:rsidR="004139B0" w:rsidRDefault="004139B0">
      <w:pPr>
        <w:pStyle w:val="CommentText"/>
      </w:pPr>
      <w:r>
        <w:rPr>
          <w:rStyle w:val="CommentReference"/>
        </w:rPr>
        <w:annotationRef/>
      </w:r>
      <w:r>
        <w:t xml:space="preserve">Yes, label all the variables, i, j, k, </w:t>
      </w:r>
      <w:r w:rsidR="00684560">
        <w:t>l</w:t>
      </w:r>
    </w:p>
    <w:p w14:paraId="5603BF40" w14:textId="77777777" w:rsidR="00836818" w:rsidRDefault="00836818">
      <w:pPr>
        <w:pStyle w:val="CommentText"/>
      </w:pPr>
    </w:p>
    <w:p w14:paraId="4E37ED04" w14:textId="58461C3F" w:rsidR="00836818" w:rsidRDefault="00836818">
      <w:pPr>
        <w:pStyle w:val="CommentText"/>
      </w:pPr>
    </w:p>
  </w:comment>
  <w:comment w:id="9" w:author="Joan Casey" w:date="2024-07-05T17:02:00Z" w:initials="JAC">
    <w:p w14:paraId="5A476B82" w14:textId="2AA89D41" w:rsidR="00214C4F" w:rsidRDefault="00214C4F">
      <w:pPr>
        <w:pStyle w:val="CommentText"/>
      </w:pPr>
      <w:r>
        <w:rPr>
          <w:rStyle w:val="CommentReference"/>
        </w:rPr>
        <w:annotationRef/>
      </w:r>
      <w:r>
        <w:t>Not totally, right? We think this is really health-relevant.</w:t>
      </w:r>
    </w:p>
  </w:comment>
  <w:comment w:id="10" w:author="Heather M" w:date="2024-07-08T18:19:00Z" w:initials="HM">
    <w:p w14:paraId="493DC3F5" w14:textId="0696B2E3" w:rsidR="00F81A1F" w:rsidRDefault="00F81A1F">
      <w:pPr>
        <w:pStyle w:val="CommentText"/>
      </w:pPr>
      <w:r>
        <w:rPr>
          <w:rStyle w:val="CommentReference"/>
        </w:rPr>
        <w:annotationRef/>
      </w:r>
      <w:r>
        <w:t xml:space="preserve">Because the simulation is fake I think that it makes sense to describe this as arbitrary here. </w:t>
      </w:r>
      <w:r w:rsidR="000F16E1">
        <w:t>I</w:t>
      </w:r>
      <w:r w:rsidR="00A44AFF">
        <w:t xml:space="preserve"> changed this a bit now</w:t>
      </w:r>
      <w:r w:rsidR="00133716">
        <w:t xml:space="preserve"> though.</w:t>
      </w:r>
    </w:p>
  </w:comment>
  <w:comment w:id="11" w:author="Joan Casey" w:date="2024-07-05T17:03:00Z" w:initials="JAC">
    <w:p w14:paraId="15F19C0C" w14:textId="3315989C" w:rsidR="00214C4F" w:rsidRDefault="00214C4F">
      <w:pPr>
        <w:pStyle w:val="CommentText"/>
      </w:pPr>
      <w:r>
        <w:rPr>
          <w:rStyle w:val="CommentReference"/>
        </w:rPr>
        <w:annotationRef/>
      </w:r>
      <w:r>
        <w:t>This seems like a very very small change…</w:t>
      </w:r>
    </w:p>
  </w:comment>
  <w:comment w:id="12" w:author="Heather M" w:date="2024-07-08T18:20:00Z" w:initials="HM">
    <w:p w14:paraId="65CAEE20" w14:textId="59D99047" w:rsidR="00F81A1F" w:rsidRDefault="00F81A1F">
      <w:pPr>
        <w:pStyle w:val="CommentText"/>
      </w:pPr>
      <w:r>
        <w:rPr>
          <w:rStyle w:val="CommentReference"/>
        </w:rPr>
        <w:annotationRef/>
      </w:r>
      <w:r>
        <w:t xml:space="preserve">I did sensitivity analyses with effect sizes of 1%, 0.5%, and 5%. If you think these are bad choices we could change them, but I think we really don’t know how big a change outages can cause, and I think it depends heavily on the population of the county and co-occurring exposures?? Could maybe say something about this in the discussion? Looks like the results </w:t>
      </w:r>
      <w:r w:rsidR="000B5408">
        <w:t xml:space="preserve">of the simulations do </w:t>
      </w:r>
      <w:r>
        <w:t xml:space="preserve">depend a lot on the effect size. </w:t>
      </w:r>
      <w:r w:rsidR="003A3F63">
        <w:t xml:space="preserve">I think I forgot to include this in the methods and have added it. </w:t>
      </w:r>
    </w:p>
  </w:comment>
  <w:comment w:id="13" w:author="Heather M" w:date="2024-07-05T13:50:00Z" w:initials="HM">
    <w:p w14:paraId="4546ACC4" w14:textId="5A9A4296" w:rsidR="008D2FA0" w:rsidRDefault="008D2FA0">
      <w:pPr>
        <w:pStyle w:val="CommentText"/>
      </w:pPr>
      <w:r>
        <w:rPr>
          <w:rStyle w:val="CommentReference"/>
        </w:rPr>
        <w:annotationRef/>
      </w:r>
      <w:r>
        <w:t>This is not necessary bc all counties are the same, but I guess it’s good to follow what a study would actually be like?</w:t>
      </w:r>
    </w:p>
  </w:comment>
  <w:comment w:id="14" w:author="Joan Casey" w:date="2024-07-05T17:04:00Z" w:initials="JAC">
    <w:p w14:paraId="20AAB1A7" w14:textId="26656A8C" w:rsidR="00244390" w:rsidRDefault="00244390">
      <w:pPr>
        <w:pStyle w:val="CommentText"/>
      </w:pPr>
      <w:r>
        <w:rPr>
          <w:rStyle w:val="CommentReference"/>
        </w:rPr>
        <w:annotationRef/>
      </w:r>
      <w:r>
        <w:t>ya</w:t>
      </w:r>
    </w:p>
  </w:comment>
  <w:comment w:id="15" w:author="Joan Casey" w:date="2024-07-05T17:04:00Z" w:initials="JAC">
    <w:p w14:paraId="231C6CAF" w14:textId="6F00FC69" w:rsidR="00244390" w:rsidRDefault="00244390">
      <w:pPr>
        <w:pStyle w:val="CommentText"/>
      </w:pPr>
      <w:r>
        <w:rPr>
          <w:rStyle w:val="CommentReference"/>
        </w:rPr>
        <w:annotationRef/>
      </w:r>
      <w:r>
        <w:t>you didn’t ever mention this as an issue above. I felt surprised to see this here. Maybe you could justify this or explain which types of designs have been used previously above.</w:t>
      </w:r>
    </w:p>
  </w:comment>
  <w:comment w:id="16" w:author="Joan Casey" w:date="2024-07-06T06:44:00Z" w:initials="JAC">
    <w:p w14:paraId="57B1CC3D" w14:textId="3123506B" w:rsidR="00037C10" w:rsidRDefault="00037C10">
      <w:pPr>
        <w:pStyle w:val="CommentText"/>
      </w:pPr>
      <w:r>
        <w:rPr>
          <w:rStyle w:val="CommentReference"/>
        </w:rPr>
        <w:annotationRef/>
      </w:r>
      <w:r>
        <w:t>This section is good!</w:t>
      </w:r>
    </w:p>
  </w:comment>
  <w:comment w:id="17" w:author="Heather M" w:date="2024-07-08T21:52:00Z" w:initials="HM">
    <w:p w14:paraId="2F2A6128" w14:textId="1027C52C" w:rsidR="003A3F63" w:rsidRDefault="003A3F63">
      <w:pPr>
        <w:pStyle w:val="CommentText"/>
      </w:pPr>
      <w:r>
        <w:rPr>
          <w:rStyle w:val="CommentReference"/>
        </w:rPr>
        <w:annotationRef/>
      </w:r>
      <w:r>
        <w:t>Thanks lol</w:t>
      </w:r>
    </w:p>
  </w:comment>
  <w:comment w:id="18" w:author="Heather M" w:date="2024-07-08T22:34:00Z" w:initials="HM">
    <w:p w14:paraId="33128AEE" w14:textId="49AAFCD6" w:rsidR="006D08AE" w:rsidRDefault="006D08AE">
      <w:pPr>
        <w:pStyle w:val="CommentText"/>
      </w:pPr>
      <w:r>
        <w:rPr>
          <w:rStyle w:val="CommentReference"/>
        </w:rPr>
        <w:annotationRef/>
      </w:r>
      <w:r>
        <w:t xml:space="preserve">I’m planning for table 1 to also make clear all the different simulation cases. </w:t>
      </w:r>
    </w:p>
  </w:comment>
  <w:comment w:id="19" w:author="Joan Casey" w:date="2024-07-06T06:48:00Z" w:initials="JAC">
    <w:p w14:paraId="00397025" w14:textId="7942DE87" w:rsidR="00037C10" w:rsidRDefault="00037C10">
      <w:pPr>
        <w:pStyle w:val="CommentText"/>
      </w:pPr>
      <w:r>
        <w:rPr>
          <w:rStyle w:val="CommentReference"/>
        </w:rPr>
        <w:annotationRef/>
      </w:r>
      <w:r>
        <w:t>See, this section does not really have a narrative about why missing data matters. I am wondering if the other sections should be more like this.</w:t>
      </w:r>
    </w:p>
  </w:comment>
  <w:comment w:id="20" w:author="Heather M" w:date="2024-07-08T21:52:00Z" w:initials="HM">
    <w:p w14:paraId="3E8C4357" w14:textId="7AEE8E10" w:rsidR="003A3F63" w:rsidRDefault="003A3F63">
      <w:pPr>
        <w:pStyle w:val="CommentText"/>
      </w:pPr>
      <w:r>
        <w:rPr>
          <w:rStyle w:val="CommentReference"/>
        </w:rPr>
        <w:annotationRef/>
      </w:r>
      <w:r>
        <w:t xml:space="preserve">I tried to do this! </w:t>
      </w:r>
      <w:r w:rsidR="001D1069">
        <w:t xml:space="preserve">And reorganize! </w:t>
      </w:r>
    </w:p>
  </w:comment>
  <w:comment w:id="21" w:author="Joan Casey" w:date="2024-07-06T06:49:00Z" w:initials="JAC">
    <w:p w14:paraId="2709533F" w14:textId="206AC812" w:rsidR="008A62FE" w:rsidRDefault="008A62FE">
      <w:pPr>
        <w:pStyle w:val="CommentText"/>
      </w:pPr>
      <w:r>
        <w:rPr>
          <w:rStyle w:val="CommentReference"/>
        </w:rPr>
        <w:annotationRef/>
      </w:r>
      <w:r>
        <w:t>Mean median and mode?</w:t>
      </w:r>
    </w:p>
  </w:comment>
  <w:comment w:id="22" w:author="Heather M" w:date="2024-07-08T21:52:00Z" w:initials="HM">
    <w:p w14:paraId="29C83FB0" w14:textId="5099927A" w:rsidR="003A3F63" w:rsidRDefault="003A3F63">
      <w:pPr>
        <w:pStyle w:val="CommentText"/>
      </w:pPr>
      <w:r>
        <w:rPr>
          <w:rStyle w:val="CommentReference"/>
        </w:rPr>
        <w:annotationRef/>
      </w:r>
      <w:r>
        <w:t>yup</w:t>
      </w:r>
    </w:p>
  </w:comment>
  <w:comment w:id="23" w:author="Joan Casey" w:date="2024-07-05T16:40:00Z" w:initials="JAC">
    <w:p w14:paraId="1F953F83" w14:textId="77777777" w:rsidR="007516C5" w:rsidRDefault="007516C5" w:rsidP="007516C5">
      <w:pPr>
        <w:pStyle w:val="CommentText"/>
      </w:pPr>
      <w:r>
        <w:rPr>
          <w:rStyle w:val="CommentReference"/>
        </w:rPr>
        <w:annotationRef/>
      </w:r>
      <w:r>
        <w:t>Already said this</w:t>
      </w:r>
    </w:p>
  </w:comment>
  <w:comment w:id="24" w:author="Joan Casey" w:date="2024-07-05T16:40:00Z" w:initials="JAC">
    <w:p w14:paraId="3BB2481A" w14:textId="77777777" w:rsidR="007516C5" w:rsidRDefault="007516C5" w:rsidP="007516C5">
      <w:pPr>
        <w:pStyle w:val="CommentText"/>
      </w:pPr>
      <w:r>
        <w:rPr>
          <w:rStyle w:val="CommentReference"/>
        </w:rPr>
        <w:annotationRef/>
      </w:r>
      <w:r>
        <w:t>I don’t think you exactly need to justify here. Just explain what you did. This is sort of a hybrid methods/discussion.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9D31A47" w15:done="0"/>
  <w15:commentEx w15:paraId="4A9D2D73" w15:paraIdParent="69D31A47" w15:done="0"/>
  <w15:commentEx w15:paraId="6F194728" w15:done="0"/>
  <w15:commentEx w15:paraId="4F334AF8" w15:done="0"/>
  <w15:commentEx w15:paraId="5E7C2A6C" w15:done="0"/>
  <w15:commentEx w15:paraId="794E6165" w15:paraIdParent="5E7C2A6C" w15:done="0"/>
  <w15:commentEx w15:paraId="5513815A" w15:done="0"/>
  <w15:commentEx w15:paraId="1CD96E59" w15:paraIdParent="5513815A" w15:done="0"/>
  <w15:commentEx w15:paraId="4E37ED04" w15:done="0"/>
  <w15:commentEx w15:paraId="5A476B82" w15:done="0"/>
  <w15:commentEx w15:paraId="493DC3F5" w15:paraIdParent="5A476B82" w15:done="0"/>
  <w15:commentEx w15:paraId="15F19C0C" w15:done="0"/>
  <w15:commentEx w15:paraId="65CAEE20" w15:paraIdParent="15F19C0C" w15:done="0"/>
  <w15:commentEx w15:paraId="4546ACC4" w15:done="0"/>
  <w15:commentEx w15:paraId="20AAB1A7" w15:paraIdParent="4546ACC4" w15:done="0"/>
  <w15:commentEx w15:paraId="231C6CAF" w15:done="0"/>
  <w15:commentEx w15:paraId="57B1CC3D" w15:done="0"/>
  <w15:commentEx w15:paraId="2F2A6128" w15:paraIdParent="57B1CC3D" w15:done="0"/>
  <w15:commentEx w15:paraId="33128AEE" w15:done="0"/>
  <w15:commentEx w15:paraId="00397025" w15:done="0"/>
  <w15:commentEx w15:paraId="3E8C4357" w15:paraIdParent="00397025" w15:done="0"/>
  <w15:commentEx w15:paraId="2709533F" w15:done="0"/>
  <w15:commentEx w15:paraId="29C83FB0" w15:paraIdParent="2709533F" w15:done="0"/>
  <w15:commentEx w15:paraId="1F953F83" w15:done="0"/>
  <w15:commentEx w15:paraId="3BB2481A" w15:paraIdParent="1F953F8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0F153AC" w16cex:dateUtc="2024-07-05T22:55:00Z"/>
  <w16cex:commentExtensible w16cex:durableId="57AB75CA" w16cex:dateUtc="2024-07-09T01:39:00Z"/>
  <w16cex:commentExtensible w16cex:durableId="7F583883" w16cex:dateUtc="2024-07-09T02:26:00Z"/>
  <w16cex:commentExtensible w16cex:durableId="6A3A4F36" w16cex:dateUtc="2024-07-03T20:45:00Z"/>
  <w16cex:commentExtensible w16cex:durableId="5F82C06D" w16cex:dateUtc="2024-07-05T23:22:00Z"/>
  <w16cex:commentExtensible w16cex:durableId="0CC9D796" w16cex:dateUtc="2024-07-08T22:08:00Z"/>
  <w16cex:commentExtensible w16cex:durableId="55217AD8" w16cex:dateUtc="2024-07-05T23:39:00Z"/>
  <w16cex:commentExtensible w16cex:durableId="15EAAC28" w16cex:dateUtc="2024-07-08T21:59:00Z"/>
  <w16cex:commentExtensible w16cex:durableId="40F7DAF2" w16cex:dateUtc="2024-07-05T23:42:00Z"/>
  <w16cex:commentExtensible w16cex:durableId="0FC28096" w16cex:dateUtc="2024-07-06T00:02:00Z"/>
  <w16cex:commentExtensible w16cex:durableId="13FECED6" w16cex:dateUtc="2024-07-08T22:19:00Z"/>
  <w16cex:commentExtensible w16cex:durableId="2D0DBC2F" w16cex:dateUtc="2024-07-06T00:03:00Z"/>
  <w16cex:commentExtensible w16cex:durableId="7221C9DC" w16cex:dateUtc="2024-07-08T22:20:00Z"/>
  <w16cex:commentExtensible w16cex:durableId="23308134" w16cex:dateUtc="2024-07-05T17:50:00Z"/>
  <w16cex:commentExtensible w16cex:durableId="453203B4" w16cex:dateUtc="2024-07-06T00:04:00Z"/>
  <w16cex:commentExtensible w16cex:durableId="1A6D3AF5" w16cex:dateUtc="2024-07-06T00:04:00Z"/>
  <w16cex:commentExtensible w16cex:durableId="05EAC1FD" w16cex:dateUtc="2024-07-06T13:44:00Z"/>
  <w16cex:commentExtensible w16cex:durableId="6895B38B" w16cex:dateUtc="2024-07-09T01:52:00Z"/>
  <w16cex:commentExtensible w16cex:durableId="2C88300F" w16cex:dateUtc="2024-07-09T02:34:00Z"/>
  <w16cex:commentExtensible w16cex:durableId="7E7CC043" w16cex:dateUtc="2024-07-06T13:48:00Z"/>
  <w16cex:commentExtensible w16cex:durableId="323ADCCA" w16cex:dateUtc="2024-07-09T01:52:00Z"/>
  <w16cex:commentExtensible w16cex:durableId="589A7EB0" w16cex:dateUtc="2024-07-06T13:49:00Z"/>
  <w16cex:commentExtensible w16cex:durableId="7CD57DCE" w16cex:dateUtc="2024-07-09T01:52:00Z"/>
  <w16cex:commentExtensible w16cex:durableId="4D2B3158" w16cex:dateUtc="2024-07-05T23:40:00Z"/>
  <w16cex:commentExtensible w16cex:durableId="57D4121A" w16cex:dateUtc="2024-07-05T23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9D31A47" w16cid:durableId="60F153AC"/>
  <w16cid:commentId w16cid:paraId="4A9D2D73" w16cid:durableId="57AB75CA"/>
  <w16cid:commentId w16cid:paraId="6F194728" w16cid:durableId="7F583883"/>
  <w16cid:commentId w16cid:paraId="4F334AF8" w16cid:durableId="6A3A4F36"/>
  <w16cid:commentId w16cid:paraId="5E7C2A6C" w16cid:durableId="5F82C06D"/>
  <w16cid:commentId w16cid:paraId="794E6165" w16cid:durableId="0CC9D796"/>
  <w16cid:commentId w16cid:paraId="5513815A" w16cid:durableId="55217AD8"/>
  <w16cid:commentId w16cid:paraId="1CD96E59" w16cid:durableId="15EAAC28"/>
  <w16cid:commentId w16cid:paraId="4E37ED04" w16cid:durableId="40F7DAF2"/>
  <w16cid:commentId w16cid:paraId="5A476B82" w16cid:durableId="0FC28096"/>
  <w16cid:commentId w16cid:paraId="493DC3F5" w16cid:durableId="13FECED6"/>
  <w16cid:commentId w16cid:paraId="15F19C0C" w16cid:durableId="2D0DBC2F"/>
  <w16cid:commentId w16cid:paraId="65CAEE20" w16cid:durableId="7221C9DC"/>
  <w16cid:commentId w16cid:paraId="4546ACC4" w16cid:durableId="23308134"/>
  <w16cid:commentId w16cid:paraId="20AAB1A7" w16cid:durableId="453203B4"/>
  <w16cid:commentId w16cid:paraId="231C6CAF" w16cid:durableId="1A6D3AF5"/>
  <w16cid:commentId w16cid:paraId="57B1CC3D" w16cid:durableId="05EAC1FD"/>
  <w16cid:commentId w16cid:paraId="2F2A6128" w16cid:durableId="6895B38B"/>
  <w16cid:commentId w16cid:paraId="33128AEE" w16cid:durableId="2C88300F"/>
  <w16cid:commentId w16cid:paraId="00397025" w16cid:durableId="7E7CC043"/>
  <w16cid:commentId w16cid:paraId="3E8C4357" w16cid:durableId="323ADCCA"/>
  <w16cid:commentId w16cid:paraId="2709533F" w16cid:durableId="589A7EB0"/>
  <w16cid:commentId w16cid:paraId="29C83FB0" w16cid:durableId="7CD57DCE"/>
  <w16cid:commentId w16cid:paraId="1F953F83" w16cid:durableId="4D2B3158"/>
  <w16cid:commentId w16cid:paraId="3BB2481A" w16cid:durableId="57D412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6602DC" w14:textId="77777777" w:rsidR="00546125" w:rsidRDefault="00546125" w:rsidP="008C0CD6">
      <w:r>
        <w:separator/>
      </w:r>
    </w:p>
  </w:endnote>
  <w:endnote w:type="continuationSeparator" w:id="0">
    <w:p w14:paraId="0FE24F77" w14:textId="77777777" w:rsidR="00546125" w:rsidRDefault="00546125" w:rsidP="008C0CD6">
      <w:r>
        <w:continuationSeparator/>
      </w:r>
    </w:p>
  </w:endnote>
  <w:endnote w:id="1">
    <w:p w14:paraId="64A85CC2" w14:textId="77777777" w:rsidR="008C0CD6" w:rsidRPr="00684B2E" w:rsidRDefault="008C0CD6" w:rsidP="008C0CD6">
      <w:pPr>
        <w:pStyle w:val="EndNoteBibliography"/>
        <w:spacing w:after="0"/>
        <w:rPr>
          <w:rFonts w:ascii="Arial" w:hAnsi="Arial" w:cs="Arial"/>
        </w:rPr>
      </w:pPr>
      <w:r w:rsidRPr="00684B2E">
        <w:rPr>
          <w:rStyle w:val="EndnoteReference"/>
          <w:rFonts w:ascii="Arial" w:hAnsi="Arial" w:cs="Arial"/>
        </w:rPr>
        <w:endnoteRef/>
      </w:r>
      <w:r w:rsidRPr="00684B2E">
        <w:rPr>
          <w:rFonts w:ascii="Arial" w:hAnsi="Arial" w:cs="Arial"/>
        </w:rPr>
        <w:t xml:space="preserve">   </w:t>
      </w:r>
      <w:hyperlink r:id="rId1" w:anchor=":~:text=U.S.%20electricity%20customers%2averaged%20seven%20hours%20of%20power%20interruptions%20in%202021&amp;text=On%20average%2C%20U.S.%20electricity%20customers,hour%20less%20than%20in%202020" w:history="1">
        <w:r w:rsidRPr="00684B2E">
          <w:rPr>
            <w:rStyle w:val="Hyperlink"/>
            <w:rFonts w:ascii="Arial" w:hAnsi="Arial" w:cs="Arial"/>
          </w:rPr>
          <w:t>https://www.eia.gov/todayinenergy/detail.php?id=54639#:~:text=U.S.%20electricity%20customers%2averaged%20seven%20hours%20of%20power%20interruptions%20in%202021&amp;text=On%20average%2C%20U.S.%20electricity%20customers,hour%20less%20than%20in%202020</w:t>
        </w:r>
      </w:hyperlink>
    </w:p>
    <w:p w14:paraId="29FB5F36" w14:textId="77777777" w:rsidR="008C0CD6" w:rsidRPr="00684B2E" w:rsidRDefault="008C0CD6" w:rsidP="008C0CD6">
      <w:pPr>
        <w:pStyle w:val="EndnoteText"/>
        <w:rPr>
          <w:rFonts w:ascii="Arial" w:hAnsi="Arial" w:cs="Arial"/>
          <w:sz w:val="22"/>
          <w:szCs w:val="22"/>
        </w:rPr>
      </w:pPr>
    </w:p>
  </w:endnote>
  <w:endnote w:id="2">
    <w:p w14:paraId="2B806134" w14:textId="77777777" w:rsidR="008C0CD6" w:rsidRPr="00684B2E" w:rsidRDefault="008C0CD6" w:rsidP="008C0CD6">
      <w:pPr>
        <w:pStyle w:val="EndnoteText"/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Casey JA, Fukurai M, Hernández D, Balsari S, Kiang MV. Power Outages and Community Health: a Nar- rative Review. Curr Envir Health Rpt. 2020;7(4):371-383. doi:10.1007/s40572-020-00295-0</w:t>
      </w:r>
    </w:p>
    <w:p w14:paraId="771DBF69" w14:textId="77777777" w:rsidR="008C0CD6" w:rsidRPr="00684B2E" w:rsidRDefault="008C0CD6" w:rsidP="008C0CD6">
      <w:pPr>
        <w:pStyle w:val="EndnoteText"/>
        <w:rPr>
          <w:rFonts w:ascii="Arial" w:hAnsi="Arial" w:cs="Arial"/>
          <w:sz w:val="22"/>
          <w:szCs w:val="22"/>
        </w:rPr>
      </w:pPr>
    </w:p>
  </w:endnote>
  <w:endnote w:id="3">
    <w:p w14:paraId="02FAFC78" w14:textId="77777777" w:rsidR="00803D38" w:rsidRPr="00684B2E" w:rsidRDefault="00803D38" w:rsidP="00803D38">
      <w:pPr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Wang, Shuai, and Ralf Toumi. "Recent migration of tropical cyclones toward coasts." </w:t>
      </w:r>
      <w:r w:rsidRPr="00684B2E">
        <w:rPr>
          <w:rFonts w:ascii="Arial" w:hAnsi="Arial" w:cs="Arial"/>
          <w:i/>
          <w:iCs/>
          <w:sz w:val="22"/>
          <w:szCs w:val="22"/>
        </w:rPr>
        <w:t>Science</w:t>
      </w:r>
      <w:r w:rsidRPr="00684B2E">
        <w:rPr>
          <w:rFonts w:ascii="Arial" w:hAnsi="Arial" w:cs="Arial"/>
          <w:sz w:val="22"/>
          <w:szCs w:val="22"/>
        </w:rPr>
        <w:t xml:space="preserve"> 371.6528 (2021): 514-517.</w:t>
      </w:r>
    </w:p>
    <w:p w14:paraId="71B42C61" w14:textId="77777777" w:rsidR="00803D38" w:rsidRPr="00684B2E" w:rsidRDefault="00803D38" w:rsidP="00803D38">
      <w:pPr>
        <w:pStyle w:val="EndnoteText"/>
        <w:rPr>
          <w:rFonts w:ascii="Arial" w:hAnsi="Arial" w:cs="Arial"/>
          <w:sz w:val="22"/>
          <w:szCs w:val="22"/>
        </w:rPr>
      </w:pPr>
    </w:p>
  </w:endnote>
  <w:endnote w:id="4">
    <w:p w14:paraId="28178C90" w14:textId="77777777" w:rsidR="00803D38" w:rsidRPr="00684B2E" w:rsidRDefault="00803D38" w:rsidP="00803D38">
      <w:pPr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National Oceanic and Atmospheric Administration. Atlantic Hurricane season takes infamous top spot for busiest on record. Published 2020. Accessed November 24, 2020. </w:t>
      </w:r>
      <w:hyperlink r:id="rId2" w:history="1">
        <w:r w:rsidRPr="00684B2E">
          <w:rPr>
            <w:rFonts w:ascii="Arial" w:hAnsi="Arial" w:cs="Arial"/>
            <w:color w:val="0000FF"/>
            <w:sz w:val="22"/>
            <w:szCs w:val="22"/>
            <w:u w:val="single"/>
          </w:rPr>
          <w:t>https://www.noaa.gov/news/2020-atlantic-hurricane-season-takes-infamous-top-spot-for-busiest-on-record</w:t>
        </w:r>
      </w:hyperlink>
    </w:p>
    <w:p w14:paraId="2A783C5E" w14:textId="77777777" w:rsidR="00803D38" w:rsidRPr="00684B2E" w:rsidRDefault="00803D38" w:rsidP="00803D38">
      <w:pPr>
        <w:pStyle w:val="EndnoteText"/>
        <w:rPr>
          <w:rFonts w:ascii="Arial" w:hAnsi="Arial" w:cs="Arial"/>
          <w:sz w:val="22"/>
          <w:szCs w:val="22"/>
        </w:rPr>
      </w:pPr>
      <w:r w:rsidRPr="00684B2E">
        <w:rPr>
          <w:rFonts w:ascii="Arial" w:hAnsi="Arial" w:cs="Arial"/>
          <w:sz w:val="22"/>
          <w:szCs w:val="22"/>
        </w:rPr>
        <w:t xml:space="preserve"> </w:t>
      </w:r>
    </w:p>
  </w:endnote>
  <w:endnote w:id="5">
    <w:p w14:paraId="61B0A3A2" w14:textId="77777777" w:rsidR="00803D38" w:rsidRPr="00684B2E" w:rsidRDefault="00803D38" w:rsidP="00803D38">
      <w:pPr>
        <w:pStyle w:val="EndnoteText"/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Li, Lin, and Pinaki Chakraborty. "Slower decay of landfalling hurricanes in a warming world." </w:t>
      </w:r>
      <w:r w:rsidRPr="00684B2E">
        <w:rPr>
          <w:rFonts w:ascii="Arial" w:hAnsi="Arial" w:cs="Arial"/>
          <w:i/>
          <w:iCs/>
          <w:sz w:val="22"/>
          <w:szCs w:val="22"/>
        </w:rPr>
        <w:t>Nature</w:t>
      </w:r>
      <w:r w:rsidRPr="00684B2E">
        <w:rPr>
          <w:rFonts w:ascii="Arial" w:hAnsi="Arial" w:cs="Arial"/>
          <w:sz w:val="22"/>
          <w:szCs w:val="22"/>
        </w:rPr>
        <w:t xml:space="preserve"> 587.7833 (2020): 230-234.</w:t>
      </w:r>
    </w:p>
    <w:p w14:paraId="5082749D" w14:textId="77777777" w:rsidR="00803D38" w:rsidRPr="00684B2E" w:rsidRDefault="00803D38" w:rsidP="00803D38">
      <w:pPr>
        <w:pStyle w:val="EndnoteText"/>
        <w:rPr>
          <w:rFonts w:ascii="Arial" w:hAnsi="Arial" w:cs="Arial"/>
          <w:sz w:val="22"/>
          <w:szCs w:val="22"/>
        </w:rPr>
      </w:pPr>
    </w:p>
  </w:endnote>
  <w:endnote w:id="6">
    <w:p w14:paraId="2646C7CF" w14:textId="77777777" w:rsidR="00B551B5" w:rsidRPr="00684B2E" w:rsidRDefault="00B551B5" w:rsidP="00B551B5">
      <w:pPr>
        <w:pStyle w:val="EndnoteText"/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Casey, J. A., Fukurai, M., Hernández, D., Balsari, S. &amp; Kiang, M. V. Power Outages and Community Health: a Narrative Review. </w:t>
      </w:r>
      <w:r w:rsidRPr="00684B2E">
        <w:rPr>
          <w:rFonts w:ascii="Arial" w:hAnsi="Arial" w:cs="Arial"/>
          <w:i/>
          <w:sz w:val="22"/>
          <w:szCs w:val="22"/>
        </w:rPr>
        <w:t>Current Environmental Health Reports</w:t>
      </w:r>
      <w:r w:rsidRPr="00684B2E">
        <w:rPr>
          <w:rFonts w:ascii="Arial" w:hAnsi="Arial" w:cs="Arial"/>
          <w:sz w:val="22"/>
          <w:szCs w:val="22"/>
        </w:rPr>
        <w:t xml:space="preserve"> </w:t>
      </w:r>
      <w:r w:rsidRPr="00684B2E">
        <w:rPr>
          <w:rFonts w:ascii="Arial" w:hAnsi="Arial" w:cs="Arial"/>
          <w:b/>
          <w:sz w:val="22"/>
          <w:szCs w:val="22"/>
        </w:rPr>
        <w:t>7</w:t>
      </w:r>
      <w:r w:rsidRPr="00684B2E">
        <w:rPr>
          <w:rFonts w:ascii="Arial" w:hAnsi="Arial" w:cs="Arial"/>
          <w:sz w:val="22"/>
          <w:szCs w:val="22"/>
        </w:rPr>
        <w:t>, 371-383, doi:10.1007/s40572-020-00295-0 (2020).</w:t>
      </w:r>
    </w:p>
    <w:p w14:paraId="046C2818" w14:textId="77777777" w:rsidR="00B551B5" w:rsidRPr="00684B2E" w:rsidRDefault="00B551B5" w:rsidP="00B551B5">
      <w:pPr>
        <w:pStyle w:val="EndnoteText"/>
        <w:rPr>
          <w:rFonts w:ascii="Arial" w:hAnsi="Arial" w:cs="Arial"/>
          <w:sz w:val="22"/>
          <w:szCs w:val="22"/>
        </w:rPr>
      </w:pPr>
    </w:p>
  </w:endnote>
  <w:endnote w:id="7">
    <w:p w14:paraId="444AD6AB" w14:textId="77777777" w:rsidR="00B551B5" w:rsidRPr="00684B2E" w:rsidRDefault="00B551B5" w:rsidP="00B551B5">
      <w:pPr>
        <w:pStyle w:val="EndnoteText"/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Chrobak, U. </w:t>
      </w:r>
      <w:r w:rsidRPr="00684B2E">
        <w:rPr>
          <w:rFonts w:ascii="Arial" w:hAnsi="Arial" w:cs="Arial"/>
          <w:i/>
          <w:sz w:val="22"/>
          <w:szCs w:val="22"/>
        </w:rPr>
        <w:t>The US has more power outages than any other developed country. Here’s why</w:t>
      </w:r>
      <w:r w:rsidRPr="00684B2E">
        <w:rPr>
          <w:rFonts w:ascii="Arial" w:hAnsi="Arial" w:cs="Arial"/>
          <w:sz w:val="22"/>
          <w:szCs w:val="22"/>
        </w:rPr>
        <w:t>, &lt;</w:t>
      </w:r>
      <w:hyperlink r:id="rId3" w:history="1">
        <w:r w:rsidRPr="00684B2E">
          <w:rPr>
            <w:rStyle w:val="Hyperlink"/>
            <w:rFonts w:ascii="Arial" w:hAnsi="Arial" w:cs="Arial"/>
            <w:sz w:val="22"/>
            <w:szCs w:val="22"/>
          </w:rPr>
          <w:t>https://www.popsci.com/story/environment/why-us-lose-power-storms/</w:t>
        </w:r>
      </w:hyperlink>
      <w:r w:rsidRPr="00684B2E">
        <w:rPr>
          <w:rFonts w:ascii="Arial" w:hAnsi="Arial" w:cs="Arial"/>
          <w:sz w:val="22"/>
          <w:szCs w:val="22"/>
        </w:rPr>
        <w:t>&gt; (2020).</w:t>
      </w:r>
    </w:p>
  </w:endnote>
  <w:endnote w:id="8">
    <w:p w14:paraId="6A1FB1BE" w14:textId="77777777" w:rsidR="00396213" w:rsidRPr="00842B95" w:rsidRDefault="00396213" w:rsidP="00396213">
      <w:pPr>
        <w:pStyle w:val="EndnoteText"/>
        <w:rPr>
          <w:rFonts w:ascii="Arial" w:hAnsi="Arial" w:cs="Arial"/>
          <w:color w:val="000000" w:themeColor="text1"/>
          <w:sz w:val="22"/>
          <w:szCs w:val="22"/>
        </w:rPr>
      </w:pPr>
      <w:r w:rsidRPr="00842B95">
        <w:rPr>
          <w:rStyle w:val="EndnoteReference"/>
          <w:rFonts w:ascii="Arial" w:hAnsi="Arial" w:cs="Arial"/>
          <w:color w:val="000000" w:themeColor="text1"/>
          <w:sz w:val="22"/>
          <w:szCs w:val="22"/>
        </w:rPr>
        <w:endnoteRef/>
      </w:r>
      <w:r w:rsidRPr="00842B95">
        <w:rPr>
          <w:rFonts w:ascii="Arial" w:hAnsi="Arial" w:cs="Arial"/>
          <w:color w:val="000000" w:themeColor="text1"/>
          <w:sz w:val="22"/>
          <w:szCs w:val="22"/>
        </w:rPr>
        <w:t xml:space="preserve"> McBride, J. &amp; Siripurapu, A. How Does the U.S. Power Grid Work?  (2021).</w:t>
      </w:r>
    </w:p>
    <w:p w14:paraId="5CF2ACE6" w14:textId="77777777" w:rsidR="00396213" w:rsidRPr="00842B95" w:rsidRDefault="00396213" w:rsidP="00396213">
      <w:pPr>
        <w:pStyle w:val="EndnoteText"/>
        <w:rPr>
          <w:rFonts w:ascii="Arial" w:hAnsi="Arial" w:cs="Arial"/>
          <w:color w:val="000000" w:themeColor="text1"/>
          <w:sz w:val="22"/>
          <w:szCs w:val="22"/>
        </w:rPr>
      </w:pPr>
    </w:p>
  </w:endnote>
  <w:endnote w:id="9">
    <w:p w14:paraId="26AA865E" w14:textId="77777777" w:rsidR="008C0CD6" w:rsidRPr="00684B2E" w:rsidRDefault="008C0CD6" w:rsidP="008C0CD6">
      <w:pPr>
        <w:pStyle w:val="EndnoteText"/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Lindstrom A, Hoff S. U.S. electricity customers experienced eight hours of power interruptions in 2020. U.S. Energy Information Administration. Published November 10, 2021. Accessed January 11, 2022. </w:t>
      </w:r>
      <w:hyperlink r:id="rId4" w:history="1">
        <w:r w:rsidRPr="00684B2E">
          <w:rPr>
            <w:rStyle w:val="Hyperlink"/>
            <w:rFonts w:ascii="Arial" w:hAnsi="Arial" w:cs="Arial"/>
            <w:sz w:val="22"/>
            <w:szCs w:val="22"/>
          </w:rPr>
          <w:t>https://www.eia.gov/todayinenergy/detail.php?id=50316</w:t>
        </w:r>
      </w:hyperlink>
    </w:p>
    <w:p w14:paraId="76F1900C" w14:textId="77777777" w:rsidR="008C0CD6" w:rsidRPr="00684B2E" w:rsidRDefault="008C0CD6" w:rsidP="008C0CD6">
      <w:pPr>
        <w:pStyle w:val="EndnoteText"/>
        <w:rPr>
          <w:rFonts w:ascii="Arial" w:hAnsi="Arial" w:cs="Arial"/>
          <w:sz w:val="22"/>
          <w:szCs w:val="22"/>
        </w:rPr>
      </w:pPr>
    </w:p>
  </w:endnote>
  <w:endnote w:id="10">
    <w:p w14:paraId="054FA3E2" w14:textId="77777777" w:rsidR="00DF059A" w:rsidRPr="00684B2E" w:rsidRDefault="00DF059A" w:rsidP="00DF059A">
      <w:pPr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Casey, Joan A., et al. "Trends from 2008 to 2018 in electricity-dependent durable medical equipment rentals and sociodemographic disparities." </w:t>
      </w:r>
      <w:r w:rsidRPr="00684B2E">
        <w:rPr>
          <w:rFonts w:ascii="Arial" w:hAnsi="Arial" w:cs="Arial"/>
          <w:i/>
          <w:iCs/>
          <w:sz w:val="22"/>
          <w:szCs w:val="22"/>
        </w:rPr>
        <w:t>Epidemiology</w:t>
      </w:r>
      <w:r w:rsidRPr="00684B2E">
        <w:rPr>
          <w:rFonts w:ascii="Arial" w:hAnsi="Arial" w:cs="Arial"/>
          <w:sz w:val="22"/>
          <w:szCs w:val="22"/>
        </w:rPr>
        <w:t xml:space="preserve"> 32.3 (2021): 327-335.</w:t>
      </w:r>
    </w:p>
    <w:p w14:paraId="5B4ECB6C" w14:textId="77777777" w:rsidR="00DF059A" w:rsidRPr="00684B2E" w:rsidRDefault="00DF059A" w:rsidP="00DF059A">
      <w:pPr>
        <w:pStyle w:val="EndnoteText"/>
        <w:rPr>
          <w:rFonts w:ascii="Arial" w:hAnsi="Arial" w:cs="Arial"/>
          <w:sz w:val="22"/>
          <w:szCs w:val="22"/>
        </w:rPr>
      </w:pPr>
    </w:p>
  </w:endnote>
  <w:endnote w:id="11">
    <w:p w14:paraId="5BB67841" w14:textId="77777777" w:rsidR="00DF059A" w:rsidRPr="00684B2E" w:rsidRDefault="00DF059A" w:rsidP="00DF059A">
      <w:pPr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Northrop, Alexander J., et al. "Power outages and pediatric unintentional injury hospitalizations in New York State." </w:t>
      </w:r>
      <w:r w:rsidRPr="00684B2E">
        <w:rPr>
          <w:rFonts w:ascii="Arial" w:hAnsi="Arial" w:cs="Arial"/>
          <w:i/>
          <w:iCs/>
          <w:sz w:val="22"/>
          <w:szCs w:val="22"/>
        </w:rPr>
        <w:t>Environmental Epidemiology</w:t>
      </w:r>
      <w:r w:rsidRPr="00684B2E">
        <w:rPr>
          <w:rFonts w:ascii="Arial" w:hAnsi="Arial" w:cs="Arial"/>
          <w:sz w:val="22"/>
          <w:szCs w:val="22"/>
        </w:rPr>
        <w:t xml:space="preserve"> 8.1 (2024): e287.</w:t>
      </w:r>
    </w:p>
    <w:p w14:paraId="0230312E" w14:textId="77777777" w:rsidR="00DF059A" w:rsidRPr="00684B2E" w:rsidRDefault="00DF059A" w:rsidP="00DF059A">
      <w:pPr>
        <w:pStyle w:val="EndnoteText"/>
        <w:rPr>
          <w:rFonts w:ascii="Arial" w:hAnsi="Arial" w:cs="Arial"/>
          <w:sz w:val="22"/>
          <w:szCs w:val="22"/>
        </w:rPr>
      </w:pPr>
    </w:p>
  </w:endnote>
  <w:endnote w:id="12">
    <w:p w14:paraId="3966A5A4" w14:textId="77777777" w:rsidR="00656367" w:rsidRPr="00684B2E" w:rsidRDefault="00656367" w:rsidP="00656367">
      <w:pPr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Northrop, Alexander J., et al. "Power outages and pediatric unintentional injury hospitalizations in New York State." </w:t>
      </w:r>
      <w:r w:rsidRPr="00684B2E">
        <w:rPr>
          <w:rFonts w:ascii="Arial" w:hAnsi="Arial" w:cs="Arial"/>
          <w:i/>
          <w:iCs/>
          <w:sz w:val="22"/>
          <w:szCs w:val="22"/>
        </w:rPr>
        <w:t>Environmental Epidemiology</w:t>
      </w:r>
      <w:r w:rsidRPr="00684B2E">
        <w:rPr>
          <w:rFonts w:ascii="Arial" w:hAnsi="Arial" w:cs="Arial"/>
          <w:sz w:val="22"/>
          <w:szCs w:val="22"/>
        </w:rPr>
        <w:t xml:space="preserve"> 8.1 (2024): e287.</w:t>
      </w:r>
    </w:p>
    <w:p w14:paraId="31ED5128" w14:textId="77777777" w:rsidR="00656367" w:rsidRPr="00684B2E" w:rsidRDefault="00656367" w:rsidP="00656367">
      <w:pPr>
        <w:pStyle w:val="EndnoteText"/>
        <w:rPr>
          <w:rFonts w:ascii="Arial" w:hAnsi="Arial" w:cs="Arial"/>
          <w:sz w:val="22"/>
          <w:szCs w:val="22"/>
        </w:rPr>
      </w:pPr>
    </w:p>
  </w:endnote>
  <w:endnote w:id="13">
    <w:p w14:paraId="4ACD1615" w14:textId="77777777" w:rsidR="00A41261" w:rsidRPr="00684B2E" w:rsidRDefault="00A41261" w:rsidP="00A41261">
      <w:pPr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Nunes, Ana Raquel. "General and specified vulnerability to extreme temperatures among older adults." </w:t>
      </w:r>
      <w:r w:rsidRPr="00684B2E">
        <w:rPr>
          <w:rFonts w:ascii="Arial" w:hAnsi="Arial" w:cs="Arial"/>
          <w:i/>
          <w:iCs/>
          <w:sz w:val="22"/>
          <w:szCs w:val="22"/>
        </w:rPr>
        <w:t>International journal of environmental health research</w:t>
      </w:r>
      <w:r w:rsidRPr="00684B2E">
        <w:rPr>
          <w:rFonts w:ascii="Arial" w:hAnsi="Arial" w:cs="Arial"/>
          <w:sz w:val="22"/>
          <w:szCs w:val="22"/>
        </w:rPr>
        <w:t xml:space="preserve"> 30.5 (2020): 515-532.</w:t>
      </w:r>
    </w:p>
    <w:p w14:paraId="38D513CC" w14:textId="77777777" w:rsidR="00A41261" w:rsidRPr="00684B2E" w:rsidRDefault="00A41261" w:rsidP="00A41261">
      <w:pPr>
        <w:pStyle w:val="EndnoteText"/>
        <w:rPr>
          <w:rFonts w:ascii="Arial" w:hAnsi="Arial" w:cs="Arial"/>
          <w:sz w:val="22"/>
          <w:szCs w:val="22"/>
        </w:rPr>
      </w:pPr>
    </w:p>
  </w:endnote>
  <w:endnote w:id="14">
    <w:p w14:paraId="61654FBA" w14:textId="77777777" w:rsidR="00A41261" w:rsidRPr="00684B2E" w:rsidRDefault="00A41261" w:rsidP="00A41261">
      <w:pPr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Haman, François, et al. "Human vulnerability and variability in the cold: Establishing individual risks for cold weather injuries." </w:t>
      </w:r>
      <w:r w:rsidRPr="00684B2E">
        <w:rPr>
          <w:rFonts w:ascii="Arial" w:hAnsi="Arial" w:cs="Arial"/>
          <w:i/>
          <w:iCs/>
          <w:sz w:val="22"/>
          <w:szCs w:val="22"/>
        </w:rPr>
        <w:t>Temperature</w:t>
      </w:r>
      <w:r w:rsidRPr="00684B2E">
        <w:rPr>
          <w:rFonts w:ascii="Arial" w:hAnsi="Arial" w:cs="Arial"/>
          <w:sz w:val="22"/>
          <w:szCs w:val="22"/>
        </w:rPr>
        <w:t xml:space="preserve"> 9.2 (2022): 158-195.</w:t>
      </w:r>
    </w:p>
    <w:p w14:paraId="06B06B84" w14:textId="77777777" w:rsidR="00A41261" w:rsidRPr="00684B2E" w:rsidRDefault="00A41261" w:rsidP="00A41261">
      <w:pPr>
        <w:pStyle w:val="EndnoteText"/>
        <w:rPr>
          <w:rFonts w:ascii="Arial" w:hAnsi="Arial" w:cs="Arial"/>
          <w:sz w:val="22"/>
          <w:szCs w:val="22"/>
        </w:rPr>
      </w:pPr>
    </w:p>
  </w:endnote>
  <w:endnote w:id="15">
    <w:p w14:paraId="39194B5E" w14:textId="77777777" w:rsidR="00A41261" w:rsidRPr="00684B2E" w:rsidRDefault="00A41261" w:rsidP="00A41261">
      <w:pPr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Andresen, Adam X., et al. "Understanding the social impacts of power outages in North America: a systematic review." </w:t>
      </w:r>
      <w:r w:rsidRPr="00684B2E">
        <w:rPr>
          <w:rFonts w:ascii="Arial" w:hAnsi="Arial" w:cs="Arial"/>
          <w:i/>
          <w:iCs/>
          <w:sz w:val="22"/>
          <w:szCs w:val="22"/>
        </w:rPr>
        <w:t>Environmental Research Letters</w:t>
      </w:r>
      <w:r w:rsidRPr="00684B2E">
        <w:rPr>
          <w:rFonts w:ascii="Arial" w:hAnsi="Arial" w:cs="Arial"/>
          <w:sz w:val="22"/>
          <w:szCs w:val="22"/>
        </w:rPr>
        <w:t xml:space="preserve"> 18.5 (2023): 053004.</w:t>
      </w:r>
    </w:p>
    <w:p w14:paraId="1A6D39A1" w14:textId="77777777" w:rsidR="00A41261" w:rsidRPr="00684B2E" w:rsidRDefault="00A41261" w:rsidP="00A41261">
      <w:pPr>
        <w:pStyle w:val="EndnoteText"/>
        <w:rPr>
          <w:rFonts w:ascii="Arial" w:hAnsi="Arial" w:cs="Arial"/>
          <w:sz w:val="22"/>
          <w:szCs w:val="22"/>
        </w:rPr>
      </w:pPr>
    </w:p>
  </w:endnote>
  <w:endnote w:id="16">
    <w:p w14:paraId="7EFE49DF" w14:textId="77777777" w:rsidR="00A41261" w:rsidRPr="00684B2E" w:rsidRDefault="00A41261" w:rsidP="00A41261">
      <w:pPr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Andresen, Adam X., et al. "Understanding the social impacts of power outages in North America: a systematic review." </w:t>
      </w:r>
      <w:r w:rsidRPr="00684B2E">
        <w:rPr>
          <w:rFonts w:ascii="Arial" w:hAnsi="Arial" w:cs="Arial"/>
          <w:i/>
          <w:iCs/>
          <w:sz w:val="22"/>
          <w:szCs w:val="22"/>
        </w:rPr>
        <w:t>Environmental Research Letters</w:t>
      </w:r>
      <w:r w:rsidRPr="00684B2E">
        <w:rPr>
          <w:rFonts w:ascii="Arial" w:hAnsi="Arial" w:cs="Arial"/>
          <w:sz w:val="22"/>
          <w:szCs w:val="22"/>
        </w:rPr>
        <w:t xml:space="preserve"> 18.5 (2023): 053004.</w:t>
      </w:r>
    </w:p>
    <w:p w14:paraId="7C64DD54" w14:textId="77777777" w:rsidR="00A41261" w:rsidRPr="00684B2E" w:rsidRDefault="00A41261" w:rsidP="00A41261">
      <w:pPr>
        <w:pStyle w:val="EndnoteText"/>
        <w:rPr>
          <w:rFonts w:ascii="Arial" w:hAnsi="Arial" w:cs="Arial"/>
          <w:sz w:val="22"/>
          <w:szCs w:val="22"/>
        </w:rPr>
      </w:pPr>
    </w:p>
  </w:endnote>
  <w:endnote w:id="17">
    <w:p w14:paraId="64AC95EE" w14:textId="77777777" w:rsidR="00257926" w:rsidRPr="00684B2E" w:rsidRDefault="00257926" w:rsidP="00257926">
      <w:pPr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Casey, Joan A., et al. "Power outages and community health: a narrative review." </w:t>
      </w:r>
      <w:r w:rsidRPr="00684B2E">
        <w:rPr>
          <w:rFonts w:ascii="Arial" w:hAnsi="Arial" w:cs="Arial"/>
          <w:i/>
          <w:iCs/>
          <w:sz w:val="22"/>
          <w:szCs w:val="22"/>
        </w:rPr>
        <w:t>Current environmental health reports</w:t>
      </w:r>
      <w:r w:rsidRPr="00684B2E">
        <w:rPr>
          <w:rFonts w:ascii="Arial" w:hAnsi="Arial" w:cs="Arial"/>
          <w:sz w:val="22"/>
          <w:szCs w:val="22"/>
        </w:rPr>
        <w:t xml:space="preserve"> 7 (2020): 371-383.</w:t>
      </w:r>
    </w:p>
    <w:p w14:paraId="4C00B1F6" w14:textId="77777777" w:rsidR="00257926" w:rsidRPr="00684B2E" w:rsidRDefault="00257926" w:rsidP="00257926">
      <w:pPr>
        <w:pStyle w:val="EndnoteText"/>
        <w:rPr>
          <w:rFonts w:ascii="Arial" w:hAnsi="Arial" w:cs="Arial"/>
          <w:sz w:val="22"/>
          <w:szCs w:val="22"/>
        </w:rPr>
      </w:pPr>
    </w:p>
  </w:endnote>
  <w:endnote w:id="18">
    <w:p w14:paraId="51B816CA" w14:textId="77777777" w:rsidR="00257926" w:rsidRPr="00684B2E" w:rsidRDefault="00257926" w:rsidP="00257926">
      <w:pPr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Do, Vivian, et al. "Spatiotemporal distribution of power outages with climate events and social vulnerability in the USA." </w:t>
      </w:r>
      <w:r w:rsidRPr="00684B2E">
        <w:rPr>
          <w:rFonts w:ascii="Arial" w:hAnsi="Arial" w:cs="Arial"/>
          <w:i/>
          <w:iCs/>
          <w:sz w:val="22"/>
          <w:szCs w:val="22"/>
        </w:rPr>
        <w:t>Nature communications</w:t>
      </w:r>
      <w:r w:rsidRPr="00684B2E">
        <w:rPr>
          <w:rFonts w:ascii="Arial" w:hAnsi="Arial" w:cs="Arial"/>
          <w:sz w:val="22"/>
          <w:szCs w:val="22"/>
        </w:rPr>
        <w:t xml:space="preserve"> 14.1 (2023): 2470.</w:t>
      </w:r>
    </w:p>
    <w:p w14:paraId="1E4F16DB" w14:textId="77777777" w:rsidR="00257926" w:rsidRPr="00684B2E" w:rsidRDefault="00257926" w:rsidP="00257926">
      <w:pPr>
        <w:pStyle w:val="EndnoteText"/>
        <w:rPr>
          <w:rFonts w:ascii="Arial" w:hAnsi="Arial" w:cs="Arial"/>
          <w:sz w:val="22"/>
          <w:szCs w:val="22"/>
        </w:rPr>
      </w:pPr>
    </w:p>
  </w:endnote>
  <w:endnote w:id="19">
    <w:p w14:paraId="4C8DF591" w14:textId="77777777" w:rsidR="00C4115E" w:rsidRPr="00684B2E" w:rsidRDefault="00C4115E" w:rsidP="00C4115E">
      <w:pPr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Eckstrom, Samuel, et al. "Outing power outages: real-time and predictive socio-demographic analytics for New York City." </w:t>
      </w:r>
      <w:r w:rsidRPr="00684B2E">
        <w:rPr>
          <w:rFonts w:ascii="Arial" w:hAnsi="Arial" w:cs="Arial"/>
          <w:i/>
          <w:iCs/>
          <w:sz w:val="22"/>
          <w:szCs w:val="22"/>
        </w:rPr>
        <w:t>2022 IEEE Power &amp; Energy Society General Meeting (PESGM)</w:t>
      </w:r>
      <w:r w:rsidRPr="00684B2E">
        <w:rPr>
          <w:rFonts w:ascii="Arial" w:hAnsi="Arial" w:cs="Arial"/>
          <w:sz w:val="22"/>
          <w:szCs w:val="22"/>
        </w:rPr>
        <w:t>. IEEE, 2022.</w:t>
      </w:r>
    </w:p>
    <w:p w14:paraId="7D1295A9" w14:textId="77777777" w:rsidR="00C4115E" w:rsidRPr="00684B2E" w:rsidRDefault="00C4115E" w:rsidP="00C4115E">
      <w:pPr>
        <w:pStyle w:val="EndnoteText"/>
        <w:rPr>
          <w:rFonts w:ascii="Arial" w:hAnsi="Arial" w:cs="Arial"/>
          <w:sz w:val="22"/>
          <w:szCs w:val="22"/>
        </w:rPr>
      </w:pPr>
    </w:p>
  </w:endnote>
  <w:endnote w:id="20">
    <w:p w14:paraId="7D2D7636" w14:textId="7D2217DE" w:rsidR="00963FF7" w:rsidRDefault="00963FF7">
      <w:pPr>
        <w:pStyle w:val="EndnoteText"/>
        <w:rPr>
          <w:rFonts w:ascii="Arial" w:hAnsi="Arial" w:cs="Arial"/>
          <w:sz w:val="22"/>
          <w:szCs w:val="22"/>
        </w:rPr>
      </w:pPr>
      <w:r>
        <w:rPr>
          <w:rStyle w:val="EndnoteReference"/>
        </w:rPr>
        <w:endnoteRef/>
      </w:r>
      <w:r>
        <w:t xml:space="preserve"> </w:t>
      </w:r>
      <w:r w:rsidRPr="00684B2E">
        <w:rPr>
          <w:rFonts w:ascii="Arial" w:hAnsi="Arial" w:cs="Arial"/>
          <w:sz w:val="22"/>
          <w:szCs w:val="22"/>
        </w:rPr>
        <w:t xml:space="preserve">Casey, Joan A., et al. "Power outages and community health: a narrative review." </w:t>
      </w:r>
      <w:r w:rsidRPr="00684B2E">
        <w:rPr>
          <w:rFonts w:ascii="Arial" w:hAnsi="Arial" w:cs="Arial"/>
          <w:i/>
          <w:iCs/>
          <w:sz w:val="22"/>
          <w:szCs w:val="22"/>
        </w:rPr>
        <w:t>Current environmental health reports</w:t>
      </w:r>
      <w:r w:rsidRPr="00684B2E">
        <w:rPr>
          <w:rFonts w:ascii="Arial" w:hAnsi="Arial" w:cs="Arial"/>
          <w:sz w:val="22"/>
          <w:szCs w:val="22"/>
        </w:rPr>
        <w:t xml:space="preserve"> 7 (2020): 371-383.</w:t>
      </w:r>
    </w:p>
    <w:p w14:paraId="6E46261C" w14:textId="77777777" w:rsidR="00963FF7" w:rsidRDefault="00963FF7">
      <w:pPr>
        <w:pStyle w:val="EndnoteText"/>
      </w:pPr>
    </w:p>
  </w:endnote>
  <w:endnote w:id="21">
    <w:p w14:paraId="259F928A" w14:textId="77777777" w:rsidR="00C05DFB" w:rsidRPr="00684B2E" w:rsidRDefault="00C05DFB" w:rsidP="00C05DFB">
      <w:pPr>
        <w:pStyle w:val="EndnoteText"/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Anderson GB, Bell ML. Lights Out: Impact of the August 2003 Power Outage on Mortality in New York, NY. Epidemiology. 2012;23(2):189-193. doi:10.1097/EDE.0b013e318245c61c</w:t>
      </w:r>
    </w:p>
    <w:p w14:paraId="75C58202" w14:textId="77777777" w:rsidR="00C05DFB" w:rsidRPr="00684B2E" w:rsidRDefault="00C05DFB" w:rsidP="00C05DFB">
      <w:pPr>
        <w:pStyle w:val="EndnoteText"/>
        <w:rPr>
          <w:rFonts w:ascii="Arial" w:hAnsi="Arial" w:cs="Arial"/>
          <w:sz w:val="22"/>
          <w:szCs w:val="22"/>
        </w:rPr>
      </w:pPr>
    </w:p>
  </w:endnote>
  <w:endnote w:id="22">
    <w:p w14:paraId="35198AAD" w14:textId="77777777" w:rsidR="00C05DFB" w:rsidRPr="00684B2E" w:rsidRDefault="00C05DFB" w:rsidP="00C05DFB">
      <w:pPr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Xiao, Jianpeng, et al. "Increased risk of multiple pregnancy complications following large-scale power outages during Hurricane Sandy in New York State." </w:t>
      </w:r>
      <w:r w:rsidRPr="00684B2E">
        <w:rPr>
          <w:rFonts w:ascii="Arial" w:hAnsi="Arial" w:cs="Arial"/>
          <w:i/>
          <w:iCs/>
          <w:sz w:val="22"/>
          <w:szCs w:val="22"/>
        </w:rPr>
        <w:t>Science of the Total Environment</w:t>
      </w:r>
      <w:r w:rsidRPr="00684B2E">
        <w:rPr>
          <w:rFonts w:ascii="Arial" w:hAnsi="Arial" w:cs="Arial"/>
          <w:sz w:val="22"/>
          <w:szCs w:val="22"/>
        </w:rPr>
        <w:t xml:space="preserve"> 770 (2021): 145359.</w:t>
      </w:r>
    </w:p>
    <w:p w14:paraId="2FE9E3BE" w14:textId="77777777" w:rsidR="00C05DFB" w:rsidRPr="00684B2E" w:rsidRDefault="00C05DFB" w:rsidP="00C05DFB">
      <w:pPr>
        <w:pStyle w:val="EndnoteText"/>
        <w:rPr>
          <w:rFonts w:ascii="Arial" w:hAnsi="Arial" w:cs="Arial"/>
          <w:sz w:val="22"/>
          <w:szCs w:val="22"/>
        </w:rPr>
      </w:pPr>
    </w:p>
  </w:endnote>
  <w:endnote w:id="23">
    <w:p w14:paraId="3AD2C225" w14:textId="77777777" w:rsidR="009D2ED2" w:rsidRPr="00684B2E" w:rsidRDefault="009D2ED2" w:rsidP="009D2ED2">
      <w:pPr>
        <w:pStyle w:val="EndnoteText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</w:t>
      </w:r>
      <w:r w:rsidRPr="00684B2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Do, Vivian, et al. "Spatiotemporal distribution of power outages with climate events and social vulnerability in the USA." </w:t>
      </w:r>
      <w:r w:rsidRPr="00684B2E">
        <w:rPr>
          <w:rFonts w:ascii="Arial" w:eastAsia="Times New Roman" w:hAnsi="Arial" w:cs="Arial"/>
          <w:i/>
          <w:iCs/>
          <w:kern w:val="0"/>
          <w:sz w:val="22"/>
          <w:szCs w:val="22"/>
          <w14:ligatures w14:val="none"/>
        </w:rPr>
        <w:t>Nature communications</w:t>
      </w:r>
      <w:r w:rsidRPr="00684B2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14.1 (2023): 2470.</w:t>
      </w:r>
    </w:p>
    <w:p w14:paraId="426EE247" w14:textId="77777777" w:rsidR="009D2ED2" w:rsidRPr="00684B2E" w:rsidRDefault="009D2ED2" w:rsidP="009D2ED2">
      <w:pPr>
        <w:pStyle w:val="EndnoteText"/>
        <w:rPr>
          <w:rFonts w:ascii="Arial" w:hAnsi="Arial" w:cs="Arial"/>
          <w:sz w:val="22"/>
          <w:szCs w:val="22"/>
        </w:rPr>
      </w:pPr>
    </w:p>
  </w:endnote>
  <w:endnote w:id="24">
    <w:p w14:paraId="2EA7D405" w14:textId="77777777" w:rsidR="003A3F63" w:rsidRPr="00684B2E" w:rsidRDefault="003A3F63" w:rsidP="003A3F63">
      <w:pPr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Casey, Joan A., et al. "Power outages and community health: a narrative review." </w:t>
      </w:r>
      <w:r w:rsidRPr="00684B2E">
        <w:rPr>
          <w:rFonts w:ascii="Arial" w:hAnsi="Arial" w:cs="Arial"/>
          <w:i/>
          <w:iCs/>
          <w:sz w:val="22"/>
          <w:szCs w:val="22"/>
        </w:rPr>
        <w:t>Current environmental health reports</w:t>
      </w:r>
      <w:r w:rsidRPr="00684B2E">
        <w:rPr>
          <w:rFonts w:ascii="Arial" w:hAnsi="Arial" w:cs="Arial"/>
          <w:sz w:val="22"/>
          <w:szCs w:val="22"/>
        </w:rPr>
        <w:t xml:space="preserve"> 7 (2020): 371-383.</w:t>
      </w:r>
    </w:p>
    <w:p w14:paraId="777DA24C" w14:textId="77777777" w:rsidR="003A3F63" w:rsidRPr="00684B2E" w:rsidRDefault="003A3F63" w:rsidP="003A3F63">
      <w:pPr>
        <w:pStyle w:val="EndnoteText"/>
        <w:rPr>
          <w:rFonts w:ascii="Arial" w:hAnsi="Arial" w:cs="Arial"/>
          <w:sz w:val="22"/>
          <w:szCs w:val="22"/>
        </w:rPr>
      </w:pPr>
    </w:p>
  </w:endnote>
  <w:endnote w:id="25">
    <w:p w14:paraId="33B6FFCF" w14:textId="77777777" w:rsidR="00786CA9" w:rsidRPr="00684B2E" w:rsidRDefault="00786CA9" w:rsidP="00786CA9">
      <w:pPr>
        <w:pStyle w:val="EndnoteText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</w:t>
      </w:r>
      <w:r w:rsidRPr="00684B2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Do, Vivian, et al. "Spatiotemporal distribution of power outages with climate events and social vulnerability in the USA." </w:t>
      </w:r>
      <w:r w:rsidRPr="00684B2E">
        <w:rPr>
          <w:rFonts w:ascii="Arial" w:eastAsia="Times New Roman" w:hAnsi="Arial" w:cs="Arial"/>
          <w:i/>
          <w:iCs/>
          <w:kern w:val="0"/>
          <w:sz w:val="22"/>
          <w:szCs w:val="22"/>
          <w14:ligatures w14:val="none"/>
        </w:rPr>
        <w:t>Nature communications</w:t>
      </w:r>
      <w:r w:rsidRPr="00684B2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14.1 (2023): 2470.</w:t>
      </w:r>
    </w:p>
    <w:p w14:paraId="0E808543" w14:textId="77777777" w:rsidR="00786CA9" w:rsidRPr="00684B2E" w:rsidRDefault="00786CA9" w:rsidP="00786CA9">
      <w:pPr>
        <w:pStyle w:val="EndnoteText"/>
        <w:rPr>
          <w:rFonts w:ascii="Arial" w:hAnsi="Arial" w:cs="Arial"/>
          <w:sz w:val="22"/>
          <w:szCs w:val="22"/>
        </w:rPr>
      </w:pPr>
    </w:p>
  </w:endnote>
  <w:endnote w:id="26">
    <w:p w14:paraId="738525BE" w14:textId="77777777" w:rsidR="00786CA9" w:rsidRPr="00684B2E" w:rsidRDefault="00786CA9" w:rsidP="00786CA9">
      <w:pPr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Northrop, Alexander J., et al. "Power outages and pediatric unintentional injury hospitalizations in New York State." </w:t>
      </w:r>
      <w:r w:rsidRPr="00684B2E">
        <w:rPr>
          <w:rFonts w:ascii="Arial" w:hAnsi="Arial" w:cs="Arial"/>
          <w:i/>
          <w:iCs/>
          <w:sz w:val="22"/>
          <w:szCs w:val="22"/>
        </w:rPr>
        <w:t>Environmental Epidemiology</w:t>
      </w:r>
      <w:r w:rsidRPr="00684B2E">
        <w:rPr>
          <w:rFonts w:ascii="Arial" w:hAnsi="Arial" w:cs="Arial"/>
          <w:sz w:val="22"/>
          <w:szCs w:val="22"/>
        </w:rPr>
        <w:t xml:space="preserve"> 8.1 (2024): e287.</w:t>
      </w:r>
    </w:p>
    <w:p w14:paraId="5605D206" w14:textId="77777777" w:rsidR="00786CA9" w:rsidRPr="00684B2E" w:rsidRDefault="00786CA9" w:rsidP="00786CA9">
      <w:pPr>
        <w:pStyle w:val="EndnoteText"/>
        <w:rPr>
          <w:rFonts w:ascii="Arial" w:hAnsi="Arial" w:cs="Arial"/>
          <w:sz w:val="22"/>
          <w:szCs w:val="22"/>
        </w:rPr>
      </w:pPr>
    </w:p>
  </w:endnote>
  <w:endnote w:id="27">
    <w:p w14:paraId="60A7FADD" w14:textId="77777777" w:rsidR="00D95235" w:rsidRPr="00684B2E" w:rsidRDefault="00D95235" w:rsidP="00D95235">
      <w:pPr>
        <w:pStyle w:val="EndnoteText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</w:t>
      </w:r>
      <w:r w:rsidRPr="00684B2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Do, Vivian, et al. "Spatiotemporal distribution of power outages with climate events and social vulnerability in the USA." </w:t>
      </w:r>
      <w:r w:rsidRPr="00684B2E">
        <w:rPr>
          <w:rFonts w:ascii="Arial" w:eastAsia="Times New Roman" w:hAnsi="Arial" w:cs="Arial"/>
          <w:i/>
          <w:iCs/>
          <w:kern w:val="0"/>
          <w:sz w:val="22"/>
          <w:szCs w:val="22"/>
          <w14:ligatures w14:val="none"/>
        </w:rPr>
        <w:t>Nature communications</w:t>
      </w:r>
      <w:r w:rsidRPr="00684B2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14.1 (2023): 2470.</w:t>
      </w:r>
    </w:p>
    <w:p w14:paraId="274FD66A" w14:textId="77777777" w:rsidR="00D95235" w:rsidRPr="00684B2E" w:rsidRDefault="00D95235" w:rsidP="00D95235">
      <w:pPr>
        <w:pStyle w:val="EndnoteText"/>
        <w:rPr>
          <w:rFonts w:ascii="Arial" w:hAnsi="Arial" w:cs="Arial"/>
          <w:sz w:val="22"/>
          <w:szCs w:val="22"/>
        </w:rPr>
      </w:pPr>
    </w:p>
  </w:endnote>
  <w:endnote w:id="28">
    <w:p w14:paraId="6F2B2094" w14:textId="77777777" w:rsidR="00CB3C40" w:rsidRPr="00684B2E" w:rsidRDefault="00CB3C40" w:rsidP="00CB3C40">
      <w:pPr>
        <w:pStyle w:val="EndnoteText"/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</w:t>
      </w:r>
      <w:hyperlink r:id="rId5" w:history="1">
        <w:r w:rsidRPr="00684B2E">
          <w:rPr>
            <w:rStyle w:val="Hyperlink"/>
            <w:rFonts w:ascii="Arial" w:hAnsi="Arial" w:cs="Arial"/>
            <w:sz w:val="22"/>
            <w:szCs w:val="22"/>
          </w:rPr>
          <w:t>https://poweroutage.us/about</w:t>
        </w:r>
      </w:hyperlink>
    </w:p>
    <w:p w14:paraId="648DB65D" w14:textId="77777777" w:rsidR="00CB3C40" w:rsidRPr="00684B2E" w:rsidRDefault="00CB3C40" w:rsidP="00CB3C40">
      <w:pPr>
        <w:pStyle w:val="EndnoteText"/>
        <w:rPr>
          <w:rFonts w:ascii="Arial" w:hAnsi="Arial" w:cs="Arial"/>
          <w:sz w:val="22"/>
          <w:szCs w:val="22"/>
        </w:rPr>
      </w:pPr>
    </w:p>
  </w:endnote>
  <w:endnote w:id="29">
    <w:p w14:paraId="2B99FD81" w14:textId="77777777" w:rsidR="00CB3C40" w:rsidRPr="00684B2E" w:rsidRDefault="00CB3C40" w:rsidP="00CB3C40">
      <w:pPr>
        <w:pStyle w:val="EndnoteText"/>
        <w:rPr>
          <w:rFonts w:ascii="Arial" w:hAnsi="Arial" w:cs="Arial"/>
          <w:sz w:val="22"/>
          <w:szCs w:val="22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</w:t>
      </w:r>
      <w:hyperlink r:id="rId6" w:history="1">
        <w:r w:rsidRPr="00684B2E">
          <w:rPr>
            <w:rStyle w:val="Hyperlink"/>
            <w:rFonts w:ascii="Arial" w:hAnsi="Arial" w:cs="Arial"/>
            <w:sz w:val="22"/>
            <w:szCs w:val="22"/>
          </w:rPr>
          <w:t>https://www.eia.gov/electricity/</w:t>
        </w:r>
      </w:hyperlink>
    </w:p>
    <w:p w14:paraId="4D9F1108" w14:textId="77777777" w:rsidR="00CB3C40" w:rsidRPr="00684B2E" w:rsidRDefault="00CB3C40" w:rsidP="00CB3C40">
      <w:pPr>
        <w:pStyle w:val="EndnoteText"/>
        <w:rPr>
          <w:rFonts w:ascii="Arial" w:hAnsi="Arial" w:cs="Arial"/>
          <w:sz w:val="22"/>
          <w:szCs w:val="22"/>
        </w:rPr>
      </w:pPr>
    </w:p>
  </w:endnote>
  <w:endnote w:id="30">
    <w:p w14:paraId="2D257C63" w14:textId="766C555A" w:rsidR="00FA77DC" w:rsidRDefault="00FA77DC">
      <w:pPr>
        <w:pStyle w:val="EndnoteText"/>
      </w:pPr>
      <w:r>
        <w:rPr>
          <w:rStyle w:val="EndnoteReference"/>
        </w:rPr>
        <w:endnoteRef/>
      </w:r>
      <w:r>
        <w:t xml:space="preserve"> Flores, Nina M., et al. "Powerless in the storm: Severe weather-driven power outages in New York State, 2017–2020." </w:t>
      </w:r>
      <w:r>
        <w:rPr>
          <w:i/>
          <w:iCs/>
        </w:rPr>
        <w:t>PLOS Climate</w:t>
      </w:r>
      <w:r>
        <w:t xml:space="preserve"> 3.5 (2024): e0000364.</w:t>
      </w:r>
    </w:p>
    <w:p w14:paraId="292DD511" w14:textId="77777777" w:rsidR="00FA77DC" w:rsidRDefault="00FA77DC">
      <w:pPr>
        <w:pStyle w:val="EndnoteText"/>
      </w:pPr>
    </w:p>
  </w:endnote>
  <w:endnote w:id="31">
    <w:p w14:paraId="4CB690C4" w14:textId="0DF71838" w:rsidR="00FA77DC" w:rsidRDefault="00FA77DC">
      <w:pPr>
        <w:pStyle w:val="EndnoteText"/>
      </w:pPr>
      <w:r>
        <w:rPr>
          <w:rStyle w:val="EndnoteReference"/>
        </w:rPr>
        <w:endnoteRef/>
      </w:r>
      <w:r>
        <w:t xml:space="preserve"> Dominianni, Christine, et al. "Health impacts of citywide and localized power outages in New York City." </w:t>
      </w:r>
      <w:r>
        <w:rPr>
          <w:i/>
          <w:iCs/>
        </w:rPr>
        <w:t>Environmental Health Perspectives</w:t>
      </w:r>
      <w:r>
        <w:t xml:space="preserve"> 126.6 (2018): 067003.</w:t>
      </w:r>
    </w:p>
    <w:p w14:paraId="0A517528" w14:textId="77777777" w:rsidR="00FA77DC" w:rsidRDefault="00FA77DC">
      <w:pPr>
        <w:pStyle w:val="EndnoteText"/>
      </w:pPr>
    </w:p>
  </w:endnote>
  <w:endnote w:id="32">
    <w:p w14:paraId="553115E7" w14:textId="77777777" w:rsidR="001640FE" w:rsidRPr="001640FE" w:rsidRDefault="001640FE" w:rsidP="001640FE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Style w:val="EndnoteReference"/>
        </w:rPr>
        <w:endnoteRef/>
      </w:r>
      <w:r>
        <w:t xml:space="preserve"> </w:t>
      </w:r>
      <w:r w:rsidRPr="001640FE">
        <w:rPr>
          <w:rFonts w:ascii="Times New Roman" w:eastAsia="Times New Roman" w:hAnsi="Times New Roman" w:cs="Times New Roman"/>
          <w:kern w:val="0"/>
          <w14:ligatures w14:val="none"/>
        </w:rPr>
        <w:t xml:space="preserve">Do, Vivian, et al. "Spatiotemporal distribution of power outages with climate events and social vulnerability in the USA." </w:t>
      </w:r>
      <w:r w:rsidRPr="001640F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Nature communications</w:t>
      </w:r>
      <w:r w:rsidRPr="001640FE">
        <w:rPr>
          <w:rFonts w:ascii="Times New Roman" w:eastAsia="Times New Roman" w:hAnsi="Times New Roman" w:cs="Times New Roman"/>
          <w:kern w:val="0"/>
          <w14:ligatures w14:val="none"/>
        </w:rPr>
        <w:t xml:space="preserve"> 14.1 (2023): 2470.</w:t>
      </w:r>
    </w:p>
    <w:p w14:paraId="71072D95" w14:textId="57222AF7" w:rsidR="001640FE" w:rsidRDefault="001640FE">
      <w:pPr>
        <w:pStyle w:val="EndnoteText"/>
      </w:pPr>
    </w:p>
  </w:endnote>
  <w:endnote w:id="33">
    <w:p w14:paraId="4B65A7A7" w14:textId="562E8BB4" w:rsidR="001640FE" w:rsidRDefault="001640FE">
      <w:pPr>
        <w:pStyle w:val="EndnoteText"/>
      </w:pPr>
      <w:r>
        <w:rPr>
          <w:rStyle w:val="EndnoteReference"/>
        </w:rPr>
        <w:endnoteRef/>
      </w:r>
      <w:r>
        <w:t xml:space="preserve"> Dominianni, Christine, et al. "Health impacts of citywide and localized power outages in New York City." </w:t>
      </w:r>
      <w:r>
        <w:rPr>
          <w:i/>
          <w:iCs/>
        </w:rPr>
        <w:t>Environmental Health Perspectives</w:t>
      </w:r>
      <w:r>
        <w:t xml:space="preserve"> 126.6 (2018): 067003.</w:t>
      </w:r>
    </w:p>
    <w:p w14:paraId="1D573B20" w14:textId="77777777" w:rsidR="001640FE" w:rsidRDefault="001640FE">
      <w:pPr>
        <w:pStyle w:val="EndnoteText"/>
      </w:pPr>
    </w:p>
  </w:endnote>
  <w:endnote w:id="34">
    <w:p w14:paraId="72AB0A4B" w14:textId="77777777" w:rsidR="00DD4ED1" w:rsidRPr="00684B2E" w:rsidRDefault="00DD4ED1" w:rsidP="00DD4ED1">
      <w:pPr>
        <w:pStyle w:val="EndnoteText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684B2E">
        <w:rPr>
          <w:rStyle w:val="EndnoteReference"/>
          <w:rFonts w:ascii="Arial" w:hAnsi="Arial" w:cs="Arial"/>
          <w:sz w:val="22"/>
          <w:szCs w:val="22"/>
        </w:rPr>
        <w:endnoteRef/>
      </w:r>
      <w:r w:rsidRPr="00684B2E">
        <w:rPr>
          <w:rFonts w:ascii="Arial" w:hAnsi="Arial" w:cs="Arial"/>
          <w:sz w:val="22"/>
          <w:szCs w:val="22"/>
        </w:rPr>
        <w:t xml:space="preserve"> </w:t>
      </w:r>
      <w:r w:rsidRPr="00684B2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Northrop, Alexander J., et al. "Power outages and pediatric unintentional injury hospitalizations in New York State." </w:t>
      </w:r>
      <w:r w:rsidRPr="00684B2E">
        <w:rPr>
          <w:rFonts w:ascii="Arial" w:eastAsia="Times New Roman" w:hAnsi="Arial" w:cs="Arial"/>
          <w:i/>
          <w:iCs/>
          <w:kern w:val="0"/>
          <w:sz w:val="22"/>
          <w:szCs w:val="22"/>
          <w14:ligatures w14:val="none"/>
        </w:rPr>
        <w:t>Environmental Epidemiology</w:t>
      </w:r>
      <w:r w:rsidRPr="00684B2E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8.1 (2024): e287.</w:t>
      </w:r>
    </w:p>
    <w:p w14:paraId="26B6CCCB" w14:textId="77777777" w:rsidR="00DD4ED1" w:rsidRPr="00684B2E" w:rsidRDefault="00DD4ED1" w:rsidP="00DD4ED1">
      <w:pPr>
        <w:pStyle w:val="EndnoteText"/>
        <w:rPr>
          <w:rFonts w:ascii="Arial" w:hAnsi="Arial" w:cs="Arial"/>
          <w:sz w:val="22"/>
          <w:szCs w:val="22"/>
        </w:rPr>
      </w:pPr>
    </w:p>
  </w:endnote>
  <w:endnote w:id="35">
    <w:p w14:paraId="0FAD8D70" w14:textId="77777777" w:rsidR="001640FE" w:rsidRPr="00684B2E" w:rsidRDefault="009D5A6D" w:rsidP="001640FE">
      <w:pPr>
        <w:rPr>
          <w:rFonts w:ascii="Arial" w:hAnsi="Arial" w:cs="Arial"/>
          <w:sz w:val="22"/>
          <w:szCs w:val="22"/>
        </w:rPr>
      </w:pPr>
      <w:r>
        <w:rPr>
          <w:rStyle w:val="EndnoteReference"/>
        </w:rPr>
        <w:endnoteRef/>
      </w:r>
      <w:r>
        <w:t xml:space="preserve"> </w:t>
      </w:r>
      <w:r w:rsidR="001640FE" w:rsidRPr="00684B2E">
        <w:rPr>
          <w:rFonts w:ascii="Arial" w:hAnsi="Arial" w:cs="Arial"/>
          <w:sz w:val="22"/>
          <w:szCs w:val="22"/>
        </w:rPr>
        <w:t xml:space="preserve">Northrop, Alexander J., et al. "Power outages and pediatric unintentional injury hospitalizations in New York State." </w:t>
      </w:r>
      <w:r w:rsidR="001640FE" w:rsidRPr="00684B2E">
        <w:rPr>
          <w:rFonts w:ascii="Arial" w:hAnsi="Arial" w:cs="Arial"/>
          <w:i/>
          <w:iCs/>
          <w:sz w:val="22"/>
          <w:szCs w:val="22"/>
        </w:rPr>
        <w:t>Environmental Epidemiology</w:t>
      </w:r>
      <w:r w:rsidR="001640FE" w:rsidRPr="00684B2E">
        <w:rPr>
          <w:rFonts w:ascii="Arial" w:hAnsi="Arial" w:cs="Arial"/>
          <w:sz w:val="22"/>
          <w:szCs w:val="22"/>
        </w:rPr>
        <w:t xml:space="preserve"> 8.1 (2024): e287.</w:t>
      </w:r>
    </w:p>
    <w:p w14:paraId="3B29DA3B" w14:textId="1017B850" w:rsidR="009D5A6D" w:rsidRDefault="009D5A6D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A5DB64" w14:textId="77777777" w:rsidR="00546125" w:rsidRDefault="00546125" w:rsidP="008C0CD6">
      <w:r>
        <w:separator/>
      </w:r>
    </w:p>
  </w:footnote>
  <w:footnote w:type="continuationSeparator" w:id="0">
    <w:p w14:paraId="34804F74" w14:textId="77777777" w:rsidR="00546125" w:rsidRDefault="00546125" w:rsidP="008C0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85C30E9"/>
    <w:multiLevelType w:val="hybridMultilevel"/>
    <w:tmpl w:val="89AC1130"/>
    <w:lvl w:ilvl="0" w:tplc="FCCCE7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F695E"/>
    <w:multiLevelType w:val="hybridMultilevel"/>
    <w:tmpl w:val="04AA4448"/>
    <w:lvl w:ilvl="0" w:tplc="2FBA587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6770FB"/>
    <w:multiLevelType w:val="hybridMultilevel"/>
    <w:tmpl w:val="06900614"/>
    <w:lvl w:ilvl="0" w:tplc="029C93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37B4A"/>
    <w:multiLevelType w:val="hybridMultilevel"/>
    <w:tmpl w:val="B1EE75E4"/>
    <w:lvl w:ilvl="0" w:tplc="A24270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F348E"/>
    <w:multiLevelType w:val="hybridMultilevel"/>
    <w:tmpl w:val="467A38D6"/>
    <w:lvl w:ilvl="0" w:tplc="4EE06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754142">
    <w:abstractNumId w:val="10"/>
  </w:num>
  <w:num w:numId="2" w16cid:durableId="75711415">
    <w:abstractNumId w:val="8"/>
  </w:num>
  <w:num w:numId="3" w16cid:durableId="114829988">
    <w:abstractNumId w:val="7"/>
  </w:num>
  <w:num w:numId="4" w16cid:durableId="371459425">
    <w:abstractNumId w:val="9"/>
  </w:num>
  <w:num w:numId="5" w16cid:durableId="1795753873">
    <w:abstractNumId w:val="0"/>
  </w:num>
  <w:num w:numId="6" w16cid:durableId="2104766062">
    <w:abstractNumId w:val="1"/>
  </w:num>
  <w:num w:numId="7" w16cid:durableId="1705908886">
    <w:abstractNumId w:val="2"/>
  </w:num>
  <w:num w:numId="8" w16cid:durableId="308873671">
    <w:abstractNumId w:val="3"/>
  </w:num>
  <w:num w:numId="9" w16cid:durableId="1371031895">
    <w:abstractNumId w:val="4"/>
  </w:num>
  <w:num w:numId="10" w16cid:durableId="1232233570">
    <w:abstractNumId w:val="5"/>
  </w:num>
  <w:num w:numId="11" w16cid:durableId="1545210606">
    <w:abstractNumId w:val="6"/>
  </w:num>
  <w:num w:numId="12" w16cid:durableId="973750353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oan Casey">
    <w15:presenceInfo w15:providerId="None" w15:userId="Joan Casey"/>
  </w15:person>
  <w15:person w15:author="Heather M">
    <w15:presenceInfo w15:providerId="None" w15:userId="Heather 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C6"/>
    <w:rsid w:val="00001562"/>
    <w:rsid w:val="00002D91"/>
    <w:rsid w:val="000042D9"/>
    <w:rsid w:val="00004334"/>
    <w:rsid w:val="0000479B"/>
    <w:rsid w:val="00004AB4"/>
    <w:rsid w:val="00005265"/>
    <w:rsid w:val="00005314"/>
    <w:rsid w:val="000059D4"/>
    <w:rsid w:val="0001103F"/>
    <w:rsid w:val="00012A36"/>
    <w:rsid w:val="0001430E"/>
    <w:rsid w:val="00015019"/>
    <w:rsid w:val="00017EC8"/>
    <w:rsid w:val="00020FD3"/>
    <w:rsid w:val="00020FDA"/>
    <w:rsid w:val="000210FB"/>
    <w:rsid w:val="000218DB"/>
    <w:rsid w:val="000227F8"/>
    <w:rsid w:val="00022965"/>
    <w:rsid w:val="00022B37"/>
    <w:rsid w:val="00022C3F"/>
    <w:rsid w:val="00023BB5"/>
    <w:rsid w:val="00026125"/>
    <w:rsid w:val="000272C8"/>
    <w:rsid w:val="000328E9"/>
    <w:rsid w:val="00032CD8"/>
    <w:rsid w:val="0003448B"/>
    <w:rsid w:val="0003685B"/>
    <w:rsid w:val="00036D2D"/>
    <w:rsid w:val="00037C10"/>
    <w:rsid w:val="00040793"/>
    <w:rsid w:val="000408F1"/>
    <w:rsid w:val="0004299A"/>
    <w:rsid w:val="0004370E"/>
    <w:rsid w:val="0004516A"/>
    <w:rsid w:val="000567C0"/>
    <w:rsid w:val="00057CC1"/>
    <w:rsid w:val="00057FBF"/>
    <w:rsid w:val="00061E31"/>
    <w:rsid w:val="00063674"/>
    <w:rsid w:val="00065369"/>
    <w:rsid w:val="00065874"/>
    <w:rsid w:val="00067C45"/>
    <w:rsid w:val="00070171"/>
    <w:rsid w:val="00071347"/>
    <w:rsid w:val="00071CE9"/>
    <w:rsid w:val="00073595"/>
    <w:rsid w:val="000742A4"/>
    <w:rsid w:val="00074FDE"/>
    <w:rsid w:val="00075133"/>
    <w:rsid w:val="0008039A"/>
    <w:rsid w:val="000832C8"/>
    <w:rsid w:val="0008594D"/>
    <w:rsid w:val="00085F4E"/>
    <w:rsid w:val="000900C2"/>
    <w:rsid w:val="00094FDB"/>
    <w:rsid w:val="0009703F"/>
    <w:rsid w:val="000A066F"/>
    <w:rsid w:val="000A178A"/>
    <w:rsid w:val="000A4CAC"/>
    <w:rsid w:val="000A5E2F"/>
    <w:rsid w:val="000A5E46"/>
    <w:rsid w:val="000A77D0"/>
    <w:rsid w:val="000B1432"/>
    <w:rsid w:val="000B1631"/>
    <w:rsid w:val="000B3F47"/>
    <w:rsid w:val="000B5206"/>
    <w:rsid w:val="000B5408"/>
    <w:rsid w:val="000B5BB8"/>
    <w:rsid w:val="000B61C7"/>
    <w:rsid w:val="000C29FD"/>
    <w:rsid w:val="000C3DD3"/>
    <w:rsid w:val="000C42E5"/>
    <w:rsid w:val="000C50B1"/>
    <w:rsid w:val="000C5AAF"/>
    <w:rsid w:val="000C6E85"/>
    <w:rsid w:val="000D0346"/>
    <w:rsid w:val="000D1374"/>
    <w:rsid w:val="000D172E"/>
    <w:rsid w:val="000D3EAF"/>
    <w:rsid w:val="000D5FAE"/>
    <w:rsid w:val="000D600A"/>
    <w:rsid w:val="000D675C"/>
    <w:rsid w:val="000D7FA1"/>
    <w:rsid w:val="000E192F"/>
    <w:rsid w:val="000E21A9"/>
    <w:rsid w:val="000E232F"/>
    <w:rsid w:val="000E53D6"/>
    <w:rsid w:val="000E5AB8"/>
    <w:rsid w:val="000E6428"/>
    <w:rsid w:val="000E6D35"/>
    <w:rsid w:val="000E77BA"/>
    <w:rsid w:val="000F16E1"/>
    <w:rsid w:val="000F1884"/>
    <w:rsid w:val="000F20B2"/>
    <w:rsid w:val="000F354B"/>
    <w:rsid w:val="000F3BF6"/>
    <w:rsid w:val="000F3D86"/>
    <w:rsid w:val="000F4310"/>
    <w:rsid w:val="000F5D5E"/>
    <w:rsid w:val="0010211B"/>
    <w:rsid w:val="001025E2"/>
    <w:rsid w:val="00102A4C"/>
    <w:rsid w:val="0010410F"/>
    <w:rsid w:val="00106129"/>
    <w:rsid w:val="001116D6"/>
    <w:rsid w:val="001133B6"/>
    <w:rsid w:val="001168ED"/>
    <w:rsid w:val="001169B7"/>
    <w:rsid w:val="00116B5D"/>
    <w:rsid w:val="00120AD3"/>
    <w:rsid w:val="00121D77"/>
    <w:rsid w:val="00123CE2"/>
    <w:rsid w:val="0012538E"/>
    <w:rsid w:val="001274EC"/>
    <w:rsid w:val="00131DE4"/>
    <w:rsid w:val="00131EC6"/>
    <w:rsid w:val="00133716"/>
    <w:rsid w:val="00136AE4"/>
    <w:rsid w:val="00136E6D"/>
    <w:rsid w:val="00137FF2"/>
    <w:rsid w:val="00140806"/>
    <w:rsid w:val="00143E73"/>
    <w:rsid w:val="001456BB"/>
    <w:rsid w:val="00146F33"/>
    <w:rsid w:val="0015111C"/>
    <w:rsid w:val="001526D8"/>
    <w:rsid w:val="00152C08"/>
    <w:rsid w:val="00153EB3"/>
    <w:rsid w:val="001556A9"/>
    <w:rsid w:val="001557A7"/>
    <w:rsid w:val="001575F5"/>
    <w:rsid w:val="0016231B"/>
    <w:rsid w:val="00162612"/>
    <w:rsid w:val="00162EF9"/>
    <w:rsid w:val="001640FE"/>
    <w:rsid w:val="00164C4C"/>
    <w:rsid w:val="00164E3C"/>
    <w:rsid w:val="00166FA1"/>
    <w:rsid w:val="001677F5"/>
    <w:rsid w:val="00167E04"/>
    <w:rsid w:val="00170466"/>
    <w:rsid w:val="001716F9"/>
    <w:rsid w:val="0017290B"/>
    <w:rsid w:val="00174034"/>
    <w:rsid w:val="00181EE1"/>
    <w:rsid w:val="00182210"/>
    <w:rsid w:val="00183342"/>
    <w:rsid w:val="001867A2"/>
    <w:rsid w:val="00186D9C"/>
    <w:rsid w:val="00187FA5"/>
    <w:rsid w:val="00195E0E"/>
    <w:rsid w:val="00195E5E"/>
    <w:rsid w:val="00197F38"/>
    <w:rsid w:val="001A0E9E"/>
    <w:rsid w:val="001A2016"/>
    <w:rsid w:val="001A212A"/>
    <w:rsid w:val="001A225B"/>
    <w:rsid w:val="001A25D9"/>
    <w:rsid w:val="001A296F"/>
    <w:rsid w:val="001A3544"/>
    <w:rsid w:val="001A4223"/>
    <w:rsid w:val="001A60BD"/>
    <w:rsid w:val="001A638D"/>
    <w:rsid w:val="001B00EB"/>
    <w:rsid w:val="001B170E"/>
    <w:rsid w:val="001B1D06"/>
    <w:rsid w:val="001B2614"/>
    <w:rsid w:val="001B2CF1"/>
    <w:rsid w:val="001B41CC"/>
    <w:rsid w:val="001B5B21"/>
    <w:rsid w:val="001B5CFA"/>
    <w:rsid w:val="001C1C5D"/>
    <w:rsid w:val="001C4687"/>
    <w:rsid w:val="001C5A37"/>
    <w:rsid w:val="001C7658"/>
    <w:rsid w:val="001D1069"/>
    <w:rsid w:val="001D1288"/>
    <w:rsid w:val="001D1C80"/>
    <w:rsid w:val="001E1920"/>
    <w:rsid w:val="001E21DC"/>
    <w:rsid w:val="001E2BD9"/>
    <w:rsid w:val="001E3C5E"/>
    <w:rsid w:val="001E4B50"/>
    <w:rsid w:val="001E5B05"/>
    <w:rsid w:val="001E5D00"/>
    <w:rsid w:val="001E5F98"/>
    <w:rsid w:val="001F548A"/>
    <w:rsid w:val="001F74A5"/>
    <w:rsid w:val="001F7ECE"/>
    <w:rsid w:val="00200E8F"/>
    <w:rsid w:val="0020271E"/>
    <w:rsid w:val="002027B9"/>
    <w:rsid w:val="00203C3D"/>
    <w:rsid w:val="00205430"/>
    <w:rsid w:val="002114D7"/>
    <w:rsid w:val="00211F11"/>
    <w:rsid w:val="0021287C"/>
    <w:rsid w:val="002129C0"/>
    <w:rsid w:val="00214C4F"/>
    <w:rsid w:val="00215333"/>
    <w:rsid w:val="00216B5C"/>
    <w:rsid w:val="00217124"/>
    <w:rsid w:val="00223312"/>
    <w:rsid w:val="00224297"/>
    <w:rsid w:val="00224B5C"/>
    <w:rsid w:val="0022657B"/>
    <w:rsid w:val="00226935"/>
    <w:rsid w:val="00227648"/>
    <w:rsid w:val="00227B9F"/>
    <w:rsid w:val="00230753"/>
    <w:rsid w:val="00230CD3"/>
    <w:rsid w:val="00231841"/>
    <w:rsid w:val="00234470"/>
    <w:rsid w:val="00234CC7"/>
    <w:rsid w:val="00236877"/>
    <w:rsid w:val="002428D1"/>
    <w:rsid w:val="00244390"/>
    <w:rsid w:val="00247312"/>
    <w:rsid w:val="00250958"/>
    <w:rsid w:val="00251A1D"/>
    <w:rsid w:val="002521B6"/>
    <w:rsid w:val="002535EF"/>
    <w:rsid w:val="002554EA"/>
    <w:rsid w:val="00255A81"/>
    <w:rsid w:val="00257926"/>
    <w:rsid w:val="002626E4"/>
    <w:rsid w:val="00263659"/>
    <w:rsid w:val="00263B16"/>
    <w:rsid w:val="00263BE5"/>
    <w:rsid w:val="0026558F"/>
    <w:rsid w:val="00266E27"/>
    <w:rsid w:val="00267AFB"/>
    <w:rsid w:val="0027446B"/>
    <w:rsid w:val="00274C8A"/>
    <w:rsid w:val="00274FB5"/>
    <w:rsid w:val="0028189A"/>
    <w:rsid w:val="00281E70"/>
    <w:rsid w:val="002851AC"/>
    <w:rsid w:val="00287760"/>
    <w:rsid w:val="00287D27"/>
    <w:rsid w:val="00293037"/>
    <w:rsid w:val="002A04DB"/>
    <w:rsid w:val="002A2347"/>
    <w:rsid w:val="002A27FB"/>
    <w:rsid w:val="002A2C25"/>
    <w:rsid w:val="002A4F99"/>
    <w:rsid w:val="002A71FE"/>
    <w:rsid w:val="002B00B5"/>
    <w:rsid w:val="002B02CF"/>
    <w:rsid w:val="002B239B"/>
    <w:rsid w:val="002B6007"/>
    <w:rsid w:val="002B7B5D"/>
    <w:rsid w:val="002C1290"/>
    <w:rsid w:val="002C60E6"/>
    <w:rsid w:val="002C7EFF"/>
    <w:rsid w:val="002D3844"/>
    <w:rsid w:val="002D762B"/>
    <w:rsid w:val="002E2A49"/>
    <w:rsid w:val="002E3C9C"/>
    <w:rsid w:val="002E5730"/>
    <w:rsid w:val="002E5BE5"/>
    <w:rsid w:val="002E6C71"/>
    <w:rsid w:val="002E7902"/>
    <w:rsid w:val="002F1008"/>
    <w:rsid w:val="002F284B"/>
    <w:rsid w:val="002F2C41"/>
    <w:rsid w:val="002F376B"/>
    <w:rsid w:val="002F5790"/>
    <w:rsid w:val="002F683C"/>
    <w:rsid w:val="00300FA7"/>
    <w:rsid w:val="00302559"/>
    <w:rsid w:val="00302DA5"/>
    <w:rsid w:val="0030362F"/>
    <w:rsid w:val="00305BA9"/>
    <w:rsid w:val="00307675"/>
    <w:rsid w:val="00307B4B"/>
    <w:rsid w:val="003103EE"/>
    <w:rsid w:val="003111D6"/>
    <w:rsid w:val="00311C5D"/>
    <w:rsid w:val="00312713"/>
    <w:rsid w:val="00313141"/>
    <w:rsid w:val="0031383D"/>
    <w:rsid w:val="00315815"/>
    <w:rsid w:val="003173CC"/>
    <w:rsid w:val="00317BFD"/>
    <w:rsid w:val="00321004"/>
    <w:rsid w:val="003215DD"/>
    <w:rsid w:val="003229BF"/>
    <w:rsid w:val="00323359"/>
    <w:rsid w:val="00323360"/>
    <w:rsid w:val="00324EC2"/>
    <w:rsid w:val="003319FE"/>
    <w:rsid w:val="00334E61"/>
    <w:rsid w:val="003368C1"/>
    <w:rsid w:val="0034048B"/>
    <w:rsid w:val="003427F3"/>
    <w:rsid w:val="003430E7"/>
    <w:rsid w:val="003458B8"/>
    <w:rsid w:val="00346CF1"/>
    <w:rsid w:val="00350072"/>
    <w:rsid w:val="003502B2"/>
    <w:rsid w:val="0035033D"/>
    <w:rsid w:val="00350599"/>
    <w:rsid w:val="00350D35"/>
    <w:rsid w:val="00351DC1"/>
    <w:rsid w:val="00352362"/>
    <w:rsid w:val="00352C89"/>
    <w:rsid w:val="0035310D"/>
    <w:rsid w:val="003535AC"/>
    <w:rsid w:val="00353E14"/>
    <w:rsid w:val="00353F3E"/>
    <w:rsid w:val="00355DFA"/>
    <w:rsid w:val="00361A30"/>
    <w:rsid w:val="00361DF3"/>
    <w:rsid w:val="00362EFE"/>
    <w:rsid w:val="003637DE"/>
    <w:rsid w:val="00363E3F"/>
    <w:rsid w:val="00364120"/>
    <w:rsid w:val="00365843"/>
    <w:rsid w:val="003660EF"/>
    <w:rsid w:val="00366989"/>
    <w:rsid w:val="00374A98"/>
    <w:rsid w:val="0038017A"/>
    <w:rsid w:val="003804C2"/>
    <w:rsid w:val="00380659"/>
    <w:rsid w:val="0038094D"/>
    <w:rsid w:val="00380A0E"/>
    <w:rsid w:val="00380C48"/>
    <w:rsid w:val="00382B75"/>
    <w:rsid w:val="00384118"/>
    <w:rsid w:val="00385AC3"/>
    <w:rsid w:val="003908D6"/>
    <w:rsid w:val="003918E7"/>
    <w:rsid w:val="0039248D"/>
    <w:rsid w:val="0039271A"/>
    <w:rsid w:val="00392EDB"/>
    <w:rsid w:val="00394DFE"/>
    <w:rsid w:val="003955D5"/>
    <w:rsid w:val="00396213"/>
    <w:rsid w:val="003A3F63"/>
    <w:rsid w:val="003A689E"/>
    <w:rsid w:val="003A7FB6"/>
    <w:rsid w:val="003B3DE0"/>
    <w:rsid w:val="003B45BD"/>
    <w:rsid w:val="003B4A4D"/>
    <w:rsid w:val="003B69D9"/>
    <w:rsid w:val="003B71CD"/>
    <w:rsid w:val="003B7D66"/>
    <w:rsid w:val="003C1796"/>
    <w:rsid w:val="003C1A17"/>
    <w:rsid w:val="003C4C5F"/>
    <w:rsid w:val="003C6E5C"/>
    <w:rsid w:val="003D2721"/>
    <w:rsid w:val="003D5721"/>
    <w:rsid w:val="003D6935"/>
    <w:rsid w:val="003D6B1B"/>
    <w:rsid w:val="003D7F61"/>
    <w:rsid w:val="003E0519"/>
    <w:rsid w:val="003E3370"/>
    <w:rsid w:val="003E3DC9"/>
    <w:rsid w:val="003E3FEB"/>
    <w:rsid w:val="003E56C5"/>
    <w:rsid w:val="003E6665"/>
    <w:rsid w:val="003E6DD2"/>
    <w:rsid w:val="003F1F1D"/>
    <w:rsid w:val="003F2CEA"/>
    <w:rsid w:val="003F35B7"/>
    <w:rsid w:val="003F416B"/>
    <w:rsid w:val="003F455A"/>
    <w:rsid w:val="003F64F8"/>
    <w:rsid w:val="003F6BDE"/>
    <w:rsid w:val="003F706A"/>
    <w:rsid w:val="003F72DD"/>
    <w:rsid w:val="003F746F"/>
    <w:rsid w:val="003F7CBB"/>
    <w:rsid w:val="00400239"/>
    <w:rsid w:val="004021FA"/>
    <w:rsid w:val="00402793"/>
    <w:rsid w:val="004048E8"/>
    <w:rsid w:val="00404C92"/>
    <w:rsid w:val="00404E9F"/>
    <w:rsid w:val="00405764"/>
    <w:rsid w:val="00405BDF"/>
    <w:rsid w:val="00405F43"/>
    <w:rsid w:val="00407AE8"/>
    <w:rsid w:val="00407D36"/>
    <w:rsid w:val="00411228"/>
    <w:rsid w:val="00412C50"/>
    <w:rsid w:val="004139B0"/>
    <w:rsid w:val="00413F23"/>
    <w:rsid w:val="00414DF4"/>
    <w:rsid w:val="00415810"/>
    <w:rsid w:val="0041604E"/>
    <w:rsid w:val="004162CD"/>
    <w:rsid w:val="004175F2"/>
    <w:rsid w:val="00420EA5"/>
    <w:rsid w:val="00422E73"/>
    <w:rsid w:val="00423148"/>
    <w:rsid w:val="00423F96"/>
    <w:rsid w:val="00424B85"/>
    <w:rsid w:val="00425DD8"/>
    <w:rsid w:val="00425F27"/>
    <w:rsid w:val="004267AC"/>
    <w:rsid w:val="00426F55"/>
    <w:rsid w:val="00427B7C"/>
    <w:rsid w:val="0043306B"/>
    <w:rsid w:val="004361B3"/>
    <w:rsid w:val="0044110C"/>
    <w:rsid w:val="004417B3"/>
    <w:rsid w:val="00442BDC"/>
    <w:rsid w:val="00443AF7"/>
    <w:rsid w:val="00444045"/>
    <w:rsid w:val="0044407B"/>
    <w:rsid w:val="00447094"/>
    <w:rsid w:val="00450A18"/>
    <w:rsid w:val="00450B83"/>
    <w:rsid w:val="004524D1"/>
    <w:rsid w:val="00452556"/>
    <w:rsid w:val="00454580"/>
    <w:rsid w:val="00457C4D"/>
    <w:rsid w:val="0046330C"/>
    <w:rsid w:val="004642CF"/>
    <w:rsid w:val="00464CA8"/>
    <w:rsid w:val="00465951"/>
    <w:rsid w:val="00467059"/>
    <w:rsid w:val="0046750B"/>
    <w:rsid w:val="0046758D"/>
    <w:rsid w:val="0046793B"/>
    <w:rsid w:val="004744F8"/>
    <w:rsid w:val="0047471A"/>
    <w:rsid w:val="00474C13"/>
    <w:rsid w:val="00475842"/>
    <w:rsid w:val="004759AD"/>
    <w:rsid w:val="00476655"/>
    <w:rsid w:val="004769CC"/>
    <w:rsid w:val="00477ADC"/>
    <w:rsid w:val="00481901"/>
    <w:rsid w:val="004845A4"/>
    <w:rsid w:val="00485FFB"/>
    <w:rsid w:val="00487F2B"/>
    <w:rsid w:val="004900EE"/>
    <w:rsid w:val="004905E9"/>
    <w:rsid w:val="004946F5"/>
    <w:rsid w:val="00495198"/>
    <w:rsid w:val="00495405"/>
    <w:rsid w:val="00496DB9"/>
    <w:rsid w:val="004A0F69"/>
    <w:rsid w:val="004A193C"/>
    <w:rsid w:val="004A2FAF"/>
    <w:rsid w:val="004A30B8"/>
    <w:rsid w:val="004A45D3"/>
    <w:rsid w:val="004A5582"/>
    <w:rsid w:val="004B07C0"/>
    <w:rsid w:val="004B0D6E"/>
    <w:rsid w:val="004B2BC1"/>
    <w:rsid w:val="004B4C7A"/>
    <w:rsid w:val="004B4E5F"/>
    <w:rsid w:val="004B5950"/>
    <w:rsid w:val="004B5CFD"/>
    <w:rsid w:val="004B669C"/>
    <w:rsid w:val="004B7525"/>
    <w:rsid w:val="004C0E25"/>
    <w:rsid w:val="004C16B7"/>
    <w:rsid w:val="004C5071"/>
    <w:rsid w:val="004C737A"/>
    <w:rsid w:val="004D018F"/>
    <w:rsid w:val="004D02E2"/>
    <w:rsid w:val="004D0383"/>
    <w:rsid w:val="004D1A02"/>
    <w:rsid w:val="004D270E"/>
    <w:rsid w:val="004D4C42"/>
    <w:rsid w:val="004D5DD3"/>
    <w:rsid w:val="004D5EF7"/>
    <w:rsid w:val="004E0C92"/>
    <w:rsid w:val="004E12B4"/>
    <w:rsid w:val="004E12FC"/>
    <w:rsid w:val="004E1F36"/>
    <w:rsid w:val="004E225A"/>
    <w:rsid w:val="004F0795"/>
    <w:rsid w:val="004F13A0"/>
    <w:rsid w:val="004F2C92"/>
    <w:rsid w:val="004F57EF"/>
    <w:rsid w:val="0050348F"/>
    <w:rsid w:val="00503BFB"/>
    <w:rsid w:val="005040D6"/>
    <w:rsid w:val="00504131"/>
    <w:rsid w:val="00506146"/>
    <w:rsid w:val="00506F1E"/>
    <w:rsid w:val="005074D0"/>
    <w:rsid w:val="00507536"/>
    <w:rsid w:val="00507DE5"/>
    <w:rsid w:val="00511A7D"/>
    <w:rsid w:val="0051230A"/>
    <w:rsid w:val="005126AE"/>
    <w:rsid w:val="00512950"/>
    <w:rsid w:val="00512E40"/>
    <w:rsid w:val="005134EC"/>
    <w:rsid w:val="005138F5"/>
    <w:rsid w:val="00513C69"/>
    <w:rsid w:val="005151B5"/>
    <w:rsid w:val="00515464"/>
    <w:rsid w:val="005155A7"/>
    <w:rsid w:val="00520A40"/>
    <w:rsid w:val="00521766"/>
    <w:rsid w:val="00533050"/>
    <w:rsid w:val="00536974"/>
    <w:rsid w:val="00541C1E"/>
    <w:rsid w:val="00542390"/>
    <w:rsid w:val="005438F2"/>
    <w:rsid w:val="00545BCD"/>
    <w:rsid w:val="00546125"/>
    <w:rsid w:val="0055038F"/>
    <w:rsid w:val="00550DE3"/>
    <w:rsid w:val="00554690"/>
    <w:rsid w:val="0055560D"/>
    <w:rsid w:val="00556920"/>
    <w:rsid w:val="00556E1F"/>
    <w:rsid w:val="005571D3"/>
    <w:rsid w:val="0055750C"/>
    <w:rsid w:val="00560117"/>
    <w:rsid w:val="0056198E"/>
    <w:rsid w:val="005668C4"/>
    <w:rsid w:val="005678DF"/>
    <w:rsid w:val="00570DA8"/>
    <w:rsid w:val="00571C8F"/>
    <w:rsid w:val="00571E56"/>
    <w:rsid w:val="00572630"/>
    <w:rsid w:val="00574B67"/>
    <w:rsid w:val="00575266"/>
    <w:rsid w:val="00576B0C"/>
    <w:rsid w:val="005773D9"/>
    <w:rsid w:val="00581D6F"/>
    <w:rsid w:val="00582351"/>
    <w:rsid w:val="005829B5"/>
    <w:rsid w:val="00585A97"/>
    <w:rsid w:val="00585AEA"/>
    <w:rsid w:val="005861C4"/>
    <w:rsid w:val="0058736F"/>
    <w:rsid w:val="00587DF5"/>
    <w:rsid w:val="005918C7"/>
    <w:rsid w:val="005951D7"/>
    <w:rsid w:val="005960CB"/>
    <w:rsid w:val="0059652C"/>
    <w:rsid w:val="00596B95"/>
    <w:rsid w:val="00597106"/>
    <w:rsid w:val="005A2291"/>
    <w:rsid w:val="005A2B26"/>
    <w:rsid w:val="005A2BA8"/>
    <w:rsid w:val="005A5117"/>
    <w:rsid w:val="005A54CA"/>
    <w:rsid w:val="005A5969"/>
    <w:rsid w:val="005A7774"/>
    <w:rsid w:val="005B1A7B"/>
    <w:rsid w:val="005B4C09"/>
    <w:rsid w:val="005B61EA"/>
    <w:rsid w:val="005B6320"/>
    <w:rsid w:val="005C3234"/>
    <w:rsid w:val="005C3B16"/>
    <w:rsid w:val="005C43DC"/>
    <w:rsid w:val="005C4FD5"/>
    <w:rsid w:val="005C5DDD"/>
    <w:rsid w:val="005C6C95"/>
    <w:rsid w:val="005C7234"/>
    <w:rsid w:val="005D07A6"/>
    <w:rsid w:val="005D0912"/>
    <w:rsid w:val="005D4CAB"/>
    <w:rsid w:val="005E08EC"/>
    <w:rsid w:val="005E09CA"/>
    <w:rsid w:val="005E2CBA"/>
    <w:rsid w:val="005E4F6C"/>
    <w:rsid w:val="005E59CF"/>
    <w:rsid w:val="005E6C43"/>
    <w:rsid w:val="005F063F"/>
    <w:rsid w:val="005F7266"/>
    <w:rsid w:val="005F7975"/>
    <w:rsid w:val="00600505"/>
    <w:rsid w:val="00605952"/>
    <w:rsid w:val="00606DFD"/>
    <w:rsid w:val="00607174"/>
    <w:rsid w:val="00607A81"/>
    <w:rsid w:val="00610168"/>
    <w:rsid w:val="006102E7"/>
    <w:rsid w:val="006107A2"/>
    <w:rsid w:val="0061168E"/>
    <w:rsid w:val="00611F10"/>
    <w:rsid w:val="006124C3"/>
    <w:rsid w:val="00614A05"/>
    <w:rsid w:val="00614B13"/>
    <w:rsid w:val="006158DC"/>
    <w:rsid w:val="00621C93"/>
    <w:rsid w:val="00624287"/>
    <w:rsid w:val="00625058"/>
    <w:rsid w:val="006254E7"/>
    <w:rsid w:val="00625616"/>
    <w:rsid w:val="006259A4"/>
    <w:rsid w:val="00625B57"/>
    <w:rsid w:val="006329EE"/>
    <w:rsid w:val="006330FF"/>
    <w:rsid w:val="0063442A"/>
    <w:rsid w:val="006350A4"/>
    <w:rsid w:val="006352B4"/>
    <w:rsid w:val="0064129D"/>
    <w:rsid w:val="006437C3"/>
    <w:rsid w:val="00645AD8"/>
    <w:rsid w:val="0064609D"/>
    <w:rsid w:val="006524A5"/>
    <w:rsid w:val="0065350D"/>
    <w:rsid w:val="00653CB9"/>
    <w:rsid w:val="00654BFC"/>
    <w:rsid w:val="00655F4F"/>
    <w:rsid w:val="00655F99"/>
    <w:rsid w:val="00656367"/>
    <w:rsid w:val="00656CCF"/>
    <w:rsid w:val="00660019"/>
    <w:rsid w:val="00660215"/>
    <w:rsid w:val="006618D1"/>
    <w:rsid w:val="006621EE"/>
    <w:rsid w:val="00662F32"/>
    <w:rsid w:val="00663740"/>
    <w:rsid w:val="0066374E"/>
    <w:rsid w:val="00663EEA"/>
    <w:rsid w:val="00664CB1"/>
    <w:rsid w:val="0066525B"/>
    <w:rsid w:val="00665ED3"/>
    <w:rsid w:val="0066691C"/>
    <w:rsid w:val="00666EC1"/>
    <w:rsid w:val="00667751"/>
    <w:rsid w:val="00667781"/>
    <w:rsid w:val="0067121F"/>
    <w:rsid w:val="006714C7"/>
    <w:rsid w:val="00671E55"/>
    <w:rsid w:val="00672403"/>
    <w:rsid w:val="006725BD"/>
    <w:rsid w:val="0067267E"/>
    <w:rsid w:val="00673017"/>
    <w:rsid w:val="0067374F"/>
    <w:rsid w:val="00674A70"/>
    <w:rsid w:val="00676730"/>
    <w:rsid w:val="00676C78"/>
    <w:rsid w:val="00681278"/>
    <w:rsid w:val="0068140A"/>
    <w:rsid w:val="006829A3"/>
    <w:rsid w:val="006843E2"/>
    <w:rsid w:val="00684560"/>
    <w:rsid w:val="00686CE3"/>
    <w:rsid w:val="006875F9"/>
    <w:rsid w:val="0069034E"/>
    <w:rsid w:val="00690FFA"/>
    <w:rsid w:val="006976DA"/>
    <w:rsid w:val="006A03B2"/>
    <w:rsid w:val="006A0D6B"/>
    <w:rsid w:val="006A1C60"/>
    <w:rsid w:val="006A35D2"/>
    <w:rsid w:val="006A45C6"/>
    <w:rsid w:val="006A614B"/>
    <w:rsid w:val="006B19A4"/>
    <w:rsid w:val="006B1BC5"/>
    <w:rsid w:val="006B2305"/>
    <w:rsid w:val="006C1B4A"/>
    <w:rsid w:val="006C3B41"/>
    <w:rsid w:val="006C7E1A"/>
    <w:rsid w:val="006D08AE"/>
    <w:rsid w:val="006D61A6"/>
    <w:rsid w:val="006D6B64"/>
    <w:rsid w:val="006D759E"/>
    <w:rsid w:val="006D7FB8"/>
    <w:rsid w:val="006E1D2F"/>
    <w:rsid w:val="006E25C6"/>
    <w:rsid w:val="006E44F8"/>
    <w:rsid w:val="006E51EC"/>
    <w:rsid w:val="006E584B"/>
    <w:rsid w:val="006F08C2"/>
    <w:rsid w:val="006F1A3A"/>
    <w:rsid w:val="006F2505"/>
    <w:rsid w:val="006F2C09"/>
    <w:rsid w:val="006F2E0A"/>
    <w:rsid w:val="006F4387"/>
    <w:rsid w:val="007008AC"/>
    <w:rsid w:val="00700F2E"/>
    <w:rsid w:val="0070283C"/>
    <w:rsid w:val="00704E0C"/>
    <w:rsid w:val="007055D9"/>
    <w:rsid w:val="00705B22"/>
    <w:rsid w:val="0070790F"/>
    <w:rsid w:val="00707D1F"/>
    <w:rsid w:val="007111A4"/>
    <w:rsid w:val="007137B4"/>
    <w:rsid w:val="00716199"/>
    <w:rsid w:val="0071719C"/>
    <w:rsid w:val="007203CA"/>
    <w:rsid w:val="00720AD5"/>
    <w:rsid w:val="00720BFA"/>
    <w:rsid w:val="00721889"/>
    <w:rsid w:val="00724079"/>
    <w:rsid w:val="007245D0"/>
    <w:rsid w:val="00725618"/>
    <w:rsid w:val="00725E87"/>
    <w:rsid w:val="00730FAA"/>
    <w:rsid w:val="00733187"/>
    <w:rsid w:val="00733929"/>
    <w:rsid w:val="00733D6D"/>
    <w:rsid w:val="00733E87"/>
    <w:rsid w:val="0073450F"/>
    <w:rsid w:val="00737BFF"/>
    <w:rsid w:val="00737D54"/>
    <w:rsid w:val="00740267"/>
    <w:rsid w:val="007407D7"/>
    <w:rsid w:val="00743A7A"/>
    <w:rsid w:val="00743E6B"/>
    <w:rsid w:val="00744942"/>
    <w:rsid w:val="0074513D"/>
    <w:rsid w:val="007459AF"/>
    <w:rsid w:val="00745DFF"/>
    <w:rsid w:val="007474E7"/>
    <w:rsid w:val="007516C5"/>
    <w:rsid w:val="00751DC5"/>
    <w:rsid w:val="007526A4"/>
    <w:rsid w:val="0075395A"/>
    <w:rsid w:val="007541F8"/>
    <w:rsid w:val="00754DE6"/>
    <w:rsid w:val="007552F2"/>
    <w:rsid w:val="007604DE"/>
    <w:rsid w:val="00760748"/>
    <w:rsid w:val="007659A7"/>
    <w:rsid w:val="00766774"/>
    <w:rsid w:val="007667EB"/>
    <w:rsid w:val="007668C8"/>
    <w:rsid w:val="0076730D"/>
    <w:rsid w:val="007677A8"/>
    <w:rsid w:val="00767C35"/>
    <w:rsid w:val="00767E7F"/>
    <w:rsid w:val="00773699"/>
    <w:rsid w:val="00780BFF"/>
    <w:rsid w:val="00780D4D"/>
    <w:rsid w:val="00782655"/>
    <w:rsid w:val="00784459"/>
    <w:rsid w:val="0078486F"/>
    <w:rsid w:val="00785BD3"/>
    <w:rsid w:val="00785F18"/>
    <w:rsid w:val="0078637F"/>
    <w:rsid w:val="00786CA9"/>
    <w:rsid w:val="007877C8"/>
    <w:rsid w:val="00790F52"/>
    <w:rsid w:val="00791374"/>
    <w:rsid w:val="007914EE"/>
    <w:rsid w:val="007916D6"/>
    <w:rsid w:val="007923F5"/>
    <w:rsid w:val="00792C8A"/>
    <w:rsid w:val="00793D88"/>
    <w:rsid w:val="00794874"/>
    <w:rsid w:val="007A0365"/>
    <w:rsid w:val="007A0B7A"/>
    <w:rsid w:val="007A1731"/>
    <w:rsid w:val="007A2325"/>
    <w:rsid w:val="007A2ABA"/>
    <w:rsid w:val="007A2C34"/>
    <w:rsid w:val="007A2D9F"/>
    <w:rsid w:val="007A3C43"/>
    <w:rsid w:val="007A3D89"/>
    <w:rsid w:val="007A54C5"/>
    <w:rsid w:val="007A5A21"/>
    <w:rsid w:val="007A6E47"/>
    <w:rsid w:val="007A70E1"/>
    <w:rsid w:val="007B111C"/>
    <w:rsid w:val="007B1397"/>
    <w:rsid w:val="007B1868"/>
    <w:rsid w:val="007B2227"/>
    <w:rsid w:val="007B2B40"/>
    <w:rsid w:val="007B3B75"/>
    <w:rsid w:val="007B405A"/>
    <w:rsid w:val="007B76D4"/>
    <w:rsid w:val="007C012F"/>
    <w:rsid w:val="007C0C86"/>
    <w:rsid w:val="007C2EE9"/>
    <w:rsid w:val="007C5487"/>
    <w:rsid w:val="007C63DB"/>
    <w:rsid w:val="007C710A"/>
    <w:rsid w:val="007C7779"/>
    <w:rsid w:val="007C7C78"/>
    <w:rsid w:val="007C7EA0"/>
    <w:rsid w:val="007D243D"/>
    <w:rsid w:val="007D3339"/>
    <w:rsid w:val="007D3D8C"/>
    <w:rsid w:val="007D5898"/>
    <w:rsid w:val="007D6E27"/>
    <w:rsid w:val="007D6F95"/>
    <w:rsid w:val="007E0C9B"/>
    <w:rsid w:val="007E11CF"/>
    <w:rsid w:val="007E214D"/>
    <w:rsid w:val="007E512D"/>
    <w:rsid w:val="007E6818"/>
    <w:rsid w:val="007F1D3E"/>
    <w:rsid w:val="007F2050"/>
    <w:rsid w:val="007F20FF"/>
    <w:rsid w:val="007F50B8"/>
    <w:rsid w:val="007F5EE5"/>
    <w:rsid w:val="007F61AC"/>
    <w:rsid w:val="007F70D5"/>
    <w:rsid w:val="007F73AB"/>
    <w:rsid w:val="0080162C"/>
    <w:rsid w:val="008016C6"/>
    <w:rsid w:val="00802FE7"/>
    <w:rsid w:val="0080374E"/>
    <w:rsid w:val="00803BC1"/>
    <w:rsid w:val="00803D38"/>
    <w:rsid w:val="00803E76"/>
    <w:rsid w:val="00804E71"/>
    <w:rsid w:val="008121DC"/>
    <w:rsid w:val="00812323"/>
    <w:rsid w:val="00812F84"/>
    <w:rsid w:val="00812FA1"/>
    <w:rsid w:val="00814242"/>
    <w:rsid w:val="0081781A"/>
    <w:rsid w:val="00822AAD"/>
    <w:rsid w:val="008236AA"/>
    <w:rsid w:val="0082438F"/>
    <w:rsid w:val="00831906"/>
    <w:rsid w:val="00831966"/>
    <w:rsid w:val="00831AF9"/>
    <w:rsid w:val="00834B61"/>
    <w:rsid w:val="00834E8F"/>
    <w:rsid w:val="008353E6"/>
    <w:rsid w:val="00835BA0"/>
    <w:rsid w:val="00836818"/>
    <w:rsid w:val="00836F86"/>
    <w:rsid w:val="0083770D"/>
    <w:rsid w:val="008418A3"/>
    <w:rsid w:val="008464CF"/>
    <w:rsid w:val="0085252A"/>
    <w:rsid w:val="0085367F"/>
    <w:rsid w:val="0085371A"/>
    <w:rsid w:val="00855190"/>
    <w:rsid w:val="008555CE"/>
    <w:rsid w:val="00855F5A"/>
    <w:rsid w:val="0085654F"/>
    <w:rsid w:val="008605BB"/>
    <w:rsid w:val="008609A2"/>
    <w:rsid w:val="0086382B"/>
    <w:rsid w:val="00863AF9"/>
    <w:rsid w:val="00863AFA"/>
    <w:rsid w:val="00864959"/>
    <w:rsid w:val="00864C1F"/>
    <w:rsid w:val="008669D1"/>
    <w:rsid w:val="00867991"/>
    <w:rsid w:val="008703CA"/>
    <w:rsid w:val="00871973"/>
    <w:rsid w:val="008720F7"/>
    <w:rsid w:val="008753A1"/>
    <w:rsid w:val="00875E15"/>
    <w:rsid w:val="00877243"/>
    <w:rsid w:val="008776AC"/>
    <w:rsid w:val="00877EFE"/>
    <w:rsid w:val="008824EF"/>
    <w:rsid w:val="00883150"/>
    <w:rsid w:val="00883D63"/>
    <w:rsid w:val="00883F35"/>
    <w:rsid w:val="008848F6"/>
    <w:rsid w:val="008860F6"/>
    <w:rsid w:val="008873C4"/>
    <w:rsid w:val="00892297"/>
    <w:rsid w:val="008932C0"/>
    <w:rsid w:val="00894AFD"/>
    <w:rsid w:val="00895F54"/>
    <w:rsid w:val="00897653"/>
    <w:rsid w:val="008A054B"/>
    <w:rsid w:val="008A37C2"/>
    <w:rsid w:val="008A4AF5"/>
    <w:rsid w:val="008A4C50"/>
    <w:rsid w:val="008A4CA6"/>
    <w:rsid w:val="008A4EEF"/>
    <w:rsid w:val="008A5210"/>
    <w:rsid w:val="008A545D"/>
    <w:rsid w:val="008A62FE"/>
    <w:rsid w:val="008B1157"/>
    <w:rsid w:val="008B3EF7"/>
    <w:rsid w:val="008B50A2"/>
    <w:rsid w:val="008B58EB"/>
    <w:rsid w:val="008B5B8D"/>
    <w:rsid w:val="008B6CE8"/>
    <w:rsid w:val="008B7C8A"/>
    <w:rsid w:val="008B7EFA"/>
    <w:rsid w:val="008C0CD6"/>
    <w:rsid w:val="008C1751"/>
    <w:rsid w:val="008C2E9F"/>
    <w:rsid w:val="008C35C9"/>
    <w:rsid w:val="008C3E35"/>
    <w:rsid w:val="008C42FF"/>
    <w:rsid w:val="008C4B5B"/>
    <w:rsid w:val="008D03DC"/>
    <w:rsid w:val="008D1CDE"/>
    <w:rsid w:val="008D2FA0"/>
    <w:rsid w:val="008E0A55"/>
    <w:rsid w:val="008E183F"/>
    <w:rsid w:val="008E6E63"/>
    <w:rsid w:val="008E7C7D"/>
    <w:rsid w:val="008F2559"/>
    <w:rsid w:val="008F2A3A"/>
    <w:rsid w:val="0090029F"/>
    <w:rsid w:val="009004C4"/>
    <w:rsid w:val="00903A52"/>
    <w:rsid w:val="00907DA1"/>
    <w:rsid w:val="00907E4D"/>
    <w:rsid w:val="0091088D"/>
    <w:rsid w:val="00911A03"/>
    <w:rsid w:val="00912A68"/>
    <w:rsid w:val="0091548C"/>
    <w:rsid w:val="00915C14"/>
    <w:rsid w:val="00917970"/>
    <w:rsid w:val="00917BC0"/>
    <w:rsid w:val="00920C1F"/>
    <w:rsid w:val="009249A7"/>
    <w:rsid w:val="00924AC1"/>
    <w:rsid w:val="009264C5"/>
    <w:rsid w:val="00927613"/>
    <w:rsid w:val="00927DD6"/>
    <w:rsid w:val="00930915"/>
    <w:rsid w:val="00933154"/>
    <w:rsid w:val="00934034"/>
    <w:rsid w:val="00934A48"/>
    <w:rsid w:val="009351CB"/>
    <w:rsid w:val="00935AAB"/>
    <w:rsid w:val="00936084"/>
    <w:rsid w:val="00936244"/>
    <w:rsid w:val="00936ED0"/>
    <w:rsid w:val="009376A7"/>
    <w:rsid w:val="00941408"/>
    <w:rsid w:val="0094245C"/>
    <w:rsid w:val="00942EAB"/>
    <w:rsid w:val="00944B7F"/>
    <w:rsid w:val="009452C4"/>
    <w:rsid w:val="009472C5"/>
    <w:rsid w:val="009473F2"/>
    <w:rsid w:val="00950D63"/>
    <w:rsid w:val="00950F49"/>
    <w:rsid w:val="00952018"/>
    <w:rsid w:val="00952254"/>
    <w:rsid w:val="00955E2F"/>
    <w:rsid w:val="00957EAF"/>
    <w:rsid w:val="0096042E"/>
    <w:rsid w:val="009624E1"/>
    <w:rsid w:val="00963F72"/>
    <w:rsid w:val="00963FF7"/>
    <w:rsid w:val="009708EE"/>
    <w:rsid w:val="00972A93"/>
    <w:rsid w:val="00972E63"/>
    <w:rsid w:val="00973379"/>
    <w:rsid w:val="00973D0A"/>
    <w:rsid w:val="00974898"/>
    <w:rsid w:val="00976EA1"/>
    <w:rsid w:val="0097787B"/>
    <w:rsid w:val="00977D3A"/>
    <w:rsid w:val="00977F26"/>
    <w:rsid w:val="0098395C"/>
    <w:rsid w:val="00985E10"/>
    <w:rsid w:val="00987019"/>
    <w:rsid w:val="009912F1"/>
    <w:rsid w:val="00992473"/>
    <w:rsid w:val="009930CF"/>
    <w:rsid w:val="00993D90"/>
    <w:rsid w:val="00994EF3"/>
    <w:rsid w:val="00997C7D"/>
    <w:rsid w:val="009A1656"/>
    <w:rsid w:val="009A1B93"/>
    <w:rsid w:val="009A32A3"/>
    <w:rsid w:val="009A3E30"/>
    <w:rsid w:val="009A4F2D"/>
    <w:rsid w:val="009B1B9C"/>
    <w:rsid w:val="009B6C03"/>
    <w:rsid w:val="009B6F19"/>
    <w:rsid w:val="009B6FA8"/>
    <w:rsid w:val="009B77F5"/>
    <w:rsid w:val="009C1C3C"/>
    <w:rsid w:val="009C22D7"/>
    <w:rsid w:val="009C2C7D"/>
    <w:rsid w:val="009C50ED"/>
    <w:rsid w:val="009C53C8"/>
    <w:rsid w:val="009C6211"/>
    <w:rsid w:val="009C71A5"/>
    <w:rsid w:val="009D0A3C"/>
    <w:rsid w:val="009D2103"/>
    <w:rsid w:val="009D2ED2"/>
    <w:rsid w:val="009D4C42"/>
    <w:rsid w:val="009D5A6D"/>
    <w:rsid w:val="009D66C1"/>
    <w:rsid w:val="009D7AB6"/>
    <w:rsid w:val="009E0405"/>
    <w:rsid w:val="009E08C1"/>
    <w:rsid w:val="009E2707"/>
    <w:rsid w:val="009E31E7"/>
    <w:rsid w:val="009E40A8"/>
    <w:rsid w:val="009E4479"/>
    <w:rsid w:val="009E6147"/>
    <w:rsid w:val="009E7015"/>
    <w:rsid w:val="009E7A9E"/>
    <w:rsid w:val="009E7FCE"/>
    <w:rsid w:val="009F01A2"/>
    <w:rsid w:val="009F0346"/>
    <w:rsid w:val="009F2D4C"/>
    <w:rsid w:val="009F2EC6"/>
    <w:rsid w:val="009F3045"/>
    <w:rsid w:val="009F4FBF"/>
    <w:rsid w:val="00A00A66"/>
    <w:rsid w:val="00A02B4C"/>
    <w:rsid w:val="00A02EA6"/>
    <w:rsid w:val="00A04328"/>
    <w:rsid w:val="00A04DC0"/>
    <w:rsid w:val="00A11289"/>
    <w:rsid w:val="00A116AA"/>
    <w:rsid w:val="00A17498"/>
    <w:rsid w:val="00A17AFB"/>
    <w:rsid w:val="00A17D05"/>
    <w:rsid w:val="00A223A7"/>
    <w:rsid w:val="00A22533"/>
    <w:rsid w:val="00A24BC8"/>
    <w:rsid w:val="00A25DFE"/>
    <w:rsid w:val="00A27507"/>
    <w:rsid w:val="00A275A2"/>
    <w:rsid w:val="00A2769D"/>
    <w:rsid w:val="00A27869"/>
    <w:rsid w:val="00A3025C"/>
    <w:rsid w:val="00A34257"/>
    <w:rsid w:val="00A34E51"/>
    <w:rsid w:val="00A35C0E"/>
    <w:rsid w:val="00A37A92"/>
    <w:rsid w:val="00A41261"/>
    <w:rsid w:val="00A418D5"/>
    <w:rsid w:val="00A41EA1"/>
    <w:rsid w:val="00A4416C"/>
    <w:rsid w:val="00A44A81"/>
    <w:rsid w:val="00A44AFF"/>
    <w:rsid w:val="00A4501C"/>
    <w:rsid w:val="00A466E1"/>
    <w:rsid w:val="00A50C55"/>
    <w:rsid w:val="00A51C20"/>
    <w:rsid w:val="00A533C2"/>
    <w:rsid w:val="00A54488"/>
    <w:rsid w:val="00A54971"/>
    <w:rsid w:val="00A54FEB"/>
    <w:rsid w:val="00A54FFB"/>
    <w:rsid w:val="00A559B1"/>
    <w:rsid w:val="00A57DA5"/>
    <w:rsid w:val="00A6032D"/>
    <w:rsid w:val="00A60928"/>
    <w:rsid w:val="00A6260C"/>
    <w:rsid w:val="00A63A28"/>
    <w:rsid w:val="00A65F7F"/>
    <w:rsid w:val="00A70EC3"/>
    <w:rsid w:val="00A71BBF"/>
    <w:rsid w:val="00A73894"/>
    <w:rsid w:val="00A75635"/>
    <w:rsid w:val="00A77D47"/>
    <w:rsid w:val="00A81821"/>
    <w:rsid w:val="00A82B7D"/>
    <w:rsid w:val="00A85C0F"/>
    <w:rsid w:val="00A8724E"/>
    <w:rsid w:val="00A9014F"/>
    <w:rsid w:val="00A906D4"/>
    <w:rsid w:val="00A9166D"/>
    <w:rsid w:val="00A933B1"/>
    <w:rsid w:val="00A95E4D"/>
    <w:rsid w:val="00A96682"/>
    <w:rsid w:val="00A9756E"/>
    <w:rsid w:val="00AA11B0"/>
    <w:rsid w:val="00AA2F0B"/>
    <w:rsid w:val="00AA3D18"/>
    <w:rsid w:val="00AA7BC9"/>
    <w:rsid w:val="00AB2918"/>
    <w:rsid w:val="00AB3166"/>
    <w:rsid w:val="00AB33BF"/>
    <w:rsid w:val="00AB3D06"/>
    <w:rsid w:val="00AB4425"/>
    <w:rsid w:val="00AB445C"/>
    <w:rsid w:val="00AB54A9"/>
    <w:rsid w:val="00AC1C07"/>
    <w:rsid w:val="00AC28F9"/>
    <w:rsid w:val="00AC30C4"/>
    <w:rsid w:val="00AC351F"/>
    <w:rsid w:val="00AC5D19"/>
    <w:rsid w:val="00AC6B59"/>
    <w:rsid w:val="00AD5DC0"/>
    <w:rsid w:val="00AD6D01"/>
    <w:rsid w:val="00AE0945"/>
    <w:rsid w:val="00AE215E"/>
    <w:rsid w:val="00AE22DE"/>
    <w:rsid w:val="00AE5481"/>
    <w:rsid w:val="00AE56CD"/>
    <w:rsid w:val="00AE6A28"/>
    <w:rsid w:val="00AE6A5A"/>
    <w:rsid w:val="00AE70C9"/>
    <w:rsid w:val="00AF089D"/>
    <w:rsid w:val="00AF1E63"/>
    <w:rsid w:val="00AF30EE"/>
    <w:rsid w:val="00AF672C"/>
    <w:rsid w:val="00AF775E"/>
    <w:rsid w:val="00B046EE"/>
    <w:rsid w:val="00B047D4"/>
    <w:rsid w:val="00B054E0"/>
    <w:rsid w:val="00B06FE1"/>
    <w:rsid w:val="00B075F0"/>
    <w:rsid w:val="00B109BE"/>
    <w:rsid w:val="00B12412"/>
    <w:rsid w:val="00B12C92"/>
    <w:rsid w:val="00B14E5E"/>
    <w:rsid w:val="00B1541F"/>
    <w:rsid w:val="00B1762E"/>
    <w:rsid w:val="00B1765D"/>
    <w:rsid w:val="00B17858"/>
    <w:rsid w:val="00B224B0"/>
    <w:rsid w:val="00B22668"/>
    <w:rsid w:val="00B23534"/>
    <w:rsid w:val="00B25908"/>
    <w:rsid w:val="00B27B32"/>
    <w:rsid w:val="00B3235F"/>
    <w:rsid w:val="00B32631"/>
    <w:rsid w:val="00B3434E"/>
    <w:rsid w:val="00B3435A"/>
    <w:rsid w:val="00B35594"/>
    <w:rsid w:val="00B364CD"/>
    <w:rsid w:val="00B366CD"/>
    <w:rsid w:val="00B367B0"/>
    <w:rsid w:val="00B36962"/>
    <w:rsid w:val="00B36B26"/>
    <w:rsid w:val="00B3795F"/>
    <w:rsid w:val="00B41D9E"/>
    <w:rsid w:val="00B466C0"/>
    <w:rsid w:val="00B46F97"/>
    <w:rsid w:val="00B551B5"/>
    <w:rsid w:val="00B55CF2"/>
    <w:rsid w:val="00B5616C"/>
    <w:rsid w:val="00B5751B"/>
    <w:rsid w:val="00B57F67"/>
    <w:rsid w:val="00B6041D"/>
    <w:rsid w:val="00B617D3"/>
    <w:rsid w:val="00B62206"/>
    <w:rsid w:val="00B62FE5"/>
    <w:rsid w:val="00B65C2F"/>
    <w:rsid w:val="00B73744"/>
    <w:rsid w:val="00B73875"/>
    <w:rsid w:val="00B73FE8"/>
    <w:rsid w:val="00B758AD"/>
    <w:rsid w:val="00B7629A"/>
    <w:rsid w:val="00B8131D"/>
    <w:rsid w:val="00B813C5"/>
    <w:rsid w:val="00B829BB"/>
    <w:rsid w:val="00B84492"/>
    <w:rsid w:val="00B8598E"/>
    <w:rsid w:val="00B902C1"/>
    <w:rsid w:val="00B9079E"/>
    <w:rsid w:val="00B90995"/>
    <w:rsid w:val="00B9122D"/>
    <w:rsid w:val="00B9562D"/>
    <w:rsid w:val="00B97057"/>
    <w:rsid w:val="00B97E85"/>
    <w:rsid w:val="00BA026B"/>
    <w:rsid w:val="00BA3508"/>
    <w:rsid w:val="00BA3CFF"/>
    <w:rsid w:val="00BA45AF"/>
    <w:rsid w:val="00BA45B2"/>
    <w:rsid w:val="00BA4F93"/>
    <w:rsid w:val="00BA5459"/>
    <w:rsid w:val="00BA691D"/>
    <w:rsid w:val="00BB147F"/>
    <w:rsid w:val="00BB15E4"/>
    <w:rsid w:val="00BB1627"/>
    <w:rsid w:val="00BB29D7"/>
    <w:rsid w:val="00BB2F28"/>
    <w:rsid w:val="00BB4BC2"/>
    <w:rsid w:val="00BB50CD"/>
    <w:rsid w:val="00BB545A"/>
    <w:rsid w:val="00BB57E8"/>
    <w:rsid w:val="00BC3D59"/>
    <w:rsid w:val="00BC6D26"/>
    <w:rsid w:val="00BC6EA3"/>
    <w:rsid w:val="00BC7CBD"/>
    <w:rsid w:val="00BD092D"/>
    <w:rsid w:val="00BD0E7E"/>
    <w:rsid w:val="00BD1358"/>
    <w:rsid w:val="00BD2E83"/>
    <w:rsid w:val="00BD5269"/>
    <w:rsid w:val="00BD7842"/>
    <w:rsid w:val="00BE0232"/>
    <w:rsid w:val="00BE0F7B"/>
    <w:rsid w:val="00BE3544"/>
    <w:rsid w:val="00BE3EF0"/>
    <w:rsid w:val="00BE425E"/>
    <w:rsid w:val="00BE6376"/>
    <w:rsid w:val="00BE7438"/>
    <w:rsid w:val="00BF1085"/>
    <w:rsid w:val="00BF2659"/>
    <w:rsid w:val="00BF28E7"/>
    <w:rsid w:val="00BF2AD6"/>
    <w:rsid w:val="00BF3B6A"/>
    <w:rsid w:val="00BF4F74"/>
    <w:rsid w:val="00BF56B6"/>
    <w:rsid w:val="00BF5CC9"/>
    <w:rsid w:val="00C02A52"/>
    <w:rsid w:val="00C0562C"/>
    <w:rsid w:val="00C05DFB"/>
    <w:rsid w:val="00C05E23"/>
    <w:rsid w:val="00C119F7"/>
    <w:rsid w:val="00C142F3"/>
    <w:rsid w:val="00C14DBF"/>
    <w:rsid w:val="00C15EE0"/>
    <w:rsid w:val="00C16783"/>
    <w:rsid w:val="00C1795B"/>
    <w:rsid w:val="00C20C2B"/>
    <w:rsid w:val="00C22CAC"/>
    <w:rsid w:val="00C23A41"/>
    <w:rsid w:val="00C23C74"/>
    <w:rsid w:val="00C24135"/>
    <w:rsid w:val="00C2681C"/>
    <w:rsid w:val="00C277BB"/>
    <w:rsid w:val="00C30F87"/>
    <w:rsid w:val="00C319CB"/>
    <w:rsid w:val="00C3381D"/>
    <w:rsid w:val="00C338AC"/>
    <w:rsid w:val="00C347EA"/>
    <w:rsid w:val="00C349C5"/>
    <w:rsid w:val="00C4115E"/>
    <w:rsid w:val="00C41F98"/>
    <w:rsid w:val="00C42F9F"/>
    <w:rsid w:val="00C5099D"/>
    <w:rsid w:val="00C53CAD"/>
    <w:rsid w:val="00C54064"/>
    <w:rsid w:val="00C566BD"/>
    <w:rsid w:val="00C56B23"/>
    <w:rsid w:val="00C60FC2"/>
    <w:rsid w:val="00C61B2C"/>
    <w:rsid w:val="00C624BE"/>
    <w:rsid w:val="00C6278E"/>
    <w:rsid w:val="00C64735"/>
    <w:rsid w:val="00C6599E"/>
    <w:rsid w:val="00C667C6"/>
    <w:rsid w:val="00C67341"/>
    <w:rsid w:val="00C67F64"/>
    <w:rsid w:val="00C7501D"/>
    <w:rsid w:val="00C75AFC"/>
    <w:rsid w:val="00C75BA3"/>
    <w:rsid w:val="00C76287"/>
    <w:rsid w:val="00C76E12"/>
    <w:rsid w:val="00C76FD9"/>
    <w:rsid w:val="00C81E72"/>
    <w:rsid w:val="00C84641"/>
    <w:rsid w:val="00C85C27"/>
    <w:rsid w:val="00C85CF6"/>
    <w:rsid w:val="00C86EF3"/>
    <w:rsid w:val="00C874F9"/>
    <w:rsid w:val="00C908DA"/>
    <w:rsid w:val="00C90F9C"/>
    <w:rsid w:val="00C910B4"/>
    <w:rsid w:val="00C91805"/>
    <w:rsid w:val="00C931F0"/>
    <w:rsid w:val="00C9384F"/>
    <w:rsid w:val="00C9478C"/>
    <w:rsid w:val="00C952F7"/>
    <w:rsid w:val="00CA1DA3"/>
    <w:rsid w:val="00CA379D"/>
    <w:rsid w:val="00CA699E"/>
    <w:rsid w:val="00CB0380"/>
    <w:rsid w:val="00CB0C52"/>
    <w:rsid w:val="00CB2809"/>
    <w:rsid w:val="00CB2968"/>
    <w:rsid w:val="00CB3C40"/>
    <w:rsid w:val="00CB4B5B"/>
    <w:rsid w:val="00CC402E"/>
    <w:rsid w:val="00CC53D4"/>
    <w:rsid w:val="00CC541C"/>
    <w:rsid w:val="00CC6611"/>
    <w:rsid w:val="00CC6D20"/>
    <w:rsid w:val="00CD2021"/>
    <w:rsid w:val="00CD35CB"/>
    <w:rsid w:val="00CD3EA8"/>
    <w:rsid w:val="00CD5DF2"/>
    <w:rsid w:val="00CE2734"/>
    <w:rsid w:val="00CE5324"/>
    <w:rsid w:val="00CE56AC"/>
    <w:rsid w:val="00CE6159"/>
    <w:rsid w:val="00CE773E"/>
    <w:rsid w:val="00CE7B55"/>
    <w:rsid w:val="00CF16B7"/>
    <w:rsid w:val="00CF294A"/>
    <w:rsid w:val="00CF406B"/>
    <w:rsid w:val="00CF448F"/>
    <w:rsid w:val="00CF4F03"/>
    <w:rsid w:val="00CF6E52"/>
    <w:rsid w:val="00CF7664"/>
    <w:rsid w:val="00D0066E"/>
    <w:rsid w:val="00D01452"/>
    <w:rsid w:val="00D0303D"/>
    <w:rsid w:val="00D042E0"/>
    <w:rsid w:val="00D05335"/>
    <w:rsid w:val="00D06D24"/>
    <w:rsid w:val="00D10179"/>
    <w:rsid w:val="00D126E0"/>
    <w:rsid w:val="00D15526"/>
    <w:rsid w:val="00D16657"/>
    <w:rsid w:val="00D22016"/>
    <w:rsid w:val="00D22804"/>
    <w:rsid w:val="00D22DAF"/>
    <w:rsid w:val="00D2516A"/>
    <w:rsid w:val="00D25213"/>
    <w:rsid w:val="00D26339"/>
    <w:rsid w:val="00D31A98"/>
    <w:rsid w:val="00D3310E"/>
    <w:rsid w:val="00D33363"/>
    <w:rsid w:val="00D33680"/>
    <w:rsid w:val="00D369A8"/>
    <w:rsid w:val="00D40D61"/>
    <w:rsid w:val="00D41C5E"/>
    <w:rsid w:val="00D420D9"/>
    <w:rsid w:val="00D43468"/>
    <w:rsid w:val="00D447A3"/>
    <w:rsid w:val="00D47413"/>
    <w:rsid w:val="00D474FA"/>
    <w:rsid w:val="00D53683"/>
    <w:rsid w:val="00D552FA"/>
    <w:rsid w:val="00D553E7"/>
    <w:rsid w:val="00D61D42"/>
    <w:rsid w:val="00D6222C"/>
    <w:rsid w:val="00D63F89"/>
    <w:rsid w:val="00D70BB6"/>
    <w:rsid w:val="00D7240E"/>
    <w:rsid w:val="00D72410"/>
    <w:rsid w:val="00D726E4"/>
    <w:rsid w:val="00D7431C"/>
    <w:rsid w:val="00D75CD6"/>
    <w:rsid w:val="00D76B91"/>
    <w:rsid w:val="00D816E0"/>
    <w:rsid w:val="00D81E96"/>
    <w:rsid w:val="00D85A44"/>
    <w:rsid w:val="00D865AC"/>
    <w:rsid w:val="00D86940"/>
    <w:rsid w:val="00D87497"/>
    <w:rsid w:val="00D93138"/>
    <w:rsid w:val="00D95235"/>
    <w:rsid w:val="00D95C2E"/>
    <w:rsid w:val="00D96402"/>
    <w:rsid w:val="00D9683B"/>
    <w:rsid w:val="00DA2468"/>
    <w:rsid w:val="00DA452A"/>
    <w:rsid w:val="00DA59F3"/>
    <w:rsid w:val="00DA67A6"/>
    <w:rsid w:val="00DA76C3"/>
    <w:rsid w:val="00DB21E7"/>
    <w:rsid w:val="00DB312A"/>
    <w:rsid w:val="00DB36C6"/>
    <w:rsid w:val="00DB377D"/>
    <w:rsid w:val="00DB6A4A"/>
    <w:rsid w:val="00DB6B27"/>
    <w:rsid w:val="00DB77F4"/>
    <w:rsid w:val="00DC018F"/>
    <w:rsid w:val="00DC0217"/>
    <w:rsid w:val="00DC14DA"/>
    <w:rsid w:val="00DC37F5"/>
    <w:rsid w:val="00DC466C"/>
    <w:rsid w:val="00DC66AC"/>
    <w:rsid w:val="00DC6C43"/>
    <w:rsid w:val="00DC6D74"/>
    <w:rsid w:val="00DD2038"/>
    <w:rsid w:val="00DD2B00"/>
    <w:rsid w:val="00DD4ED0"/>
    <w:rsid w:val="00DD4ED1"/>
    <w:rsid w:val="00DD6109"/>
    <w:rsid w:val="00DD619F"/>
    <w:rsid w:val="00DD7869"/>
    <w:rsid w:val="00DE27D9"/>
    <w:rsid w:val="00DE2B25"/>
    <w:rsid w:val="00DE78E8"/>
    <w:rsid w:val="00DF0461"/>
    <w:rsid w:val="00DF059A"/>
    <w:rsid w:val="00DF17AD"/>
    <w:rsid w:val="00DF1D44"/>
    <w:rsid w:val="00DF363E"/>
    <w:rsid w:val="00DF3A43"/>
    <w:rsid w:val="00DF5250"/>
    <w:rsid w:val="00E0077E"/>
    <w:rsid w:val="00E02304"/>
    <w:rsid w:val="00E02BC0"/>
    <w:rsid w:val="00E02ECC"/>
    <w:rsid w:val="00E03617"/>
    <w:rsid w:val="00E03BE2"/>
    <w:rsid w:val="00E04354"/>
    <w:rsid w:val="00E046DB"/>
    <w:rsid w:val="00E04C75"/>
    <w:rsid w:val="00E0522D"/>
    <w:rsid w:val="00E057A6"/>
    <w:rsid w:val="00E05FFA"/>
    <w:rsid w:val="00E069EF"/>
    <w:rsid w:val="00E06A57"/>
    <w:rsid w:val="00E06FF9"/>
    <w:rsid w:val="00E0746D"/>
    <w:rsid w:val="00E111D0"/>
    <w:rsid w:val="00E116B3"/>
    <w:rsid w:val="00E12BAF"/>
    <w:rsid w:val="00E12E49"/>
    <w:rsid w:val="00E1372D"/>
    <w:rsid w:val="00E17D3C"/>
    <w:rsid w:val="00E215B1"/>
    <w:rsid w:val="00E219C9"/>
    <w:rsid w:val="00E221FC"/>
    <w:rsid w:val="00E2382A"/>
    <w:rsid w:val="00E23985"/>
    <w:rsid w:val="00E30A8A"/>
    <w:rsid w:val="00E31D2E"/>
    <w:rsid w:val="00E3256F"/>
    <w:rsid w:val="00E33A44"/>
    <w:rsid w:val="00E33D23"/>
    <w:rsid w:val="00E34356"/>
    <w:rsid w:val="00E345C9"/>
    <w:rsid w:val="00E3460A"/>
    <w:rsid w:val="00E355BF"/>
    <w:rsid w:val="00E364B3"/>
    <w:rsid w:val="00E414CE"/>
    <w:rsid w:val="00E429B7"/>
    <w:rsid w:val="00E43997"/>
    <w:rsid w:val="00E441C8"/>
    <w:rsid w:val="00E4535F"/>
    <w:rsid w:val="00E476FC"/>
    <w:rsid w:val="00E50C4E"/>
    <w:rsid w:val="00E51309"/>
    <w:rsid w:val="00E51E40"/>
    <w:rsid w:val="00E52AEC"/>
    <w:rsid w:val="00E55332"/>
    <w:rsid w:val="00E55339"/>
    <w:rsid w:val="00E5614A"/>
    <w:rsid w:val="00E57A40"/>
    <w:rsid w:val="00E60941"/>
    <w:rsid w:val="00E63F24"/>
    <w:rsid w:val="00E65639"/>
    <w:rsid w:val="00E664C4"/>
    <w:rsid w:val="00E678A4"/>
    <w:rsid w:val="00E67D8B"/>
    <w:rsid w:val="00E71BCA"/>
    <w:rsid w:val="00E71C2F"/>
    <w:rsid w:val="00E7321D"/>
    <w:rsid w:val="00E73485"/>
    <w:rsid w:val="00E73D28"/>
    <w:rsid w:val="00E74E6B"/>
    <w:rsid w:val="00E76A3F"/>
    <w:rsid w:val="00E77E49"/>
    <w:rsid w:val="00E77EFD"/>
    <w:rsid w:val="00E80547"/>
    <w:rsid w:val="00E82A71"/>
    <w:rsid w:val="00E83FD3"/>
    <w:rsid w:val="00E858E5"/>
    <w:rsid w:val="00E85D59"/>
    <w:rsid w:val="00E87BCF"/>
    <w:rsid w:val="00E87BD0"/>
    <w:rsid w:val="00E87F74"/>
    <w:rsid w:val="00E90CC9"/>
    <w:rsid w:val="00E90F6B"/>
    <w:rsid w:val="00E91B51"/>
    <w:rsid w:val="00E931D6"/>
    <w:rsid w:val="00E944C4"/>
    <w:rsid w:val="00E95F66"/>
    <w:rsid w:val="00E96117"/>
    <w:rsid w:val="00E966CC"/>
    <w:rsid w:val="00E96834"/>
    <w:rsid w:val="00E9690B"/>
    <w:rsid w:val="00E97B75"/>
    <w:rsid w:val="00EA06AA"/>
    <w:rsid w:val="00EA1932"/>
    <w:rsid w:val="00EA415E"/>
    <w:rsid w:val="00EA70F4"/>
    <w:rsid w:val="00EA72AB"/>
    <w:rsid w:val="00EB1252"/>
    <w:rsid w:val="00EB234C"/>
    <w:rsid w:val="00EB2848"/>
    <w:rsid w:val="00EB6169"/>
    <w:rsid w:val="00EB6337"/>
    <w:rsid w:val="00EB66F9"/>
    <w:rsid w:val="00EB7A95"/>
    <w:rsid w:val="00EC014C"/>
    <w:rsid w:val="00EC11B6"/>
    <w:rsid w:val="00EC1889"/>
    <w:rsid w:val="00EC197F"/>
    <w:rsid w:val="00EC1F9E"/>
    <w:rsid w:val="00EC2B7F"/>
    <w:rsid w:val="00EC47D6"/>
    <w:rsid w:val="00EC560F"/>
    <w:rsid w:val="00EC56AC"/>
    <w:rsid w:val="00EC5ED0"/>
    <w:rsid w:val="00EC7704"/>
    <w:rsid w:val="00ED0E99"/>
    <w:rsid w:val="00ED15D9"/>
    <w:rsid w:val="00ED176B"/>
    <w:rsid w:val="00ED1C1E"/>
    <w:rsid w:val="00ED1CA4"/>
    <w:rsid w:val="00ED2B40"/>
    <w:rsid w:val="00ED32A9"/>
    <w:rsid w:val="00ED4A08"/>
    <w:rsid w:val="00ED4B80"/>
    <w:rsid w:val="00ED6FB6"/>
    <w:rsid w:val="00EE1CAA"/>
    <w:rsid w:val="00EE252E"/>
    <w:rsid w:val="00EE25AF"/>
    <w:rsid w:val="00EE383C"/>
    <w:rsid w:val="00EE50C6"/>
    <w:rsid w:val="00EE5E1C"/>
    <w:rsid w:val="00EF5C52"/>
    <w:rsid w:val="00EF6437"/>
    <w:rsid w:val="00EF7511"/>
    <w:rsid w:val="00F01AA6"/>
    <w:rsid w:val="00F02889"/>
    <w:rsid w:val="00F02B6B"/>
    <w:rsid w:val="00F035FA"/>
    <w:rsid w:val="00F03FD3"/>
    <w:rsid w:val="00F044F5"/>
    <w:rsid w:val="00F06536"/>
    <w:rsid w:val="00F07638"/>
    <w:rsid w:val="00F1016A"/>
    <w:rsid w:val="00F11ED7"/>
    <w:rsid w:val="00F131CB"/>
    <w:rsid w:val="00F1601A"/>
    <w:rsid w:val="00F164A4"/>
    <w:rsid w:val="00F17EE6"/>
    <w:rsid w:val="00F2145B"/>
    <w:rsid w:val="00F27BDF"/>
    <w:rsid w:val="00F308CB"/>
    <w:rsid w:val="00F347EB"/>
    <w:rsid w:val="00F34D46"/>
    <w:rsid w:val="00F36AE3"/>
    <w:rsid w:val="00F37418"/>
    <w:rsid w:val="00F42A17"/>
    <w:rsid w:val="00F444DA"/>
    <w:rsid w:val="00F45114"/>
    <w:rsid w:val="00F45A69"/>
    <w:rsid w:val="00F45BDE"/>
    <w:rsid w:val="00F51EDC"/>
    <w:rsid w:val="00F5209A"/>
    <w:rsid w:val="00F52A09"/>
    <w:rsid w:val="00F5360B"/>
    <w:rsid w:val="00F5459B"/>
    <w:rsid w:val="00F54BF8"/>
    <w:rsid w:val="00F57D85"/>
    <w:rsid w:val="00F616AA"/>
    <w:rsid w:val="00F62194"/>
    <w:rsid w:val="00F62432"/>
    <w:rsid w:val="00F632FA"/>
    <w:rsid w:val="00F63867"/>
    <w:rsid w:val="00F73998"/>
    <w:rsid w:val="00F73C90"/>
    <w:rsid w:val="00F80141"/>
    <w:rsid w:val="00F817EF"/>
    <w:rsid w:val="00F81A1F"/>
    <w:rsid w:val="00F82F41"/>
    <w:rsid w:val="00F845AD"/>
    <w:rsid w:val="00F85768"/>
    <w:rsid w:val="00F86337"/>
    <w:rsid w:val="00F86D3D"/>
    <w:rsid w:val="00F909CB"/>
    <w:rsid w:val="00F9666B"/>
    <w:rsid w:val="00F9796E"/>
    <w:rsid w:val="00FA001B"/>
    <w:rsid w:val="00FA0EBF"/>
    <w:rsid w:val="00FA1361"/>
    <w:rsid w:val="00FA43C2"/>
    <w:rsid w:val="00FA76B7"/>
    <w:rsid w:val="00FA77DC"/>
    <w:rsid w:val="00FB18E5"/>
    <w:rsid w:val="00FB19A6"/>
    <w:rsid w:val="00FB2213"/>
    <w:rsid w:val="00FB2E23"/>
    <w:rsid w:val="00FB2EA4"/>
    <w:rsid w:val="00FB3A59"/>
    <w:rsid w:val="00FB4D8E"/>
    <w:rsid w:val="00FB7797"/>
    <w:rsid w:val="00FC0108"/>
    <w:rsid w:val="00FC230B"/>
    <w:rsid w:val="00FC30D5"/>
    <w:rsid w:val="00FC3A87"/>
    <w:rsid w:val="00FC55AA"/>
    <w:rsid w:val="00FC5CC7"/>
    <w:rsid w:val="00FD4F8C"/>
    <w:rsid w:val="00FD7EEC"/>
    <w:rsid w:val="00FE0612"/>
    <w:rsid w:val="00FE1132"/>
    <w:rsid w:val="00FE2009"/>
    <w:rsid w:val="00FE30CE"/>
    <w:rsid w:val="00FE3D34"/>
    <w:rsid w:val="00FE480E"/>
    <w:rsid w:val="00FE6163"/>
    <w:rsid w:val="00FE719D"/>
    <w:rsid w:val="00FE7FC6"/>
    <w:rsid w:val="00FF148F"/>
    <w:rsid w:val="00FF1A48"/>
    <w:rsid w:val="00FF1BC8"/>
    <w:rsid w:val="00FF1CCF"/>
    <w:rsid w:val="00FF1CE7"/>
    <w:rsid w:val="00FF4EDA"/>
    <w:rsid w:val="00FF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37257"/>
  <w15:chartTrackingRefBased/>
  <w15:docId w15:val="{EFBD5832-F6E0-274A-BF83-2B4BA7C8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8C0CD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8C0CD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C0CD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C0CD6"/>
    <w:rPr>
      <w:color w:val="0000FF"/>
      <w:u w:val="single"/>
    </w:rPr>
  </w:style>
  <w:style w:type="paragraph" w:customStyle="1" w:styleId="EndNoteBibliography">
    <w:name w:val="EndNote Bibliography"/>
    <w:basedOn w:val="Normal"/>
    <w:link w:val="EndNoteBibliographyChar"/>
    <w:rsid w:val="008C0CD6"/>
    <w:pPr>
      <w:spacing w:after="160"/>
    </w:pPr>
    <w:rPr>
      <w:rFonts w:ascii="Calibri" w:hAnsi="Calibri" w:cs="Calibri"/>
      <w:noProof/>
      <w:kern w:val="0"/>
      <w:sz w:val="22"/>
      <w:szCs w:val="22"/>
      <w:lang w:val="en-US"/>
      <w14:ligatures w14:val="none"/>
    </w:rPr>
  </w:style>
  <w:style w:type="character" w:customStyle="1" w:styleId="EndNoteBibliographyChar">
    <w:name w:val="EndNote Bibliography Char"/>
    <w:basedOn w:val="DefaultParagraphFont"/>
    <w:link w:val="EndNoteBibliography"/>
    <w:rsid w:val="008C0CD6"/>
    <w:rPr>
      <w:rFonts w:ascii="Calibri" w:hAnsi="Calibri" w:cs="Calibri"/>
      <w:noProof/>
      <w:kern w:val="0"/>
      <w:sz w:val="22"/>
      <w:szCs w:val="22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9D2E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2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2E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2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2ED2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F5EE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5EE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5EE5"/>
    <w:rPr>
      <w:vertAlign w:val="superscript"/>
    </w:rPr>
  </w:style>
  <w:style w:type="paragraph" w:styleId="ListParagraph">
    <w:name w:val="List Paragraph"/>
    <w:basedOn w:val="Normal"/>
    <w:uiPriority w:val="34"/>
    <w:qFormat/>
    <w:rsid w:val="007C0C86"/>
    <w:pPr>
      <w:ind w:left="720"/>
      <w:contextualSpacing/>
    </w:pPr>
  </w:style>
  <w:style w:type="character" w:customStyle="1" w:styleId="mi">
    <w:name w:val="mi"/>
    <w:basedOn w:val="DefaultParagraphFont"/>
    <w:rsid w:val="0094245C"/>
  </w:style>
  <w:style w:type="character" w:customStyle="1" w:styleId="mo">
    <w:name w:val="mo"/>
    <w:basedOn w:val="DefaultParagraphFont"/>
    <w:rsid w:val="0094245C"/>
  </w:style>
  <w:style w:type="paragraph" w:styleId="Revision">
    <w:name w:val="Revision"/>
    <w:hidden/>
    <w:uiPriority w:val="99"/>
    <w:semiHidden/>
    <w:rsid w:val="00274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40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popsci.com/story/environment/why-us-lose-power-storms/" TargetMode="External"/><Relationship Id="rId2" Type="http://schemas.openxmlformats.org/officeDocument/2006/relationships/hyperlink" Target="https://www.noaa.gov/news/2020-atlantic-hurricane-season-takes-infamous-top-spot-for-busiest-on-record" TargetMode="External"/><Relationship Id="rId1" Type="http://schemas.openxmlformats.org/officeDocument/2006/relationships/hyperlink" Target="https://www.eia.gov/todayinenergy/detail.php?id=54639" TargetMode="External"/><Relationship Id="rId6" Type="http://schemas.openxmlformats.org/officeDocument/2006/relationships/hyperlink" Target="https://www.eia.gov/electricity/" TargetMode="External"/><Relationship Id="rId5" Type="http://schemas.openxmlformats.org/officeDocument/2006/relationships/hyperlink" Target="https://poweroutage.us/about" TargetMode="External"/><Relationship Id="rId4" Type="http://schemas.openxmlformats.org/officeDocument/2006/relationships/hyperlink" Target="https://www.eia.gov/todayinenergy/detail.php?id=503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1D3EC3-FA38-8D49-ADE1-61456D6C4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118</TotalTime>
  <Pages>11</Pages>
  <Words>3542</Words>
  <Characters>20195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253</cp:revision>
  <dcterms:created xsi:type="dcterms:W3CDTF">2024-07-08T21:33:00Z</dcterms:created>
  <dcterms:modified xsi:type="dcterms:W3CDTF">2024-07-12T22:02:00Z</dcterms:modified>
</cp:coreProperties>
</file>