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3ACC" w:rsidRDefault="00883ACC" w:rsidP="00883ACC">
      <w:pPr>
        <w:ind w:left="720" w:hanging="360"/>
      </w:pPr>
      <w:r>
        <w:t>Introduction</w:t>
      </w:r>
      <w:r w:rsidR="000201EE">
        <w:t>:</w:t>
      </w:r>
    </w:p>
    <w:p w:rsidR="00883ACC" w:rsidRDefault="00883ACC" w:rsidP="00883ACC">
      <w:pPr>
        <w:ind w:left="720" w:hanging="360"/>
      </w:pPr>
    </w:p>
    <w:p w:rsidR="00883ACC" w:rsidRDefault="00883ACC" w:rsidP="00883ACC">
      <w:pPr>
        <w:pStyle w:val="ListParagraph"/>
        <w:numPr>
          <w:ilvl w:val="0"/>
          <w:numId w:val="1"/>
        </w:numPr>
      </w:pPr>
      <w:r>
        <w:t xml:space="preserve">With the aging US electrical grid and climate change underway, power outages are becoming increasingly common, and they pose substantial health risks to vulnerable populations like older adults and people who use durable medical equipment. </w:t>
      </w:r>
    </w:p>
    <w:p w:rsidR="00883ACC" w:rsidRDefault="00883ACC" w:rsidP="00883ACC">
      <w:pPr>
        <w:pStyle w:val="ListParagraph"/>
        <w:numPr>
          <w:ilvl w:val="0"/>
          <w:numId w:val="1"/>
        </w:numPr>
      </w:pPr>
      <w:r>
        <w:t>To study the health effects of outages, we assembled a dataset of nation-wide county-level power outage data, used in Do et al. “</w:t>
      </w:r>
      <w:r w:rsidRPr="00F22828">
        <w:t>Spatiotemporal distribution of power outages with climate events and social vulnerability in the USA</w:t>
      </w:r>
      <w:r>
        <w:t>”.</w:t>
      </w:r>
    </w:p>
    <w:p w:rsidR="00883ACC" w:rsidRDefault="00883ACC" w:rsidP="00883ACC">
      <w:pPr>
        <w:pStyle w:val="ListParagraph"/>
        <w:numPr>
          <w:ilvl w:val="0"/>
          <w:numId w:val="1"/>
        </w:numPr>
      </w:pPr>
      <w:r>
        <w:t>However, the study of power outage as a health-related exposure is new, and it’s unclear how to define power outage exposure</w:t>
      </w:r>
      <w:r w:rsidR="000002CD">
        <w:t>,</w:t>
      </w:r>
      <w:r>
        <w:t xml:space="preserve"> in part because we don’t know how long an outage needs to be to influence health. </w:t>
      </w:r>
    </w:p>
    <w:p w:rsidR="00883ACC" w:rsidRDefault="00883ACC" w:rsidP="00883ACC">
      <w:pPr>
        <w:pStyle w:val="ListParagraph"/>
        <w:numPr>
          <w:ilvl w:val="0"/>
          <w:numId w:val="1"/>
        </w:numPr>
      </w:pPr>
      <w:r>
        <w:t xml:space="preserve">It’s also unclear how missing data </w:t>
      </w:r>
      <w:r w:rsidR="00CA6C14">
        <w:t xml:space="preserve">in datasets describing outages </w:t>
      </w:r>
      <w:r>
        <w:t xml:space="preserve">could influence the results of an epidemiologic study of the effect of outages on health. </w:t>
      </w:r>
    </w:p>
    <w:p w:rsidR="00883ACC" w:rsidRDefault="00883ACC" w:rsidP="00883ACC">
      <w:pPr>
        <w:pStyle w:val="ListParagraph"/>
        <w:numPr>
          <w:ilvl w:val="0"/>
          <w:numId w:val="1"/>
        </w:numPr>
      </w:pPr>
      <w:r>
        <w:t xml:space="preserve">In this paper, we present the results of simulations that we designed to test how missing data and incorrect definitions of power outage exposure (leading to exposure misclassification) could influence the results of a case-crossover study we are conducting now, testing the effect of county-level power outage exposure on county-level Medicare hospitalization rates nationwide. </w:t>
      </w:r>
    </w:p>
    <w:p w:rsidR="00883ACC" w:rsidRDefault="00883ACC" w:rsidP="00883ACC"/>
    <w:p w:rsidR="00883ACC" w:rsidRDefault="00883ACC" w:rsidP="00883ACC">
      <w:pPr>
        <w:pStyle w:val="ListParagraph"/>
        <w:numPr>
          <w:ilvl w:val="0"/>
          <w:numId w:val="1"/>
        </w:numPr>
      </w:pPr>
      <w:r>
        <w:t>Authors working with several kinds of environmental exposure data similar to power outage data could face challenges in defining exposure and handling missing data like the ones we addressed with simulations here.</w:t>
      </w:r>
    </w:p>
    <w:p w:rsidR="00883ACC" w:rsidRDefault="00883ACC" w:rsidP="00883ACC">
      <w:pPr>
        <w:pStyle w:val="ListParagraph"/>
      </w:pPr>
    </w:p>
    <w:p w:rsidR="00883ACC" w:rsidRDefault="00883ACC" w:rsidP="00883ACC">
      <w:pPr>
        <w:pStyle w:val="ListParagraph"/>
        <w:numPr>
          <w:ilvl w:val="0"/>
          <w:numId w:val="1"/>
        </w:numPr>
      </w:pPr>
      <w:r>
        <w:t>In particular, other data on climate-related events, such as precipitation data, or data describing extreme weather events and disasters,</w:t>
      </w:r>
      <w:r w:rsidR="0029633B">
        <w:t xml:space="preserve"> such as tropical cyclone data,</w:t>
      </w:r>
      <w:r>
        <w:t xml:space="preserve"> follow a similar structure to power outage data. Data are available in a time series (containing the of amount of precipitation or number of people affected by a disaster) for a spatial unit, and data c</w:t>
      </w:r>
      <w:r w:rsidR="00AD3259">
        <w:t>ustodians</w:t>
      </w:r>
      <w:r>
        <w:t xml:space="preserve"> have to decide on a spatial-unit-level threshold </w:t>
      </w:r>
      <w:r w:rsidR="006C3DC6">
        <w:t>to define</w:t>
      </w:r>
      <w:r>
        <w:t xml:space="preserve"> exposure. Here, we test how defining an exposure power outage incorrectly could bias results of our epidemiologic study testing the effect of power outage exposure on the outcome of hospitalization counts by people insured with Medicare. </w:t>
      </w:r>
    </w:p>
    <w:p w:rsidR="00883ACC" w:rsidRDefault="00883ACC" w:rsidP="00883ACC">
      <w:pPr>
        <w:pStyle w:val="ListParagraph"/>
        <w:numPr>
          <w:ilvl w:val="0"/>
          <w:numId w:val="1"/>
        </w:numPr>
      </w:pPr>
      <w:r>
        <w:t xml:space="preserve">Water quality data at the county level is made up of several smaller spatial units of local water systems, and may be missing water systems that cover a certain proportion of people in the county, or time series for certain water systems may be incomplete. Here, we also test how missing data of these kind could bias results of our study. </w:t>
      </w:r>
    </w:p>
    <w:p w:rsidR="00883ACC" w:rsidRDefault="00883ACC" w:rsidP="00883ACC">
      <w:pPr>
        <w:pStyle w:val="ListParagraph"/>
        <w:numPr>
          <w:ilvl w:val="0"/>
          <w:numId w:val="1"/>
        </w:numPr>
      </w:pPr>
      <w:r>
        <w:t>We hope other environmental epidemiologists can design simulations similar to what we did here, to test questions about exposure definition and data coverage with datasets that follow a similar structure. Simulations like these could be used to assess potential bias in similar contexts.</w:t>
      </w:r>
    </w:p>
    <w:p w:rsidR="00883ACC" w:rsidRDefault="00883ACC" w:rsidP="00883ACC"/>
    <w:p w:rsidR="00883ACC" w:rsidRDefault="00883ACC" w:rsidP="00883ACC"/>
    <w:p w:rsidR="00883ACC" w:rsidRDefault="00883ACC" w:rsidP="00883ACC"/>
    <w:p w:rsidR="00883ACC" w:rsidRDefault="00883ACC" w:rsidP="00883ACC"/>
    <w:p w:rsidR="00883ACC" w:rsidRDefault="00883ACC" w:rsidP="00883ACC"/>
    <w:p w:rsidR="00883ACC" w:rsidRDefault="00883ACC" w:rsidP="00883ACC"/>
    <w:p w:rsidR="00883ACC" w:rsidRDefault="00883ACC" w:rsidP="00883ACC">
      <w:proofErr w:type="spellStart"/>
      <w:r>
        <w:t>Methodssss</w:t>
      </w:r>
      <w:proofErr w:type="spellEnd"/>
      <w:r>
        <w:t>:</w:t>
      </w:r>
    </w:p>
    <w:p w:rsidR="00883ACC" w:rsidRDefault="00883ACC" w:rsidP="00883ACC"/>
    <w:p w:rsidR="00883ACC" w:rsidRDefault="00883ACC" w:rsidP="00883ACC">
      <w:r>
        <w:t>Data:</w:t>
      </w:r>
    </w:p>
    <w:p w:rsidR="00883ACC" w:rsidRDefault="00883ACC" w:rsidP="00883ACC">
      <w:pPr>
        <w:pStyle w:val="ListParagraph"/>
        <w:numPr>
          <w:ilvl w:val="0"/>
          <w:numId w:val="1"/>
        </w:numPr>
      </w:pPr>
      <w:r>
        <w:t>We got raw power outage data covering the continental US for the years 2018 and 2019 from poweroutages.us, a site that aggregates power outage data by collecting it from utility company APIs.</w:t>
      </w:r>
    </w:p>
    <w:p w:rsidR="00883ACC" w:rsidRDefault="00883ACC" w:rsidP="00883ACC">
      <w:pPr>
        <w:pStyle w:val="ListParagraph"/>
        <w:numPr>
          <w:ilvl w:val="0"/>
          <w:numId w:val="1"/>
        </w:numPr>
      </w:pPr>
      <w:r>
        <w:t>The raw dat</w:t>
      </w:r>
      <w:r w:rsidR="00F9007A">
        <w:t xml:space="preserve">a </w:t>
      </w:r>
      <w:r>
        <w:t>contained counts of customers without power all served by the same utility in a</w:t>
      </w:r>
      <w:r w:rsidR="005D00A9">
        <w:t xml:space="preserve"> county,</w:t>
      </w:r>
      <w:r>
        <w:t xml:space="preserve"> </w:t>
      </w:r>
      <w:r w:rsidR="000112D2">
        <w:t>city</w:t>
      </w:r>
      <w:r w:rsidR="005D00A9">
        <w:t xml:space="preserve"> (possibly multiple cities per county),</w:t>
      </w:r>
      <w:r w:rsidR="000112D2">
        <w:t xml:space="preserve"> or neighbourhood (</w:t>
      </w:r>
      <w:r w:rsidR="00726D3B">
        <w:t xml:space="preserve">possibly </w:t>
      </w:r>
      <w:r w:rsidR="000112D2">
        <w:t>multiple neighborhoods in a city)</w:t>
      </w:r>
      <w:r>
        <w:t xml:space="preserve">. Many utilities can serve the same </w:t>
      </w:r>
      <w:r w:rsidR="00726D3B">
        <w:t xml:space="preserve">location, so </w:t>
      </w:r>
      <w:r>
        <w:t xml:space="preserve">these units were not </w:t>
      </w:r>
      <w:r w:rsidR="00726D3B">
        <w:t xml:space="preserve">necessarily </w:t>
      </w:r>
      <w:r>
        <w:t>geographically distinct. Two houses next to each other might have been in two different spatial units</w:t>
      </w:r>
      <w:r w:rsidR="00726D3B">
        <w:t xml:space="preserve"> in the raw power outage data</w:t>
      </w:r>
      <w:r>
        <w:t xml:space="preserve"> if they were served by different utilities. This neighbourhood-utility level data came in a time series of ten-minute intervals covering </w:t>
      </w:r>
      <w:r w:rsidR="00726D3B">
        <w:t>3</w:t>
      </w:r>
      <w:r>
        <w:t xml:space="preserve"> years. </w:t>
      </w:r>
    </w:p>
    <w:p w:rsidR="00883ACC" w:rsidRDefault="0061216E" w:rsidP="00883ACC">
      <w:pPr>
        <w:pStyle w:val="ListParagraph"/>
        <w:numPr>
          <w:ilvl w:val="0"/>
          <w:numId w:val="1"/>
        </w:numPr>
      </w:pPr>
      <w:r>
        <w:t>Neighbourhoods and cities</w:t>
      </w:r>
      <w:r w:rsidR="00883ACC">
        <w:t xml:space="preserve"> were nested inside of counties, </w:t>
      </w:r>
      <w:r w:rsidR="006513B2">
        <w:t>making it</w:t>
      </w:r>
      <w:r w:rsidR="00A335F2">
        <w:t xml:space="preserve"> </w:t>
      </w:r>
      <w:r w:rsidR="00883ACC">
        <w:t>possible for us to aggregate 10-minute counts of customers without power to the county level. We also aggregated these counts to the hourly level</w:t>
      </w:r>
      <w:r w:rsidR="00310EE8">
        <w:t xml:space="preserve">, </w:t>
      </w:r>
      <w:r w:rsidR="00A335F2">
        <w:t>to reduce the size of the data and smooth out noise.</w:t>
      </w:r>
    </w:p>
    <w:p w:rsidR="00E631D2" w:rsidRDefault="00E631D2" w:rsidP="00883ACC">
      <w:pPr>
        <w:pStyle w:val="ListParagraph"/>
        <w:numPr>
          <w:ilvl w:val="0"/>
          <w:numId w:val="1"/>
        </w:numPr>
      </w:pPr>
      <w:r>
        <w:t xml:space="preserve">Explain what customer out counts </w:t>
      </w:r>
      <w:proofErr w:type="spellStart"/>
      <w:r>
        <w:t>mena</w:t>
      </w:r>
      <w:proofErr w:type="spellEnd"/>
      <w:r>
        <w:t xml:space="preserve"> </w:t>
      </w:r>
    </w:p>
    <w:p w:rsidR="00E631D2" w:rsidRDefault="00E631D2" w:rsidP="00883ACC">
      <w:pPr>
        <w:pStyle w:val="ListParagraph"/>
        <w:numPr>
          <w:ilvl w:val="0"/>
          <w:numId w:val="1"/>
        </w:numPr>
      </w:pPr>
      <w:r>
        <w:t xml:space="preserve">If 100 people were out in 2 subsequent hours, the data do not give us information about if those are the same 100 households that are out. They only tell us the count of households out. </w:t>
      </w:r>
    </w:p>
    <w:p w:rsidR="00883ACC" w:rsidRDefault="00883ACC" w:rsidP="00883ACC"/>
    <w:p w:rsidR="00883ACC" w:rsidRDefault="00883ACC" w:rsidP="00883ACC">
      <w:r>
        <w:t xml:space="preserve">Simulation on exposure misclassification: </w:t>
      </w:r>
    </w:p>
    <w:p w:rsidR="00883ACC" w:rsidRDefault="00883ACC" w:rsidP="00883ACC"/>
    <w:p w:rsidR="00883ACC" w:rsidRDefault="00883ACC" w:rsidP="00883ACC">
      <w:r>
        <w:t>Why?</w:t>
      </w:r>
    </w:p>
    <w:p w:rsidR="00883ACC" w:rsidRDefault="001B2F55" w:rsidP="00883ACC">
      <w:pPr>
        <w:pStyle w:val="ListParagraph"/>
        <w:numPr>
          <w:ilvl w:val="0"/>
          <w:numId w:val="1"/>
        </w:numPr>
      </w:pPr>
      <w:r>
        <w:t xml:space="preserve">We wanted to define when a county was without power. </w:t>
      </w:r>
      <w:r w:rsidR="00883ACC">
        <w:t>Other studies have defined binary power outage exposures in a spatial unit (whether there is an outage, yes/no) by deciding that there is an “outage ON” when the p</w:t>
      </w:r>
      <w:r w:rsidR="00F3517E">
        <w:t>ercentage</w:t>
      </w:r>
      <w:r w:rsidR="00883ACC">
        <w:t xml:space="preserve"> of customers without power </w:t>
      </w:r>
      <w:r w:rsidR="00B867A8">
        <w:t xml:space="preserve">exceeds </w:t>
      </w:r>
      <w:r w:rsidR="00883ACC">
        <w:t>a certain threshold, for example</w:t>
      </w:r>
      <w:r w:rsidR="00EC5A60">
        <w:t xml:space="preserve"> </w:t>
      </w:r>
      <w:r w:rsidR="000C2697">
        <w:t>≥</w:t>
      </w:r>
      <w:r w:rsidR="003B0428">
        <w:t xml:space="preserve"> </w:t>
      </w:r>
      <w:r w:rsidR="000C2697">
        <w:t>10%, ≥20%, and ≥50% of customers from a power operating locality without power</w:t>
      </w:r>
      <w:r w:rsidR="002C695A">
        <w:t xml:space="preserve"> (cite Alex’s paper)</w:t>
      </w:r>
      <w:r w:rsidR="00883ACC">
        <w:t xml:space="preserve">. We reasoned that if </w:t>
      </w:r>
      <w:r w:rsidR="00014F4A">
        <w:t>percenta</w:t>
      </w:r>
      <w:r w:rsidR="0027628C">
        <w:t>ges</w:t>
      </w:r>
      <w:r w:rsidR="00883ACC">
        <w:t xml:space="preserve"> of customers without power </w:t>
      </w:r>
      <w:r w:rsidR="0027628C">
        <w:t>were</w:t>
      </w:r>
      <w:r w:rsidR="00883ACC">
        <w:t xml:space="preserve"> high, </w:t>
      </w:r>
      <w:r w:rsidR="0084630F">
        <w:t xml:space="preserve">there was a higher probability that </w:t>
      </w:r>
      <w:r w:rsidR="00883ACC">
        <w:t xml:space="preserve">many households </w:t>
      </w:r>
      <w:r w:rsidR="0084630F">
        <w:t>in the area were experiencing a longer outage, and,</w:t>
      </w:r>
      <w:r w:rsidR="00A625AC">
        <w:t xml:space="preserve"> some</w:t>
      </w:r>
      <w:r w:rsidR="0084630F">
        <w:t xml:space="preserve"> households </w:t>
      </w:r>
      <w:r w:rsidR="00624067">
        <w:t xml:space="preserve">were </w:t>
      </w:r>
      <w:r w:rsidR="00883ACC">
        <w:t xml:space="preserve">likely to be without power continuously while the </w:t>
      </w:r>
      <w:r w:rsidR="002B2390">
        <w:t>percentages of customers out</w:t>
      </w:r>
      <w:r w:rsidR="00883ACC">
        <w:t xml:space="preserve"> remain</w:t>
      </w:r>
      <w:r w:rsidR="0068488C">
        <w:t>ed</w:t>
      </w:r>
      <w:r w:rsidR="00883ACC">
        <w:t xml:space="preserve"> high. </w:t>
      </w:r>
    </w:p>
    <w:p w:rsidR="000B3142" w:rsidRDefault="000B3142" w:rsidP="00883ACC">
      <w:pPr>
        <w:pStyle w:val="ListParagraph"/>
        <w:numPr>
          <w:ilvl w:val="0"/>
          <w:numId w:val="1"/>
        </w:numPr>
      </w:pPr>
      <w:r>
        <w:t xml:space="preserve">This percentage-based definition also allows us to test if effect </w:t>
      </w:r>
      <w:r w:rsidR="00D73F22">
        <w:t>estimates</w:t>
      </w:r>
      <w:r w:rsidR="0041099E">
        <w:t xml:space="preserve"> of a relationship between power outage and a health outcome</w:t>
      </w:r>
      <w:r w:rsidR="00D73F22">
        <w:t xml:space="preserve"> increase as the</w:t>
      </w:r>
      <w:r w:rsidR="00681486">
        <w:t xml:space="preserve"> percentage </w:t>
      </w:r>
      <w:r w:rsidR="00D73F22">
        <w:t xml:space="preserve">of customers without power increases. </w:t>
      </w:r>
    </w:p>
    <w:p w:rsidR="00AA73CD" w:rsidRDefault="00AA73CD" w:rsidP="00883ACC">
      <w:pPr>
        <w:pStyle w:val="ListParagraph"/>
        <w:numPr>
          <w:ilvl w:val="0"/>
          <w:numId w:val="1"/>
        </w:numPr>
      </w:pPr>
      <w:r>
        <w:t xml:space="preserve">Something </w:t>
      </w:r>
      <w:proofErr w:type="spellStart"/>
      <w:r>
        <w:t>something</w:t>
      </w:r>
      <w:proofErr w:type="spellEnd"/>
      <w:r>
        <w:t xml:space="preserve"> </w:t>
      </w:r>
      <w:r w:rsidR="008A1D7B">
        <w:t xml:space="preserve">exposure misclassification </w:t>
      </w:r>
    </w:p>
    <w:p w:rsidR="00883ACC" w:rsidRDefault="00883ACC" w:rsidP="00883ACC">
      <w:pPr>
        <w:pStyle w:val="ListParagraph"/>
        <w:numPr>
          <w:ilvl w:val="0"/>
          <w:numId w:val="1"/>
        </w:numPr>
      </w:pPr>
      <w:r>
        <w:t xml:space="preserve">We followed </w:t>
      </w:r>
      <w:r w:rsidR="00000837">
        <w:t xml:space="preserve">Northrop et al. </w:t>
      </w:r>
      <w:r>
        <w:t>and used</w:t>
      </w:r>
      <w:r w:rsidR="00A025F8">
        <w:t xml:space="preserve"> a percentage-based</w:t>
      </w:r>
      <w:r>
        <w:t xml:space="preserve"> definition to develop a time series of hours exposed or unexposed based on hourly-county counts of customers without power. </w:t>
      </w:r>
    </w:p>
    <w:p w:rsidR="00883ACC" w:rsidRDefault="00883ACC" w:rsidP="00883ACC">
      <w:pPr>
        <w:pStyle w:val="ListParagraph"/>
        <w:numPr>
          <w:ilvl w:val="0"/>
          <w:numId w:val="1"/>
        </w:numPr>
      </w:pPr>
      <w:r>
        <w:t xml:space="preserve">We initially hypothesized that outages that were 8 hours or longer could produce health effects, since the batteries of most durable medical equipment last 8 hours. When </w:t>
      </w:r>
      <w:r>
        <w:lastRenderedPageBreak/>
        <w:t>batteries die, vulnerable people may be without life-sustaining medical devices like oxygen tanks or at-home ventilators.</w:t>
      </w:r>
    </w:p>
    <w:p w:rsidR="00883ACC" w:rsidRDefault="00883ACC" w:rsidP="00883ACC">
      <w:pPr>
        <w:pStyle w:val="ListParagraph"/>
        <w:numPr>
          <w:ilvl w:val="0"/>
          <w:numId w:val="1"/>
        </w:numPr>
      </w:pPr>
      <w:r>
        <w:t xml:space="preserve">We initially marked days as exposed or unexposed only if there were 8 continuous hours of </w:t>
      </w:r>
      <w:r w:rsidR="00AE7B65">
        <w:t xml:space="preserve">counts of customers out above three different proportions </w:t>
      </w:r>
      <w:r w:rsidR="000D3475">
        <w:t xml:space="preserve">of the population of </w:t>
      </w:r>
      <w:r w:rsidR="00AE6C82">
        <w:t>customers</w:t>
      </w:r>
      <w:r w:rsidR="000D3475">
        <w:t xml:space="preserve"> served </w:t>
      </w:r>
      <w:r>
        <w:t>on that day.</w:t>
      </w:r>
    </w:p>
    <w:p w:rsidR="00883ACC" w:rsidRDefault="00883ACC" w:rsidP="00883ACC">
      <w:pPr>
        <w:pStyle w:val="ListParagraph"/>
        <w:numPr>
          <w:ilvl w:val="0"/>
          <w:numId w:val="1"/>
        </w:numPr>
      </w:pPr>
      <w:r>
        <w:t xml:space="preserve">However, we don’t have any evidence to support the claim that 8 hours is the true threshold after which a power outage becomes clinically relevant. So, we were concerned that if it was in fact shorter or longer outages that mattered for health, we could get really biased results in our study if we cleaned the data and marked days as exposed or unexposed based on </w:t>
      </w:r>
      <w:proofErr w:type="gramStart"/>
      <w:r>
        <w:t>8 hour</w:t>
      </w:r>
      <w:proofErr w:type="gramEnd"/>
      <w:r>
        <w:t xml:space="preserve"> outages </w:t>
      </w:r>
    </w:p>
    <w:p w:rsidR="00883ACC" w:rsidRDefault="00883ACC" w:rsidP="00883ACC">
      <w:pPr>
        <w:pStyle w:val="ListParagraph"/>
        <w:numPr>
          <w:ilvl w:val="0"/>
          <w:numId w:val="1"/>
        </w:numPr>
      </w:pPr>
      <w:r>
        <w:t xml:space="preserve">Said differently, if it was instead </w:t>
      </w:r>
      <w:proofErr w:type="gramStart"/>
      <w:r>
        <w:t>4 hour</w:t>
      </w:r>
      <w:proofErr w:type="gramEnd"/>
      <w:r>
        <w:t xml:space="preserve"> outages or 12 or outages that were clinically relevant and mattered for health, and we cleaned the data as if it were 8 hour outages that mattered, we would be introducing serious exposure misclassification.</w:t>
      </w:r>
    </w:p>
    <w:p w:rsidR="00883ACC" w:rsidRDefault="00883ACC" w:rsidP="00883ACC"/>
    <w:p w:rsidR="00883ACC" w:rsidRDefault="00883ACC" w:rsidP="00883ACC">
      <w:r>
        <w:t>How we did the simulation:</w:t>
      </w:r>
    </w:p>
    <w:p w:rsidR="00883ACC" w:rsidRDefault="00883ACC" w:rsidP="00883ACC"/>
    <w:p w:rsidR="00883ACC" w:rsidRDefault="00883ACC" w:rsidP="00883ACC">
      <w:pPr>
        <w:pStyle w:val="ListParagraph"/>
        <w:numPr>
          <w:ilvl w:val="0"/>
          <w:numId w:val="1"/>
        </w:numPr>
      </w:pPr>
      <w:r>
        <w:t xml:space="preserve">To test how </w:t>
      </w:r>
      <w:proofErr w:type="gramStart"/>
      <w:r>
        <w:t>much</w:t>
      </w:r>
      <w:proofErr w:type="gramEnd"/>
      <w:r>
        <w:t xml:space="preserve"> we would bias our results if we defined a power outage incorrectly, we generated 100 counties with an average of N (have to go get this number- around 700) neighbourhood-utility units nested in each of them. We randomly drew the number of neighbourhood-utility units from the real empirical distribution of neighbourhood-utility units within counties in the real poweroutage.us data. </w:t>
      </w:r>
    </w:p>
    <w:p w:rsidR="00883ACC" w:rsidRDefault="00883ACC" w:rsidP="00883ACC">
      <w:pPr>
        <w:pStyle w:val="ListParagraph"/>
        <w:numPr>
          <w:ilvl w:val="0"/>
          <w:numId w:val="1"/>
        </w:numPr>
      </w:pPr>
      <w:r>
        <w:t>We populated each neighbourhood-utility with a total number of</w:t>
      </w:r>
      <w:r w:rsidR="002E2C02">
        <w:t xml:space="preserve"> simulat</w:t>
      </w:r>
      <w:r w:rsidR="00733D86">
        <w:t>ed</w:t>
      </w:r>
      <w:r>
        <w:t xml:space="preserve"> customers “living or doing business there”, drawn from the empirical distribution of number of customers served in each neighbourhood-utility unit in the real poweroutage.us data. </w:t>
      </w:r>
    </w:p>
    <w:p w:rsidR="00883ACC" w:rsidRDefault="00883ACC" w:rsidP="00883ACC">
      <w:pPr>
        <w:pStyle w:val="ListParagraph"/>
        <w:numPr>
          <w:ilvl w:val="0"/>
          <w:numId w:val="1"/>
        </w:numPr>
      </w:pPr>
      <w:r>
        <w:t xml:space="preserve">We then generated ten-minute counts of customers without power for each neighbourhood-utility unit for one year. The counts of customers without power at each 10-minute interval was also drawn from the empirical distribution of the proportion of customers without power in the poweroutage.us data, then multiplied by the customers served in the neighbourhood-utility unit. </w:t>
      </w:r>
    </w:p>
    <w:p w:rsidR="00883ACC" w:rsidRDefault="00883ACC" w:rsidP="00883ACC"/>
    <w:p w:rsidR="00883ACC" w:rsidRDefault="00883ACC" w:rsidP="00883ACC">
      <w:pPr>
        <w:pStyle w:val="ListParagraph"/>
        <w:numPr>
          <w:ilvl w:val="0"/>
          <w:numId w:val="1"/>
        </w:numPr>
      </w:pPr>
      <w:r>
        <w:t xml:space="preserve">We aggregated these neighbourhood-utility 10-minute counts of customers without power to the hourly-county level. </w:t>
      </w:r>
    </w:p>
    <w:p w:rsidR="00883ACC" w:rsidRDefault="00883ACC" w:rsidP="00883ACC">
      <w:pPr>
        <w:pStyle w:val="ListParagraph"/>
        <w:numPr>
          <w:ilvl w:val="0"/>
          <w:numId w:val="1"/>
        </w:numPr>
      </w:pPr>
      <w:r>
        <w:t xml:space="preserve">Again, following </w:t>
      </w:r>
      <w:r w:rsidR="0085723C">
        <w:t xml:space="preserve">Northrop et al, </w:t>
      </w:r>
      <w:r>
        <w:t xml:space="preserve">we used the </w:t>
      </w:r>
      <w:r w:rsidR="00B73514">
        <w:t>“</w:t>
      </w:r>
      <w:r w:rsidR="00E3636F">
        <w:t>.5</w:t>
      </w:r>
      <w:r w:rsidR="0085723C">
        <w:t>% out</w:t>
      </w:r>
      <w:r w:rsidR="00B73514">
        <w:t>”</w:t>
      </w:r>
      <w:r>
        <w:t xml:space="preserve"> definition to develop a county time series of hours exposed to power outage or unexposed to power outage based on hourly-county counts of customers without power. We marked an hour exposed if the count of customers without power in a county in that hour was above the</w:t>
      </w:r>
      <w:r w:rsidR="00684449">
        <w:t xml:space="preserve"> </w:t>
      </w:r>
      <w:r w:rsidR="00E3636F">
        <w:t>0.5</w:t>
      </w:r>
      <w:r w:rsidR="00684449">
        <w:t xml:space="preserve">% </w:t>
      </w:r>
      <w:r w:rsidR="00565BF0">
        <w:t>of the customers served in that county</w:t>
      </w:r>
      <w:r w:rsidR="00E30CCD">
        <w:t xml:space="preserve">, using just one </w:t>
      </w:r>
      <w:r w:rsidR="00B22941">
        <w:t>threshold of customers out</w:t>
      </w:r>
      <w:r w:rsidR="00E30CCD">
        <w:t xml:space="preserve"> for the purposes of this simulation.</w:t>
      </w:r>
      <w:r w:rsidR="00CE326B">
        <w:t xml:space="preserve"> The percentage of customers out needed to constitute an outage is lower in our study because our spatial units are much larger than those in Northrop et al. </w:t>
      </w:r>
    </w:p>
    <w:p w:rsidR="00483FB1" w:rsidRDefault="00483FB1" w:rsidP="00255103"/>
    <w:p w:rsidR="00883ACC" w:rsidRDefault="00883ACC" w:rsidP="00883ACC">
      <w:pPr>
        <w:pStyle w:val="ListParagraph"/>
        <w:numPr>
          <w:ilvl w:val="0"/>
          <w:numId w:val="1"/>
        </w:numPr>
      </w:pPr>
      <w:r>
        <w:t xml:space="preserve">First, to establish a base case representing an unbiased scenario where exposure was defined correctly, we generated simulated outcome data of hospitalization counts by day and county based on a definition of 8-hour power outages. </w:t>
      </w:r>
    </w:p>
    <w:p w:rsidR="00883ACC" w:rsidRDefault="00883ACC" w:rsidP="00883ACC">
      <w:pPr>
        <w:pStyle w:val="ListParagraph"/>
        <w:numPr>
          <w:ilvl w:val="0"/>
          <w:numId w:val="1"/>
        </w:numPr>
      </w:pPr>
      <w:r>
        <w:lastRenderedPageBreak/>
        <w:t xml:space="preserve">We initially marked days as exposed or unexposed only if there were 8 consecutive hours of ‘power outage on’ (customers without power counts &gt; </w:t>
      </w:r>
      <w:r w:rsidR="006050B4">
        <w:t>10% of county</w:t>
      </w:r>
      <w:r>
        <w:t>) ending on that day.</w:t>
      </w:r>
    </w:p>
    <w:p w:rsidR="00883ACC" w:rsidRPr="0060623D" w:rsidRDefault="00883ACC" w:rsidP="00883ACC">
      <w:pPr>
        <w:pStyle w:val="ListParagraph"/>
        <w:numPr>
          <w:ilvl w:val="0"/>
          <w:numId w:val="1"/>
        </w:numPr>
        <w:rPr>
          <w:i/>
          <w:iCs/>
        </w:rPr>
      </w:pPr>
      <w:r>
        <w:t xml:space="preserve">Then we created outcome data: we drew ‘hospitalization counts’ for each day in each county from a Poisson distribution based on the total number of customers living in that county, with a base hospitalization rate of 0.1%, and a 10% rate increase (for a total hospitalization rate of 0.11%) on days marked as exposed to a power outage based on the “8 hour” definition. This base hospitalization rate </w:t>
      </w:r>
      <w:r w:rsidRPr="0060623D">
        <w:rPr>
          <w:i/>
          <w:iCs/>
        </w:rPr>
        <w:t xml:space="preserve">is the actual hospitalization rate in </w:t>
      </w:r>
      <w:proofErr w:type="spellStart"/>
      <w:r w:rsidRPr="0060623D">
        <w:rPr>
          <w:i/>
          <w:iCs/>
        </w:rPr>
        <w:t>medicare</w:t>
      </w:r>
      <w:proofErr w:type="spellEnd"/>
      <w:r w:rsidRPr="0060623D">
        <w:rPr>
          <w:i/>
          <w:iCs/>
        </w:rPr>
        <w:t xml:space="preserve"> data. </w:t>
      </w:r>
      <w:r>
        <w:t xml:space="preserve"> </w:t>
      </w:r>
      <w:r w:rsidR="00C83290">
        <w:t xml:space="preserve">Author </w:t>
      </w:r>
      <w:proofErr w:type="gramStart"/>
      <w:r w:rsidR="00C83290">
        <w:t>note</w:t>
      </w:r>
      <w:proofErr w:type="gramEnd"/>
      <w:r w:rsidR="00C83290">
        <w:t xml:space="preserve">: </w:t>
      </w:r>
      <w:r>
        <w:t>it’s actually not right now but when I get access to the data it will be.</w:t>
      </w:r>
    </w:p>
    <w:p w:rsidR="00883ACC" w:rsidRDefault="00883ACC" w:rsidP="00883ACC">
      <w:pPr>
        <w:ind w:left="360"/>
      </w:pPr>
    </w:p>
    <w:p w:rsidR="00937B6F" w:rsidRDefault="00883ACC" w:rsidP="00937B6F">
      <w:pPr>
        <w:pStyle w:val="ListParagraph"/>
        <w:numPr>
          <w:ilvl w:val="0"/>
          <w:numId w:val="1"/>
        </w:numPr>
      </w:pPr>
      <w:r>
        <w:t xml:space="preserve">To generate an </w:t>
      </w:r>
      <w:proofErr w:type="gramStart"/>
      <w:r>
        <w:t>effect</w:t>
      </w:r>
      <w:proofErr w:type="gramEnd"/>
      <w:r>
        <w:t xml:space="preserve"> estimate for the effect of an 8-hour power outage on daily county-level hospitalization rate, for each day exposed in a county, we chose</w:t>
      </w:r>
      <w:r w:rsidR="008F5D8F">
        <w:t xml:space="preserve"> control days</w:t>
      </w:r>
      <w:r w:rsidR="006912AE">
        <w:t xml:space="preserve"> by matching on the day of week and month</w:t>
      </w:r>
      <w:r w:rsidR="00525623">
        <w:t xml:space="preserve"> (control days would be</w:t>
      </w:r>
      <w:r w:rsidR="008F5D8F">
        <w:t xml:space="preserve"> on the same day of the </w:t>
      </w:r>
      <w:r>
        <w:t xml:space="preserve">week </w:t>
      </w:r>
      <w:r w:rsidR="008F5D8F">
        <w:t>as the exposed day</w:t>
      </w:r>
      <w:r w:rsidR="00006EC5">
        <w:t xml:space="preserve"> and in the same month as the exposed day</w:t>
      </w:r>
      <w:r w:rsidR="00B11221">
        <w:t>)</w:t>
      </w:r>
      <w:r w:rsidR="008F5D8F">
        <w:t xml:space="preserve">. </w:t>
      </w:r>
      <w:r w:rsidR="00937B6F">
        <w:t xml:space="preserve">In </w:t>
      </w:r>
      <w:r w:rsidR="00EA3855">
        <w:t xml:space="preserve">our </w:t>
      </w:r>
      <w:r w:rsidR="00937B6F">
        <w:t xml:space="preserve">real study we would match control </w:t>
      </w:r>
      <w:r w:rsidR="00A47382">
        <w:t xml:space="preserve">days in a time-stratified way, </w:t>
      </w:r>
      <w:r w:rsidR="00AC56B9">
        <w:t>matching on day, month, and year</w:t>
      </w:r>
      <w:r w:rsidR="009D7828">
        <w:t>. This would</w:t>
      </w:r>
      <w:r w:rsidR="00AE2440">
        <w:t xml:space="preserve"> control for long-term trends, weekday effects in hospitalization rate, and </w:t>
      </w:r>
      <w:r w:rsidR="00E43E6B">
        <w:t>seasonality</w:t>
      </w:r>
      <w:r w:rsidR="00A91DBF">
        <w:t xml:space="preserve">. However, our simulation </w:t>
      </w:r>
      <w:r w:rsidR="00937B6F">
        <w:t xml:space="preserve">data </w:t>
      </w:r>
      <w:r w:rsidR="00142302">
        <w:t xml:space="preserve">isn’t </w:t>
      </w:r>
      <w:r w:rsidR="00FD17EB">
        <w:t xml:space="preserve">generated to contain long-term temporal trends, seasonality, or weekday effects - </w:t>
      </w:r>
      <w:r w:rsidR="000241DB">
        <w:t>exposure and hospitalization counts are both assigned randomly</w:t>
      </w:r>
      <w:r w:rsidR="00192DFE">
        <w:t xml:space="preserve"> in a way that doesn’t depend on anything other than exposure</w:t>
      </w:r>
      <w:r w:rsidR="006173E0">
        <w:t>.</w:t>
      </w:r>
      <w:r w:rsidR="000241DB">
        <w:t xml:space="preserve"> </w:t>
      </w:r>
      <w:r w:rsidR="006173E0">
        <w:t xml:space="preserve">We choose controls this way only to </w:t>
      </w:r>
      <w:r w:rsidR="00CC45FD">
        <w:t xml:space="preserve">mimic the real control selection process. </w:t>
      </w:r>
      <w:r w:rsidR="00937B6F">
        <w:t xml:space="preserve"> </w:t>
      </w:r>
    </w:p>
    <w:p w:rsidR="00883ACC" w:rsidRDefault="00883ACC" w:rsidP="00883ACC">
      <w:pPr>
        <w:pStyle w:val="ListParagraph"/>
        <w:numPr>
          <w:ilvl w:val="0"/>
          <w:numId w:val="1"/>
        </w:numPr>
      </w:pPr>
      <w:r>
        <w:t xml:space="preserve">We used these cases and controls in a Poisson model, one for each county (for a total of 100 models) to model the relationship between the binary 8-hour power outage exposure and daily hospitalization counts, with an offset for the number of customers in a county. This model represented an unbiased scenario where exposure was defined correctly. </w:t>
      </w:r>
    </w:p>
    <w:p w:rsidR="00883ACC" w:rsidRDefault="00883ACC" w:rsidP="00883ACC"/>
    <w:p w:rsidR="00883ACC" w:rsidRDefault="00883ACC" w:rsidP="00883ACC">
      <w:pPr>
        <w:pStyle w:val="ListParagraph"/>
        <w:numPr>
          <w:ilvl w:val="0"/>
          <w:numId w:val="1"/>
        </w:numPr>
      </w:pPr>
      <w:r>
        <w:t xml:space="preserve">To test how defining an outage incorrectly could bias results, we first changed how we defined our power outage exposure. </w:t>
      </w:r>
    </w:p>
    <w:p w:rsidR="00883ACC" w:rsidRDefault="00883ACC" w:rsidP="00883ACC">
      <w:pPr>
        <w:pStyle w:val="ListParagraph"/>
        <w:numPr>
          <w:ilvl w:val="0"/>
          <w:numId w:val="1"/>
        </w:numPr>
      </w:pPr>
      <w:r>
        <w:t>We created two additional exposure dataset</w:t>
      </w:r>
      <w:r w:rsidR="00180EB5">
        <w:t>s</w:t>
      </w:r>
      <w:r>
        <w:t xml:space="preserve"> for each county, marking a day in a county exposed if there was either a 4-hour outage (customers without power counts &gt;</w:t>
      </w:r>
      <w:r w:rsidR="00CD3F07">
        <w:t xml:space="preserve"> 0.5% of total customers </w:t>
      </w:r>
      <w:r>
        <w:t xml:space="preserve">for 4 consecutive hours) ending on that day, or a </w:t>
      </w:r>
      <w:proofErr w:type="gramStart"/>
      <w:r>
        <w:t>12 hour</w:t>
      </w:r>
      <w:proofErr w:type="gramEnd"/>
      <w:r>
        <w:t xml:space="preserve"> outage (defined the same but for 12 hours) ending on that day. </w:t>
      </w:r>
    </w:p>
    <w:p w:rsidR="00883ACC" w:rsidRDefault="00883ACC" w:rsidP="00883ACC">
      <w:pPr>
        <w:pStyle w:val="ListParagraph"/>
        <w:numPr>
          <w:ilvl w:val="0"/>
          <w:numId w:val="1"/>
        </w:numPr>
      </w:pPr>
      <w:r>
        <w:t xml:space="preserve">We generated two additional datasets of outcome data (daily county hospitalization counts) based on the same base hospitalization rate of 0.1%, and a 10% rate increase (for a total hospitalization rate of 0.11%) on days with a power outage, but we based these counts on 4-hour outage exposure data and 12-hour outage exposure data. </w:t>
      </w:r>
    </w:p>
    <w:p w:rsidR="00883ACC" w:rsidRDefault="00883ACC" w:rsidP="00883ACC">
      <w:pPr>
        <w:pStyle w:val="ListParagraph"/>
        <w:numPr>
          <w:ilvl w:val="0"/>
          <w:numId w:val="1"/>
        </w:numPr>
      </w:pPr>
      <w:r>
        <w:t xml:space="preserve">We then modelled the relationship between the binary 8-hour power outage exposure and hospitalization counts generated based on the 4-hour exposure, and then on the 12-hour exposure. </w:t>
      </w:r>
    </w:p>
    <w:p w:rsidR="00883ACC" w:rsidRDefault="00883ACC" w:rsidP="00883ACC">
      <w:pPr>
        <w:pStyle w:val="ListParagraph"/>
        <w:numPr>
          <w:ilvl w:val="0"/>
          <w:numId w:val="1"/>
        </w:numPr>
      </w:pPr>
      <w:r>
        <w:t xml:space="preserve">This represented exposure misclassification, </w:t>
      </w:r>
      <w:r w:rsidR="00A52E8D">
        <w:t xml:space="preserve">where the misclassification was happening </w:t>
      </w:r>
      <w:r w:rsidR="00DE0EA1">
        <w:t>because</w:t>
      </w:r>
      <w:r>
        <w:t xml:space="preserve"> we defined the length of a clinically relevant power outage incorrectly. In the 12-hour case, there were many days marked as exposed (because there was an 8-hour power outage ending on that day) but were not actually exposed (because the </w:t>
      </w:r>
      <w:r>
        <w:lastRenderedPageBreak/>
        <w:t xml:space="preserve">hospitalization rate in </w:t>
      </w:r>
      <w:proofErr w:type="gramStart"/>
      <w:r>
        <w:t>this simulations</w:t>
      </w:r>
      <w:proofErr w:type="gramEnd"/>
      <w:r>
        <w:t xml:space="preserve"> was only increased if there was a 12-hour power outage ending on that day). In the case of the model using outcome data based on the 4-hour exposure and exposure data based on the 8-hour exposure, there were many days in the dataset that were actually exposed but were not marked as exposed. </w:t>
      </w:r>
    </w:p>
    <w:p w:rsidR="00883ACC" w:rsidRDefault="00883ACC" w:rsidP="00883ACC">
      <w:pPr>
        <w:pStyle w:val="ListParagraph"/>
        <w:numPr>
          <w:ilvl w:val="0"/>
          <w:numId w:val="1"/>
        </w:numPr>
      </w:pPr>
      <w:r>
        <w:t>For each day marked as exposed given the 8-hour definition in a county, we chos</w:t>
      </w:r>
      <w:r w:rsidR="00D41215">
        <w:t>e c</w:t>
      </w:r>
      <w:r>
        <w:t xml:space="preserve">ontrol days as above. We used these cases and controls in 100 Poisson models for the </w:t>
      </w:r>
      <w:proofErr w:type="gramStart"/>
      <w:r>
        <w:t>4 hour</w:t>
      </w:r>
      <w:proofErr w:type="gramEnd"/>
      <w:r>
        <w:t xml:space="preserve"> exposure and 100 for the 12 hour exposure like the one described above.</w:t>
      </w:r>
    </w:p>
    <w:p w:rsidR="00883ACC" w:rsidRDefault="00883ACC" w:rsidP="00883ACC">
      <w:pPr>
        <w:pStyle w:val="ListParagraph"/>
        <w:numPr>
          <w:ilvl w:val="0"/>
          <w:numId w:val="1"/>
        </w:numPr>
      </w:pPr>
      <w:r>
        <w:t xml:space="preserve">We assessed the bias in these models by plotting the estimated rate increases with power outage exposure from each model and coverage of 95% confidence intervals (will be Figure 1). We also repeated the simulations for 2 other effect sizes of power outage on hospitalization (will be Figure 1).  </w:t>
      </w:r>
    </w:p>
    <w:p w:rsidR="00883ACC" w:rsidRDefault="00883ACC" w:rsidP="00883ACC"/>
    <w:p w:rsidR="00883ACC" w:rsidRDefault="00883ACC" w:rsidP="00883ACC"/>
    <w:p w:rsidR="00883ACC" w:rsidRDefault="00883ACC" w:rsidP="00883ACC">
      <w:r>
        <w:t>Simulation on missing data:</w:t>
      </w:r>
    </w:p>
    <w:p w:rsidR="00883ACC" w:rsidRDefault="00883ACC" w:rsidP="00883ACC">
      <w:r>
        <w:t>Why?</w:t>
      </w:r>
    </w:p>
    <w:p w:rsidR="00883ACC" w:rsidRDefault="00883ACC" w:rsidP="00883ACC">
      <w:pPr>
        <w:pStyle w:val="ListParagraph"/>
        <w:numPr>
          <w:ilvl w:val="0"/>
          <w:numId w:val="1"/>
        </w:numPr>
      </w:pPr>
      <w:r>
        <w:t xml:space="preserve">The poweroutages.us dataset is incomplete. We estimated the number of utility customers in each county using EIA data as part of our paper Do et al., and </w:t>
      </w:r>
      <w:r w:rsidR="00EA5A9E">
        <w:t xml:space="preserve">estimated the number of customers covered by poweroutages.us from the poweroutages.us data. </w:t>
      </w:r>
      <w:r w:rsidR="0093562E">
        <w:t>T</w:t>
      </w:r>
      <w:r>
        <w:t>here were a lot of counties where the poweroutages.us data only covers a fraction of the people in that county</w:t>
      </w:r>
      <w:r w:rsidR="0093562E">
        <w:t>, and neighbourhood-utility units cover 20-40% of the total customers in a county</w:t>
      </w:r>
      <w:r>
        <w:t xml:space="preserve">. </w:t>
      </w:r>
      <w:r w:rsidR="0093562E">
        <w:t>Many</w:t>
      </w:r>
      <w:r>
        <w:t xml:space="preserve"> neighbourhood-utility units missing from th</w:t>
      </w:r>
      <w:r w:rsidR="0093562E">
        <w:t xml:space="preserve">e dataset. </w:t>
      </w:r>
    </w:p>
    <w:p w:rsidR="0093562E" w:rsidRDefault="0093562E" w:rsidP="00883ACC">
      <w:pPr>
        <w:pStyle w:val="ListParagraph"/>
        <w:numPr>
          <w:ilvl w:val="0"/>
          <w:numId w:val="1"/>
        </w:numPr>
      </w:pPr>
      <w:r>
        <w:t xml:space="preserve">Also, many time series for a neighbourhood-utility are incomplete, missing anywhere from 10% to 90% of ten-minute intervals of the two years of data we have. </w:t>
      </w:r>
    </w:p>
    <w:p w:rsidR="0093562E" w:rsidRDefault="006D5388" w:rsidP="00883ACC">
      <w:pPr>
        <w:pStyle w:val="ListParagraph"/>
        <w:numPr>
          <w:ilvl w:val="0"/>
          <w:numId w:val="1"/>
        </w:numPr>
      </w:pPr>
      <w:r>
        <w:t>We need to know when we should exclude counties from the epidemiological analysis because there is so much missing data that they will bias the effect estimates</w:t>
      </w:r>
      <w:r w:rsidR="00900D83">
        <w:t xml:space="preserve"> rather than contribute information. </w:t>
      </w:r>
    </w:p>
    <w:p w:rsidR="006F70C1" w:rsidRDefault="006F70C1" w:rsidP="006F70C1"/>
    <w:p w:rsidR="006F70C1" w:rsidRDefault="006F70C1" w:rsidP="006F70C1">
      <w:r>
        <w:t>How we did the simulation:</w:t>
      </w:r>
    </w:p>
    <w:p w:rsidR="006F70C1" w:rsidRDefault="006F70C1" w:rsidP="006F70C1"/>
    <w:p w:rsidR="006F70C1" w:rsidRDefault="00B3775A" w:rsidP="006F70C1">
      <w:pPr>
        <w:pStyle w:val="ListParagraph"/>
        <w:numPr>
          <w:ilvl w:val="0"/>
          <w:numId w:val="1"/>
        </w:numPr>
      </w:pPr>
      <w:r>
        <w:t>If no power outage exposure data was missing from a county, then the data should have</w:t>
      </w:r>
      <w:r w:rsidR="006F70C1">
        <w:t xml:space="preserve"> information on </w:t>
      </w:r>
      <w:r>
        <w:t xml:space="preserve">all the customers served for all of the hours in a year. </w:t>
      </w:r>
    </w:p>
    <w:p w:rsidR="00910833" w:rsidRDefault="00910833" w:rsidP="006F70C1">
      <w:pPr>
        <w:pStyle w:val="ListParagraph"/>
        <w:numPr>
          <w:ilvl w:val="0"/>
          <w:numId w:val="1"/>
        </w:numPr>
      </w:pPr>
      <w:r>
        <w:t>The total number of observations present in the county should be:</w:t>
      </w:r>
    </w:p>
    <w:p w:rsidR="00910833" w:rsidRDefault="00910833" w:rsidP="00910833">
      <w:pPr>
        <w:pStyle w:val="ListParagraph"/>
        <w:numPr>
          <w:ilvl w:val="1"/>
          <w:numId w:val="1"/>
        </w:numPr>
      </w:pPr>
      <w:r>
        <w:t>[customers served in the county] * [number of hours in the year] = N observations</w:t>
      </w:r>
    </w:p>
    <w:p w:rsidR="00910833" w:rsidRDefault="00910833" w:rsidP="00910833">
      <w:pPr>
        <w:pStyle w:val="ListParagraph"/>
        <w:numPr>
          <w:ilvl w:val="0"/>
          <w:numId w:val="1"/>
        </w:numPr>
      </w:pPr>
      <w:r>
        <w:t xml:space="preserve">The total amount of data missing from a county can be represented as a percentage of that total number of observations. </w:t>
      </w:r>
    </w:p>
    <w:p w:rsidR="00172728" w:rsidRDefault="004455BD" w:rsidP="00382ACB">
      <w:pPr>
        <w:pStyle w:val="ListParagraph"/>
        <w:numPr>
          <w:ilvl w:val="0"/>
          <w:numId w:val="1"/>
        </w:numPr>
      </w:pPr>
      <w:r>
        <w:t xml:space="preserve">We created three new </w:t>
      </w:r>
      <w:r w:rsidR="00484F4E">
        <w:t xml:space="preserve">exposure </w:t>
      </w:r>
      <w:r>
        <w:t>datasets by removing first 10% of the observations in each of the 100 counties</w:t>
      </w:r>
      <w:r w:rsidR="00382ACB">
        <w:t xml:space="preserve">, </w:t>
      </w:r>
      <w:r>
        <w:t>then 30%, then 50%</w:t>
      </w:r>
      <w:r w:rsidR="00382ACB">
        <w:t xml:space="preserve">. </w:t>
      </w:r>
    </w:p>
    <w:p w:rsidR="00196B90" w:rsidRDefault="00196B90" w:rsidP="00196B90"/>
    <w:p w:rsidR="00E712E9" w:rsidRDefault="00E712E9" w:rsidP="00382ACB">
      <w:pPr>
        <w:pStyle w:val="ListParagraph"/>
        <w:numPr>
          <w:ilvl w:val="0"/>
          <w:numId w:val="1"/>
        </w:numPr>
      </w:pPr>
      <w:r>
        <w:t xml:space="preserve">We generated outcome data </w:t>
      </w:r>
      <w:r w:rsidR="00605EC7">
        <w:t xml:space="preserve">from </w:t>
      </w:r>
      <w:r w:rsidR="00254685">
        <w:t xml:space="preserve">the </w:t>
      </w:r>
      <w:r>
        <w:t xml:space="preserve">complete dataset </w:t>
      </w:r>
      <w:r w:rsidR="00254685">
        <w:t xml:space="preserve">before we added any missingness </w:t>
      </w:r>
      <w:r>
        <w:t xml:space="preserve">as we did in the previous simulations, </w:t>
      </w:r>
      <w:r w:rsidR="00697AAB">
        <w:t xml:space="preserve">based on 8-hour power outages. </w:t>
      </w:r>
      <w:r w:rsidR="00A625FC">
        <w:t>We drew ‘hosp</w:t>
      </w:r>
      <w:r w:rsidR="00254685">
        <w:t>i</w:t>
      </w:r>
      <w:r w:rsidR="00A625FC">
        <w:t xml:space="preserve">talization counts’ for each day in each county from a Poisson distribution based on the total number of customers living in that county, with a base hospitalization rate of 0.1%, and a 10% rate increase (for a total hospitalization rate of 0.11%) on days </w:t>
      </w:r>
      <w:r w:rsidR="00A625FC">
        <w:lastRenderedPageBreak/>
        <w:t>marked as exposed to a power outage based on the 8 hour</w:t>
      </w:r>
      <w:r w:rsidR="00DF5A0D">
        <w:t xml:space="preserve"> and 10% threshold</w:t>
      </w:r>
      <w:r w:rsidR="00A625FC">
        <w:t xml:space="preserve"> definition.</w:t>
      </w:r>
    </w:p>
    <w:p w:rsidR="009F0F7A" w:rsidRDefault="009F0F7A" w:rsidP="00A27114"/>
    <w:p w:rsidR="00FF5330" w:rsidRDefault="00A27114" w:rsidP="00FF5330">
      <w:pPr>
        <w:pStyle w:val="ListParagraph"/>
        <w:numPr>
          <w:ilvl w:val="0"/>
          <w:numId w:val="1"/>
        </w:numPr>
      </w:pPr>
      <w:r>
        <w:t>Then, we cleaned the data with missingness to generated exposure data based on data with missingness</w:t>
      </w:r>
      <w:r w:rsidR="000A39FB">
        <w:t xml:space="preserve"> – 3 new datasets, missing 10%, 30%, and then 50% of observations. </w:t>
      </w:r>
    </w:p>
    <w:p w:rsidR="0071261C" w:rsidRDefault="0071261C" w:rsidP="0071261C">
      <w:pPr>
        <w:pStyle w:val="ListParagraph"/>
      </w:pPr>
    </w:p>
    <w:p w:rsidR="0071261C" w:rsidRDefault="0071261C" w:rsidP="001C3599">
      <w:pPr>
        <w:pStyle w:val="ListParagraph"/>
        <w:numPr>
          <w:ilvl w:val="0"/>
          <w:numId w:val="1"/>
        </w:numPr>
      </w:pPr>
      <w:r>
        <w:t xml:space="preserve">In each dataset with </w:t>
      </w:r>
      <w:r w:rsidR="00E052D9">
        <w:t>missingness</w:t>
      </w:r>
      <w:r>
        <w:t>, for each day marked as exposed given the 8-hour definition of power outage in a in a county, we selected control days as above. We used these cases and controls in 100 Poisson models for each dataset with varying levels of missingness - missing 10%, 30%, and then 50% of observations.</w:t>
      </w:r>
    </w:p>
    <w:p w:rsidR="00425DD8" w:rsidRDefault="0071261C" w:rsidP="00937B6F">
      <w:pPr>
        <w:pStyle w:val="ListParagraph"/>
        <w:numPr>
          <w:ilvl w:val="0"/>
          <w:numId w:val="1"/>
        </w:numPr>
      </w:pPr>
      <w:r>
        <w:t xml:space="preserve">As above, we assessed the bias in these models by plotting the estimated rate increases with power outage exposure from each model and coverage of 95% confidence intervals (will be Figure </w:t>
      </w:r>
      <w:r w:rsidR="001C3599">
        <w:t>2</w:t>
      </w:r>
      <w:r>
        <w:t>). We also repeated the simulations for 2 other effect sizes of power outage on hospitalization</w:t>
      </w:r>
      <w:r w:rsidR="004B52D9">
        <w:t xml:space="preserve"> for each level of missingness</w:t>
      </w:r>
      <w:r>
        <w:t xml:space="preserve"> (will be Figure </w:t>
      </w:r>
      <w:r w:rsidR="001C3599">
        <w:t>2</w:t>
      </w:r>
      <w:r w:rsidR="00B77F21">
        <w:t>)</w:t>
      </w:r>
      <w:r>
        <w:t xml:space="preserve">.  </w:t>
      </w:r>
    </w:p>
    <w:p w:rsidR="00556373" w:rsidRDefault="00556373" w:rsidP="00556373"/>
    <w:p w:rsidR="00556373" w:rsidRDefault="00556373" w:rsidP="00556373"/>
    <w:p w:rsidR="00556373" w:rsidRDefault="00556373" w:rsidP="00556373">
      <w:r>
        <w:t>Results:</w:t>
      </w:r>
    </w:p>
    <w:p w:rsidR="00556373" w:rsidRDefault="00556373" w:rsidP="00556373"/>
    <w:sectPr w:rsidR="00556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D100C"/>
    <w:multiLevelType w:val="hybridMultilevel"/>
    <w:tmpl w:val="C5A03828"/>
    <w:lvl w:ilvl="0" w:tplc="2ECCD8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40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CC"/>
    <w:rsid w:val="000002CD"/>
    <w:rsid w:val="00000837"/>
    <w:rsid w:val="00001562"/>
    <w:rsid w:val="00006EC5"/>
    <w:rsid w:val="000112D2"/>
    <w:rsid w:val="00014F4A"/>
    <w:rsid w:val="000201EE"/>
    <w:rsid w:val="000241DB"/>
    <w:rsid w:val="000620C2"/>
    <w:rsid w:val="000A39FB"/>
    <w:rsid w:val="000B3142"/>
    <w:rsid w:val="000C2697"/>
    <w:rsid w:val="000D3475"/>
    <w:rsid w:val="0010410F"/>
    <w:rsid w:val="00142302"/>
    <w:rsid w:val="00146F33"/>
    <w:rsid w:val="00162EF9"/>
    <w:rsid w:val="00172728"/>
    <w:rsid w:val="00180EB5"/>
    <w:rsid w:val="00192DFE"/>
    <w:rsid w:val="00196B90"/>
    <w:rsid w:val="001A296F"/>
    <w:rsid w:val="001B2F55"/>
    <w:rsid w:val="001C3599"/>
    <w:rsid w:val="001E4B50"/>
    <w:rsid w:val="00231841"/>
    <w:rsid w:val="002428D1"/>
    <w:rsid w:val="00254685"/>
    <w:rsid w:val="00255103"/>
    <w:rsid w:val="002626E4"/>
    <w:rsid w:val="0027628C"/>
    <w:rsid w:val="00280E0B"/>
    <w:rsid w:val="0029633B"/>
    <w:rsid w:val="002B2390"/>
    <w:rsid w:val="002B7B5D"/>
    <w:rsid w:val="002C695A"/>
    <w:rsid w:val="002E2C02"/>
    <w:rsid w:val="002E5BE5"/>
    <w:rsid w:val="002F376B"/>
    <w:rsid w:val="00310EE8"/>
    <w:rsid w:val="00323ABD"/>
    <w:rsid w:val="00382ACB"/>
    <w:rsid w:val="003955D5"/>
    <w:rsid w:val="003B0428"/>
    <w:rsid w:val="003D049B"/>
    <w:rsid w:val="003E0519"/>
    <w:rsid w:val="00405C34"/>
    <w:rsid w:val="0041099E"/>
    <w:rsid w:val="00412CEA"/>
    <w:rsid w:val="00425DD8"/>
    <w:rsid w:val="00443AF7"/>
    <w:rsid w:val="004455BD"/>
    <w:rsid w:val="00483FB1"/>
    <w:rsid w:val="00484F4E"/>
    <w:rsid w:val="00487E7B"/>
    <w:rsid w:val="00492DBA"/>
    <w:rsid w:val="0049353B"/>
    <w:rsid w:val="00496DB9"/>
    <w:rsid w:val="004B52D9"/>
    <w:rsid w:val="004B6061"/>
    <w:rsid w:val="004D5DD3"/>
    <w:rsid w:val="00525623"/>
    <w:rsid w:val="0055560D"/>
    <w:rsid w:val="00556373"/>
    <w:rsid w:val="00565BF0"/>
    <w:rsid w:val="00574DF1"/>
    <w:rsid w:val="005A4D7C"/>
    <w:rsid w:val="005D00A9"/>
    <w:rsid w:val="006050B4"/>
    <w:rsid w:val="00605EC7"/>
    <w:rsid w:val="0061216E"/>
    <w:rsid w:val="006173E0"/>
    <w:rsid w:val="00624067"/>
    <w:rsid w:val="006416BA"/>
    <w:rsid w:val="006513B2"/>
    <w:rsid w:val="006550FB"/>
    <w:rsid w:val="00663740"/>
    <w:rsid w:val="00681486"/>
    <w:rsid w:val="006843E2"/>
    <w:rsid w:val="00684449"/>
    <w:rsid w:val="0068488C"/>
    <w:rsid w:val="00684DAF"/>
    <w:rsid w:val="006912AE"/>
    <w:rsid w:val="00697AAB"/>
    <w:rsid w:val="006A1C60"/>
    <w:rsid w:val="006A614B"/>
    <w:rsid w:val="006C3DC6"/>
    <w:rsid w:val="006D5388"/>
    <w:rsid w:val="006F70C1"/>
    <w:rsid w:val="0071261C"/>
    <w:rsid w:val="00726D3B"/>
    <w:rsid w:val="00733D86"/>
    <w:rsid w:val="007459AF"/>
    <w:rsid w:val="00773835"/>
    <w:rsid w:val="00795870"/>
    <w:rsid w:val="007B1868"/>
    <w:rsid w:val="007B405A"/>
    <w:rsid w:val="007D6F95"/>
    <w:rsid w:val="00804E71"/>
    <w:rsid w:val="008121DC"/>
    <w:rsid w:val="008364BA"/>
    <w:rsid w:val="0083770D"/>
    <w:rsid w:val="00837C90"/>
    <w:rsid w:val="0084630F"/>
    <w:rsid w:val="0085723C"/>
    <w:rsid w:val="00883ACC"/>
    <w:rsid w:val="00883FAD"/>
    <w:rsid w:val="008A1D7B"/>
    <w:rsid w:val="008A4AF5"/>
    <w:rsid w:val="008B50A2"/>
    <w:rsid w:val="008E4671"/>
    <w:rsid w:val="008F5D8F"/>
    <w:rsid w:val="00900D83"/>
    <w:rsid w:val="00910833"/>
    <w:rsid w:val="0093562E"/>
    <w:rsid w:val="00937B6F"/>
    <w:rsid w:val="0094192B"/>
    <w:rsid w:val="00946950"/>
    <w:rsid w:val="00973676"/>
    <w:rsid w:val="009A1656"/>
    <w:rsid w:val="009A32A3"/>
    <w:rsid w:val="009D7828"/>
    <w:rsid w:val="009F0F7A"/>
    <w:rsid w:val="009F2D4C"/>
    <w:rsid w:val="00A025F8"/>
    <w:rsid w:val="00A04328"/>
    <w:rsid w:val="00A27114"/>
    <w:rsid w:val="00A27869"/>
    <w:rsid w:val="00A335F2"/>
    <w:rsid w:val="00A35C0E"/>
    <w:rsid w:val="00A47382"/>
    <w:rsid w:val="00A52E8D"/>
    <w:rsid w:val="00A6032D"/>
    <w:rsid w:val="00A625AC"/>
    <w:rsid w:val="00A625FC"/>
    <w:rsid w:val="00A91DBF"/>
    <w:rsid w:val="00AA73CD"/>
    <w:rsid w:val="00AC30C4"/>
    <w:rsid w:val="00AC56B9"/>
    <w:rsid w:val="00AD3259"/>
    <w:rsid w:val="00AE2440"/>
    <w:rsid w:val="00AE6C82"/>
    <w:rsid w:val="00AE7B65"/>
    <w:rsid w:val="00B11221"/>
    <w:rsid w:val="00B14E5E"/>
    <w:rsid w:val="00B22941"/>
    <w:rsid w:val="00B3775A"/>
    <w:rsid w:val="00B5750D"/>
    <w:rsid w:val="00B73514"/>
    <w:rsid w:val="00B77F21"/>
    <w:rsid w:val="00B867A8"/>
    <w:rsid w:val="00BB1FD2"/>
    <w:rsid w:val="00BC2E1F"/>
    <w:rsid w:val="00BE5072"/>
    <w:rsid w:val="00BF3B6A"/>
    <w:rsid w:val="00C71D98"/>
    <w:rsid w:val="00C75AFC"/>
    <w:rsid w:val="00C83290"/>
    <w:rsid w:val="00C952F7"/>
    <w:rsid w:val="00CA6C14"/>
    <w:rsid w:val="00CB0380"/>
    <w:rsid w:val="00CC45FD"/>
    <w:rsid w:val="00CD3F07"/>
    <w:rsid w:val="00CE326B"/>
    <w:rsid w:val="00CF406B"/>
    <w:rsid w:val="00CF4F03"/>
    <w:rsid w:val="00D41215"/>
    <w:rsid w:val="00D41C5E"/>
    <w:rsid w:val="00D63F89"/>
    <w:rsid w:val="00D66B2E"/>
    <w:rsid w:val="00D73F22"/>
    <w:rsid w:val="00D7431C"/>
    <w:rsid w:val="00DB312A"/>
    <w:rsid w:val="00DE0EA1"/>
    <w:rsid w:val="00DE5434"/>
    <w:rsid w:val="00DF5A0D"/>
    <w:rsid w:val="00E052D9"/>
    <w:rsid w:val="00E30CCD"/>
    <w:rsid w:val="00E3636F"/>
    <w:rsid w:val="00E43E6B"/>
    <w:rsid w:val="00E61D0A"/>
    <w:rsid w:val="00E631D2"/>
    <w:rsid w:val="00E65639"/>
    <w:rsid w:val="00E712E9"/>
    <w:rsid w:val="00E73485"/>
    <w:rsid w:val="00E77E49"/>
    <w:rsid w:val="00EA3855"/>
    <w:rsid w:val="00EA5A9E"/>
    <w:rsid w:val="00EA72AB"/>
    <w:rsid w:val="00EC5A60"/>
    <w:rsid w:val="00EC5ED0"/>
    <w:rsid w:val="00ED2B40"/>
    <w:rsid w:val="00ED738F"/>
    <w:rsid w:val="00F3517E"/>
    <w:rsid w:val="00F36AFE"/>
    <w:rsid w:val="00F53693"/>
    <w:rsid w:val="00F71613"/>
    <w:rsid w:val="00F9007A"/>
    <w:rsid w:val="00FC17CB"/>
    <w:rsid w:val="00FD17EB"/>
    <w:rsid w:val="00FF53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2A4B367"/>
  <w15:chartTrackingRefBased/>
  <w15:docId w15:val="{E9B677CD-EF89-7549-A452-52752C38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22</cp:revision>
  <dcterms:created xsi:type="dcterms:W3CDTF">2024-01-04T23:36:00Z</dcterms:created>
  <dcterms:modified xsi:type="dcterms:W3CDTF">2024-01-09T22:45:00Z</dcterms:modified>
</cp:coreProperties>
</file>