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EC5" w:rsidRDefault="000A7EC5" w:rsidP="000A7EC5">
      <w:pPr>
        <w:rPr>
          <w:rFonts w:ascii="Arial" w:hAnsi="Arial" w:cs="Arial"/>
          <w:kern w:val="0"/>
          <w:sz w:val="22"/>
          <w:szCs w:val="22"/>
          <w:lang w:val="en-US"/>
        </w:rPr>
      </w:pPr>
      <w:r w:rsidRPr="00331A3E">
        <w:rPr>
          <w:rFonts w:ascii="Arial" w:hAnsi="Arial" w:cs="Arial"/>
          <w:noProof/>
          <w:kern w:val="0"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C565D2B" wp14:editId="08411690">
            <wp:simplePos x="0" y="0"/>
            <wp:positionH relativeFrom="column">
              <wp:posOffset>-439420</wp:posOffset>
            </wp:positionH>
            <wp:positionV relativeFrom="paragraph">
              <wp:posOffset>579</wp:posOffset>
            </wp:positionV>
            <wp:extent cx="7256780" cy="5335905"/>
            <wp:effectExtent l="0" t="0" r="0" b="0"/>
            <wp:wrapSquare wrapText="bothSides"/>
            <wp:docPr id="282358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58145" name="Picture 282358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78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A3E">
        <w:rPr>
          <w:rFonts w:ascii="Arial" w:hAnsi="Arial" w:cs="Arial"/>
          <w:b/>
          <w:bCs/>
          <w:kern w:val="0"/>
          <w:sz w:val="22"/>
          <w:szCs w:val="22"/>
          <w:lang w:val="en-US"/>
        </w:rPr>
        <w:t>Figure 3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Pr="00CB742D">
        <w:rPr>
          <w:rFonts w:ascii="Arial" w:hAnsi="Arial" w:cs="Arial"/>
          <w:kern w:val="0"/>
          <w:sz w:val="22"/>
          <w:szCs w:val="22"/>
        </w:rPr>
        <w:t xml:space="preserve"> </w:t>
      </w:r>
      <w:r w:rsidRPr="00331A3E">
        <w:rPr>
          <w:rFonts w:ascii="Arial" w:hAnsi="Arial" w:cs="Arial"/>
          <w:kern w:val="0"/>
          <w:sz w:val="22"/>
          <w:szCs w:val="22"/>
        </w:rPr>
        <w:t>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Pr="00331A3E">
        <w:rPr>
          <w:rFonts w:ascii="Arial" w:hAnsi="Arial" w:cs="Arial"/>
          <w:kern w:val="0"/>
          <w:sz w:val="22"/>
          <w:szCs w:val="22"/>
        </w:rPr>
        <w:t>missing</w:t>
      </w:r>
      <w:r>
        <w:rPr>
          <w:rFonts w:ascii="Arial" w:hAnsi="Arial" w:cs="Arial"/>
          <w:kern w:val="0"/>
          <w:sz w:val="22"/>
          <w:szCs w:val="22"/>
        </w:rPr>
        <w:t xml:space="preserve"> using a (A) difference-in-differences design and (B) case-crossover design. </w:t>
      </w:r>
      <w:r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>
        <w:rPr>
          <w:rFonts w:ascii="Arial" w:hAnsi="Arial" w:cs="Arial"/>
          <w:kern w:val="0"/>
          <w:sz w:val="22"/>
          <w:szCs w:val="22"/>
        </w:rPr>
        <w:t xml:space="preserve">, and plots show the percent coverage of 95% confidence intervals. There </w:t>
      </w:r>
      <w:r w:rsidRPr="00331A3E">
        <w:rPr>
          <w:rFonts w:ascii="Arial" w:hAnsi="Arial" w:cs="Arial"/>
          <w:kern w:val="0"/>
          <w:sz w:val="22"/>
          <w:szCs w:val="22"/>
        </w:rPr>
        <w:t xml:space="preserve">is a dashed line at </w:t>
      </w:r>
      <w:r>
        <w:rPr>
          <w:rFonts w:ascii="Arial" w:hAnsi="Arial" w:cs="Arial"/>
          <w:kern w:val="0"/>
          <w:sz w:val="22"/>
          <w:szCs w:val="22"/>
        </w:rPr>
        <w:t>95%</w:t>
      </w:r>
      <w:r w:rsidRPr="00331A3E">
        <w:rPr>
          <w:rFonts w:ascii="Arial" w:hAnsi="Arial" w:cs="Arial"/>
          <w:kern w:val="0"/>
          <w:sz w:val="22"/>
          <w:szCs w:val="22"/>
        </w:rPr>
        <w:t>.</w:t>
      </w:r>
    </w:p>
    <w:p w:rsidR="00425DD8" w:rsidRDefault="00425DD8"/>
    <w:sectPr w:rsidR="00425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C5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A7EC5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33115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956E5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3E72"/>
    <w:rsid w:val="00E65639"/>
    <w:rsid w:val="00E703D4"/>
    <w:rsid w:val="00E73485"/>
    <w:rsid w:val="00E77E49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A29A19-B828-9C4B-B406-C56F150C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C5"/>
  </w:style>
  <w:style w:type="paragraph" w:styleId="Heading1">
    <w:name w:val="heading 1"/>
    <w:basedOn w:val="Normal"/>
    <w:next w:val="Normal"/>
    <w:link w:val="Heading1Char"/>
    <w:uiPriority w:val="9"/>
    <w:qFormat/>
    <w:rsid w:val="000A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</cp:revision>
  <dcterms:created xsi:type="dcterms:W3CDTF">2024-12-13T22:14:00Z</dcterms:created>
  <dcterms:modified xsi:type="dcterms:W3CDTF">2024-12-13T22:14:00Z</dcterms:modified>
</cp:coreProperties>
</file>