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18A7" w14:textId="77777777" w:rsidR="00A06384" w:rsidRPr="00FC1396" w:rsidRDefault="00A06384" w:rsidP="00A06384">
      <w:pPr>
        <w:pStyle w:val="Title"/>
        <w:jc w:val="left"/>
        <w:rPr>
          <w:rFonts w:ascii="Arial" w:hAnsi="Arial" w:cs="Arial"/>
          <w:color w:val="000000" w:themeColor="text1"/>
        </w:rPr>
      </w:pPr>
      <w:r w:rsidRPr="00FC1396">
        <w:rPr>
          <w:rFonts w:ascii="Arial" w:hAnsi="Arial" w:cs="Arial"/>
          <w:color w:val="000000" w:themeColor="text1"/>
        </w:rPr>
        <w:t>Original research article: Wildfire exposure and health care use among people who use durable medical equipment in Southern California</w:t>
      </w:r>
    </w:p>
    <w:p w14:paraId="103CB9EE" w14:textId="416E0F53" w:rsidR="00A06384" w:rsidRPr="007208B0" w:rsidRDefault="00A06384" w:rsidP="00A06384">
      <w:pPr>
        <w:rPr>
          <w:rFonts w:ascii="Arial" w:eastAsia="Times New Roman" w:hAnsi="Arial" w:cs="Arial"/>
          <w:color w:val="000000" w:themeColor="text1"/>
          <w:lang w:val="en-CA"/>
        </w:rPr>
      </w:pPr>
      <w:r w:rsidRPr="007208B0">
        <w:rPr>
          <w:rFonts w:ascii="Arial" w:hAnsi="Arial" w:cs="Arial"/>
          <w:color w:val="000000" w:themeColor="text1"/>
        </w:rPr>
        <w:t xml:space="preserve">Heather </w:t>
      </w:r>
      <w:proofErr w:type="spellStart"/>
      <w:r w:rsidRPr="007208B0">
        <w:rPr>
          <w:rFonts w:ascii="Arial" w:hAnsi="Arial" w:cs="Arial"/>
          <w:color w:val="000000" w:themeColor="text1"/>
        </w:rPr>
        <w:t>McBrien</w:t>
      </w:r>
      <w:proofErr w:type="spellEnd"/>
      <w:r w:rsidRPr="007208B0">
        <w:rPr>
          <w:rFonts w:ascii="Arial" w:hAnsi="Arial" w:cs="Arial"/>
          <w:color w:val="000000" w:themeColor="text1"/>
        </w:rPr>
        <w:t xml:space="preserve">, Department of Environmental Health Sciences, Columbia Mailman School of Public Health; Heather </w:t>
      </w:r>
      <w:proofErr w:type="spellStart"/>
      <w:r w:rsidRPr="007208B0">
        <w:rPr>
          <w:rFonts w:ascii="Arial" w:hAnsi="Arial" w:cs="Arial"/>
          <w:color w:val="000000" w:themeColor="text1"/>
        </w:rPr>
        <w:t>McBrien</w:t>
      </w:r>
      <w:proofErr w:type="spellEnd"/>
      <w:r w:rsidRPr="007208B0">
        <w:rPr>
          <w:rFonts w:ascii="Arial" w:hAnsi="Arial" w:cs="Arial"/>
          <w:color w:val="000000" w:themeColor="text1"/>
        </w:rPr>
        <w:t xml:space="preserve"> is the corresponding author; 857-285-1881, </w:t>
      </w:r>
      <w:hyperlink r:id="rId4" w:history="1">
        <w:r w:rsidRPr="007208B0">
          <w:rPr>
            <w:rStyle w:val="Hyperlink"/>
            <w:rFonts w:ascii="Arial" w:hAnsi="Arial" w:cs="Arial"/>
            <w:color w:val="000000" w:themeColor="text1"/>
          </w:rPr>
          <w:t>hm2913@cumc.columbia.edu</w:t>
        </w:r>
      </w:hyperlink>
      <w:r w:rsidRPr="007208B0">
        <w:rPr>
          <w:rFonts w:ascii="Arial" w:hAnsi="Arial" w:cs="Arial"/>
          <w:color w:val="000000" w:themeColor="text1"/>
        </w:rPr>
        <w:t xml:space="preserve">, </w:t>
      </w:r>
      <w:r w:rsidRPr="007208B0">
        <w:rPr>
          <w:rFonts w:ascii="Arial" w:eastAsia="Times New Roman" w:hAnsi="Arial" w:cs="Arial"/>
          <w:color w:val="000000" w:themeColor="text1"/>
          <w:lang w:val="en-CA"/>
        </w:rPr>
        <w:t>722 West 168th Street, Room 1206, New York NY USA 10032</w:t>
      </w:r>
    </w:p>
    <w:p w14:paraId="04B58B39" w14:textId="77777777" w:rsidR="00A06384" w:rsidRPr="007208B0" w:rsidRDefault="00A06384" w:rsidP="00A06384">
      <w:pPr>
        <w:pStyle w:val="Author"/>
        <w:jc w:val="left"/>
        <w:rPr>
          <w:rFonts w:ascii="Arial" w:hAnsi="Arial" w:cs="Arial"/>
          <w:color w:val="000000" w:themeColor="text1"/>
        </w:rPr>
      </w:pPr>
      <w:r w:rsidRPr="007208B0">
        <w:rPr>
          <w:rFonts w:ascii="Arial" w:hAnsi="Arial" w:cs="Arial"/>
          <w:color w:val="000000" w:themeColor="text1"/>
        </w:rPr>
        <w:t>Sebastian T. Rowland, Department of Environmental Health Sciences, Columbia Mailman</w:t>
      </w:r>
    </w:p>
    <w:p w14:paraId="43AAC02E" w14:textId="77777777" w:rsidR="00A06384" w:rsidRPr="007208B0" w:rsidRDefault="00A06384" w:rsidP="00A06384">
      <w:pPr>
        <w:pStyle w:val="Author"/>
        <w:jc w:val="left"/>
        <w:rPr>
          <w:rFonts w:ascii="Arial" w:hAnsi="Arial" w:cs="Arial"/>
          <w:color w:val="000000" w:themeColor="text1"/>
        </w:rPr>
      </w:pPr>
      <w:r w:rsidRPr="007208B0">
        <w:rPr>
          <w:rFonts w:ascii="Arial" w:hAnsi="Arial" w:cs="Arial"/>
          <w:color w:val="000000" w:themeColor="text1"/>
        </w:rPr>
        <w:t xml:space="preserve">Tarik </w:t>
      </w:r>
      <w:proofErr w:type="spellStart"/>
      <w:r w:rsidRPr="007208B0">
        <w:rPr>
          <w:rFonts w:ascii="Arial" w:hAnsi="Arial" w:cs="Arial"/>
          <w:color w:val="000000" w:themeColor="text1"/>
        </w:rPr>
        <w:t>Benmarhnia</w:t>
      </w:r>
      <w:proofErr w:type="spellEnd"/>
      <w:r w:rsidRPr="007208B0">
        <w:rPr>
          <w:rFonts w:ascii="Arial" w:hAnsi="Arial" w:cs="Arial"/>
          <w:color w:val="000000" w:themeColor="text1"/>
        </w:rPr>
        <w:t>, Department of Family Medicine and Public Health, University of California, San Diego</w:t>
      </w:r>
    </w:p>
    <w:p w14:paraId="089B8094" w14:textId="2BEDBC46" w:rsidR="00A06384" w:rsidRPr="007208B0" w:rsidRDefault="00A06384" w:rsidP="00A06384">
      <w:pPr>
        <w:pStyle w:val="Author"/>
        <w:jc w:val="left"/>
        <w:rPr>
          <w:rFonts w:ascii="Arial" w:hAnsi="Arial" w:cs="Arial"/>
          <w:color w:val="000000" w:themeColor="text1"/>
        </w:rPr>
      </w:pPr>
      <w:r w:rsidRPr="007208B0">
        <w:rPr>
          <w:rFonts w:ascii="Arial" w:hAnsi="Arial" w:cs="Arial"/>
          <w:color w:val="000000" w:themeColor="text1"/>
        </w:rPr>
        <w:t xml:space="preserve">Sara Y. </w:t>
      </w:r>
      <w:proofErr w:type="spellStart"/>
      <w:r w:rsidRPr="007208B0">
        <w:rPr>
          <w:rFonts w:ascii="Arial" w:hAnsi="Arial" w:cs="Arial"/>
          <w:color w:val="000000" w:themeColor="text1"/>
        </w:rPr>
        <w:t>Tartof</w:t>
      </w:r>
      <w:proofErr w:type="spellEnd"/>
      <w:r w:rsidRPr="007208B0">
        <w:rPr>
          <w:rFonts w:ascii="Arial" w:hAnsi="Arial" w:cs="Arial"/>
          <w:color w:val="000000" w:themeColor="text1"/>
        </w:rPr>
        <w:t>, Kaiser Permanente Southern California</w:t>
      </w:r>
    </w:p>
    <w:p w14:paraId="5A5C9DB9" w14:textId="539D52C6" w:rsidR="007208B0" w:rsidRPr="007208B0" w:rsidRDefault="007208B0" w:rsidP="007208B0">
      <w:pPr>
        <w:pStyle w:val="BodyText"/>
        <w:rPr>
          <w:rFonts w:ascii="Arial" w:hAnsi="Arial" w:cs="Arial"/>
        </w:rPr>
      </w:pPr>
      <w:r w:rsidRPr="007208B0">
        <w:rPr>
          <w:rFonts w:ascii="Arial" w:hAnsi="Arial" w:cs="Arial"/>
        </w:rPr>
        <w:t xml:space="preserve">Benjamin </w:t>
      </w:r>
      <w:proofErr w:type="spellStart"/>
      <w:r w:rsidRPr="007208B0">
        <w:rPr>
          <w:rFonts w:ascii="Arial" w:hAnsi="Arial" w:cs="Arial"/>
        </w:rPr>
        <w:t>Steiger</w:t>
      </w:r>
      <w:proofErr w:type="spellEnd"/>
      <w:r w:rsidRPr="007208B0">
        <w:rPr>
          <w:rFonts w:ascii="Arial" w:hAnsi="Arial" w:cs="Arial"/>
        </w:rPr>
        <w:t xml:space="preserve">, </w:t>
      </w:r>
      <w:r w:rsidRPr="007208B0">
        <w:rPr>
          <w:rFonts w:ascii="Arial" w:hAnsi="Arial" w:cs="Arial"/>
          <w:color w:val="000000" w:themeColor="text1"/>
        </w:rPr>
        <w:t>Department of Environmental Health Sciences, Columbia Mailman School of Public Health</w:t>
      </w:r>
    </w:p>
    <w:p w14:paraId="50A05567" w14:textId="77777777" w:rsidR="00A06384" w:rsidRPr="007208B0" w:rsidRDefault="00A06384" w:rsidP="00A06384">
      <w:pPr>
        <w:pStyle w:val="Author"/>
        <w:jc w:val="left"/>
        <w:rPr>
          <w:rFonts w:ascii="Arial" w:hAnsi="Arial" w:cs="Arial"/>
          <w:color w:val="000000" w:themeColor="text1"/>
        </w:rPr>
      </w:pPr>
      <w:r w:rsidRPr="007208B0">
        <w:rPr>
          <w:rFonts w:ascii="Arial" w:hAnsi="Arial" w:cs="Arial"/>
          <w:color w:val="000000" w:themeColor="text1"/>
        </w:rPr>
        <w:t>Joan A. Casey, Department of Environmental Health Sciences, Columbia Mailman School of Public Health</w:t>
      </w:r>
    </w:p>
    <w:p w14:paraId="31F92DA1" w14:textId="77777777" w:rsidR="00A06384" w:rsidRPr="00FC1396" w:rsidRDefault="00A06384" w:rsidP="00A06384">
      <w:pPr>
        <w:pStyle w:val="BodyText"/>
        <w:rPr>
          <w:rFonts w:ascii="Arial" w:hAnsi="Arial" w:cs="Arial"/>
          <w:color w:val="000000" w:themeColor="text1"/>
        </w:rPr>
      </w:pPr>
      <w:r w:rsidRPr="00FC1396">
        <w:rPr>
          <w:rFonts w:ascii="Arial" w:hAnsi="Arial" w:cs="Arial"/>
          <w:color w:val="000000" w:themeColor="text1"/>
        </w:rPr>
        <w:t>________________________________</w:t>
      </w:r>
    </w:p>
    <w:p w14:paraId="3F5851D4" w14:textId="77777777" w:rsidR="00A06384" w:rsidRPr="00FC1396" w:rsidRDefault="00A06384" w:rsidP="00A06384">
      <w:pPr>
        <w:rPr>
          <w:rFonts w:ascii="Arial" w:hAnsi="Arial" w:cs="Arial"/>
          <w:color w:val="000000" w:themeColor="text1"/>
        </w:rPr>
      </w:pPr>
      <w:r w:rsidRPr="00FC1396">
        <w:rPr>
          <w:rFonts w:ascii="Arial" w:hAnsi="Arial" w:cs="Arial"/>
          <w:color w:val="000000" w:themeColor="text1"/>
        </w:rPr>
        <w:t>Abbreviated title: DME users may be vulnerable to wildfire smoke and evacuation</w:t>
      </w:r>
    </w:p>
    <w:p w14:paraId="3A4811C6" w14:textId="77777777" w:rsidR="00A06384" w:rsidRPr="00FC1396" w:rsidRDefault="00A06384" w:rsidP="00A06384">
      <w:pPr>
        <w:rPr>
          <w:rFonts w:ascii="Arial" w:hAnsi="Arial" w:cs="Arial"/>
          <w:color w:val="000000" w:themeColor="text1"/>
        </w:rPr>
      </w:pPr>
      <w:r w:rsidRPr="00FC1396">
        <w:rPr>
          <w:rFonts w:ascii="Arial" w:hAnsi="Arial" w:cs="Arial"/>
          <w:color w:val="000000" w:themeColor="text1"/>
        </w:rPr>
        <w:t xml:space="preserve">No authors have a conflict of interest. </w:t>
      </w:r>
    </w:p>
    <w:p w14:paraId="79DEB803" w14:textId="4CFD1EC7" w:rsidR="00A06384" w:rsidRPr="00FC1396" w:rsidRDefault="00A06384" w:rsidP="00A06384">
      <w:pPr>
        <w:rPr>
          <w:rFonts w:ascii="Arial" w:hAnsi="Arial" w:cs="Arial"/>
          <w:color w:val="000000" w:themeColor="text1"/>
        </w:rPr>
      </w:pPr>
      <w:r w:rsidRPr="00FC1396">
        <w:rPr>
          <w:rFonts w:ascii="Arial" w:hAnsi="Arial" w:cs="Arial"/>
          <w:color w:val="000000" w:themeColor="text1"/>
        </w:rPr>
        <w:t xml:space="preserve">All of our code is publicly available for download at </w:t>
      </w:r>
      <w:proofErr w:type="spellStart"/>
      <w:proofErr w:type="gramStart"/>
      <w:r w:rsidRPr="00FC1396">
        <w:rPr>
          <w:rFonts w:ascii="Arial" w:hAnsi="Arial" w:cs="Arial"/>
          <w:color w:val="000000" w:themeColor="text1"/>
        </w:rPr>
        <w:t>github.comheathermcb</w:t>
      </w:r>
      <w:proofErr w:type="spellEnd"/>
      <w:proofErr w:type="gramEnd"/>
      <w:r w:rsidRPr="00FC1396">
        <w:rPr>
          <w:rFonts w:ascii="Arial" w:hAnsi="Arial" w:cs="Arial"/>
          <w:color w:val="000000" w:themeColor="text1"/>
        </w:rPr>
        <w:t>/</w:t>
      </w:r>
      <w:proofErr w:type="spellStart"/>
      <w:r w:rsidRPr="00FC1396">
        <w:rPr>
          <w:rFonts w:ascii="Arial" w:hAnsi="Arial" w:cs="Arial"/>
          <w:color w:val="000000" w:themeColor="text1"/>
        </w:rPr>
        <w:t>wildfires_and_DME</w:t>
      </w:r>
      <w:proofErr w:type="spellEnd"/>
      <w:r w:rsidRPr="00FC1396">
        <w:rPr>
          <w:rFonts w:ascii="Arial" w:hAnsi="Arial" w:cs="Arial"/>
          <w:color w:val="000000" w:themeColor="text1"/>
        </w:rPr>
        <w:t>, but our data is privately shared from Kaiser Permanente Southern California, and therefore cannot be made public.</w:t>
      </w:r>
    </w:p>
    <w:p w14:paraId="62271C87" w14:textId="7EC3570F" w:rsidR="003249B7" w:rsidRPr="00FC1396" w:rsidRDefault="003249B7" w:rsidP="003249B7">
      <w:pPr>
        <w:spacing w:after="0"/>
        <w:rPr>
          <w:rFonts w:ascii="Arial" w:eastAsia="Times New Roman" w:hAnsi="Arial" w:cs="Arial"/>
          <w:lang w:val="en-CA"/>
        </w:rPr>
      </w:pPr>
      <w:r w:rsidRPr="00FC1396">
        <w:rPr>
          <w:rFonts w:ascii="Arial" w:hAnsi="Arial" w:cs="Arial"/>
          <w:color w:val="000000" w:themeColor="text1"/>
        </w:rPr>
        <w:t xml:space="preserve">This paper is supported by the </w:t>
      </w:r>
      <w:r w:rsidRPr="00FC1396">
        <w:rPr>
          <w:rFonts w:ascii="Arial" w:eastAsia="Times New Roman" w:hAnsi="Arial" w:cs="Arial"/>
          <w:lang w:val="en-CA"/>
        </w:rPr>
        <w:t>National Institute on Aging RF1AG071024.</w:t>
      </w:r>
    </w:p>
    <w:p w14:paraId="0E6DD44C" w14:textId="77777777" w:rsidR="003249B7" w:rsidRPr="00FC1396" w:rsidRDefault="003249B7" w:rsidP="003249B7">
      <w:pPr>
        <w:spacing w:after="0"/>
        <w:rPr>
          <w:rFonts w:ascii="Arial" w:eastAsia="Times New Roman" w:hAnsi="Arial" w:cs="Arial"/>
          <w:lang w:val="en-CA"/>
        </w:rPr>
      </w:pPr>
    </w:p>
    <w:p w14:paraId="7046382F" w14:textId="77777777" w:rsidR="00A06384" w:rsidRPr="00FC1396" w:rsidRDefault="00A06384" w:rsidP="00A06384">
      <w:pPr>
        <w:rPr>
          <w:rFonts w:ascii="Arial" w:hAnsi="Arial" w:cs="Arial"/>
          <w:color w:val="000000" w:themeColor="text1"/>
        </w:rPr>
      </w:pPr>
      <w:r w:rsidRPr="00FC1396">
        <w:rPr>
          <w:rFonts w:ascii="Arial" w:hAnsi="Arial" w:cs="Arial"/>
          <w:color w:val="000000" w:themeColor="text1"/>
        </w:rPr>
        <w:t>We acknowledge Dr. Robbie Parks for his publicly downloadable temperature processing scripts used in our data pipeline.</w:t>
      </w:r>
    </w:p>
    <w:p w14:paraId="7F142167" w14:textId="77777777" w:rsidR="00C845DA" w:rsidRPr="00FC1396" w:rsidRDefault="00C845DA">
      <w:pPr>
        <w:rPr>
          <w:rFonts w:ascii="Arial" w:hAnsi="Arial" w:cs="Arial"/>
        </w:rPr>
      </w:pPr>
    </w:p>
    <w:sectPr w:rsidR="00C845DA" w:rsidRPr="00FC1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84"/>
    <w:rsid w:val="003249B7"/>
    <w:rsid w:val="006F102A"/>
    <w:rsid w:val="007208B0"/>
    <w:rsid w:val="00A06384"/>
    <w:rsid w:val="00C845DA"/>
    <w:rsid w:val="00F93E9F"/>
    <w:rsid w:val="00FC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D863C"/>
  <w15:chartTrackingRefBased/>
  <w15:docId w15:val="{17D5B2B6-A891-344D-B992-1B4F8C46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384"/>
    <w:pPr>
      <w:spacing w:after="20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0638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A06384"/>
    <w:rPr>
      <w:lang w:val="en-US"/>
    </w:rPr>
  </w:style>
  <w:style w:type="paragraph" w:styleId="Title">
    <w:name w:val="Title"/>
    <w:basedOn w:val="Normal"/>
    <w:next w:val="BodyText"/>
    <w:link w:val="TitleChar"/>
    <w:qFormat/>
    <w:rsid w:val="00A0638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06384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customStyle="1" w:styleId="Author">
    <w:name w:val="Author"/>
    <w:next w:val="BodyText"/>
    <w:qFormat/>
    <w:rsid w:val="00A06384"/>
    <w:pPr>
      <w:keepNext/>
      <w:keepLines/>
      <w:spacing w:after="200"/>
      <w:jc w:val="center"/>
    </w:pPr>
    <w:rPr>
      <w:lang w:val="en-US"/>
    </w:rPr>
  </w:style>
  <w:style w:type="character" w:styleId="Hyperlink">
    <w:name w:val="Hyperlink"/>
    <w:basedOn w:val="DefaultParagraphFont"/>
    <w:rsid w:val="00A06384"/>
    <w:rPr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6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m2913@cumc.columbi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McBrien</dc:creator>
  <cp:keywords/>
  <dc:description/>
  <cp:lastModifiedBy>Heather McBrien</cp:lastModifiedBy>
  <cp:revision>6</cp:revision>
  <dcterms:created xsi:type="dcterms:W3CDTF">2022-06-06T20:18:00Z</dcterms:created>
  <dcterms:modified xsi:type="dcterms:W3CDTF">2022-06-07T02:41:00Z</dcterms:modified>
</cp:coreProperties>
</file>