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0841" w14:textId="097A0EF1" w:rsidR="003D157F" w:rsidRPr="00F8570E" w:rsidRDefault="0064731D" w:rsidP="003D157F">
      <w:pPr>
        <w:rPr>
          <w:color w:val="FF0000"/>
        </w:rPr>
      </w:pPr>
      <w:r w:rsidRPr="00F8570E">
        <w:rPr>
          <w:color w:val="FF0000"/>
        </w:rPr>
        <w:t>Thank you for your comments</w:t>
      </w:r>
      <w:r w:rsidR="000E2641" w:rsidRPr="00F8570E">
        <w:rPr>
          <w:color w:val="FF0000"/>
        </w:rPr>
        <w:t xml:space="preserve"> reviewers</w:t>
      </w:r>
      <w:r w:rsidRPr="00F8570E">
        <w:rPr>
          <w:color w:val="FF0000"/>
        </w:rPr>
        <w:t xml:space="preserve">! I think they are helpful and will make our paper better and more clear. </w:t>
      </w:r>
    </w:p>
    <w:p w14:paraId="627471AA" w14:textId="77777777" w:rsidR="003D157F" w:rsidRDefault="003D157F" w:rsidP="003D157F"/>
    <w:p w14:paraId="28396E9C" w14:textId="6130792E" w:rsidR="003D157F" w:rsidRDefault="003D157F" w:rsidP="003D157F">
      <w:r>
        <w:t>Reviewer #1: This is a time-series study assessing the association between wildfire exposures and health care usages among a Southern California population who use durable medical equipment.</w:t>
      </w:r>
    </w:p>
    <w:p w14:paraId="1BA5B1C1" w14:textId="77777777" w:rsidR="00274E08" w:rsidRDefault="00274E08" w:rsidP="003D157F"/>
    <w:p w14:paraId="3E552712" w14:textId="77777777" w:rsidR="003D157F" w:rsidRDefault="003D157F" w:rsidP="003D157F">
      <w:r>
        <w:t>Major Comments</w:t>
      </w:r>
    </w:p>
    <w:p w14:paraId="63C8B38E" w14:textId="4983E27B" w:rsidR="003D157F" w:rsidRDefault="003D157F" w:rsidP="003D157F">
      <w:pPr>
        <w:pStyle w:val="ListParagraph"/>
        <w:numPr>
          <w:ilvl w:val="0"/>
          <w:numId w:val="1"/>
        </w:numPr>
      </w:pPr>
      <w:r>
        <w:t>Why the study population was limited to population age 45 and older? Have the authors considered to perform modification analysis by different age group?</w:t>
      </w:r>
    </w:p>
    <w:p w14:paraId="1EB2B985" w14:textId="2CD529B5" w:rsidR="003D157F" w:rsidRDefault="003D157F" w:rsidP="003D157F"/>
    <w:p w14:paraId="08ADCBCA" w14:textId="01B2E6AF" w:rsidR="003D157F" w:rsidRDefault="003D157F" w:rsidP="003D157F">
      <w:pPr>
        <w:rPr>
          <w:color w:val="FF0000"/>
        </w:rPr>
      </w:pPr>
      <w:r>
        <w:rPr>
          <w:color w:val="FF0000"/>
        </w:rPr>
        <w:t xml:space="preserve">We aimed to capture people who use durable medical equipment and therefore might be vulnerable to wildfire </w:t>
      </w:r>
      <w:r w:rsidR="00454508">
        <w:rPr>
          <w:color w:val="FF0000"/>
        </w:rPr>
        <w:t xml:space="preserve">exposure - mainly </w:t>
      </w:r>
      <w:r>
        <w:rPr>
          <w:color w:val="FF0000"/>
        </w:rPr>
        <w:t>smoke from wildfire, evacuation from wildfire, stress from wildfire</w:t>
      </w:r>
      <w:r w:rsidR="006D6887">
        <w:rPr>
          <w:color w:val="FF0000"/>
        </w:rPr>
        <w:t xml:space="preserve"> - </w:t>
      </w:r>
      <w:r w:rsidR="00AB437F">
        <w:rPr>
          <w:color w:val="FF0000"/>
        </w:rPr>
        <w:t>because we hypothesize that durable medical equipment use indicates medical and social vulnerability</w:t>
      </w:r>
      <w:r>
        <w:rPr>
          <w:color w:val="FF0000"/>
        </w:rPr>
        <w:t>.</w:t>
      </w:r>
      <w:r w:rsidR="00BF5B6E">
        <w:rPr>
          <w:color w:val="FF0000"/>
        </w:rPr>
        <w:t xml:space="preserve"> </w:t>
      </w:r>
      <w:r w:rsidR="001D369E">
        <w:rPr>
          <w:color w:val="FF0000"/>
        </w:rPr>
        <w:t>Casey et al. 2021 describes how Medicaid insurance is associated with increased prevalence of DME rental</w:t>
      </w:r>
      <w:r w:rsidR="00320BF8">
        <w:rPr>
          <w:color w:val="FF0000"/>
        </w:rPr>
        <w:t xml:space="preserve">. When people rent </w:t>
      </w:r>
      <w:r w:rsidR="00BF5B6E">
        <w:rPr>
          <w:color w:val="FF0000"/>
        </w:rPr>
        <w:t>DME</w:t>
      </w:r>
      <w:r w:rsidR="00320BF8">
        <w:rPr>
          <w:color w:val="FF0000"/>
        </w:rPr>
        <w:t>, they are renting</w:t>
      </w:r>
      <w:r w:rsidR="00BF5B6E">
        <w:rPr>
          <w:color w:val="FF0000"/>
        </w:rPr>
        <w:t xml:space="preserve"> </w:t>
      </w:r>
      <w:r w:rsidR="00BF5B6E" w:rsidRPr="00BF5B6E">
        <w:rPr>
          <w:color w:val="FF0000"/>
        </w:rPr>
        <w:t>Bilevel Positive Airway Pressure (BiPAP) machines, enteral feeding machines, hospital beds, infusion pumps, oxygen equipment, suction pumps, ventilators, and wheelchairs</w:t>
      </w:r>
      <w:r w:rsidR="00BF5B6E">
        <w:rPr>
          <w:color w:val="FF0000"/>
        </w:rPr>
        <w:t>, all of which assist with medical conditions indicating some level of disability.</w:t>
      </w:r>
      <w:r w:rsidR="009F15D4">
        <w:rPr>
          <w:color w:val="FF0000"/>
        </w:rPr>
        <w:t xml:space="preserve"> However, DME rental statistics also include people who rent breast pumps, which do not indicate </w:t>
      </w:r>
      <w:r w:rsidR="00454508">
        <w:rPr>
          <w:color w:val="FF0000"/>
        </w:rPr>
        <w:t>vulnerability</w:t>
      </w:r>
      <w:r w:rsidR="009F15D4">
        <w:rPr>
          <w:color w:val="FF0000"/>
        </w:rPr>
        <w:t xml:space="preserve"> and may in fact indicate </w:t>
      </w:r>
      <w:r w:rsidR="002F4E05">
        <w:rPr>
          <w:color w:val="FF0000"/>
        </w:rPr>
        <w:t xml:space="preserve">a </w:t>
      </w:r>
      <w:r w:rsidR="00F8570E">
        <w:rPr>
          <w:color w:val="FF0000"/>
        </w:rPr>
        <w:t xml:space="preserve">certain </w:t>
      </w:r>
      <w:r w:rsidR="002F4E05">
        <w:rPr>
          <w:color w:val="FF0000"/>
        </w:rPr>
        <w:t>level of health</w:t>
      </w:r>
      <w:r w:rsidR="009F15D4">
        <w:rPr>
          <w:color w:val="FF0000"/>
        </w:rPr>
        <w:t>.</w:t>
      </w:r>
      <w:r w:rsidR="00BF5B6E">
        <w:rPr>
          <w:color w:val="FF0000"/>
        </w:rPr>
        <w:t xml:space="preserve"> </w:t>
      </w:r>
      <w:r>
        <w:rPr>
          <w:color w:val="FF0000"/>
        </w:rPr>
        <w:t xml:space="preserve">Excluding DME using people under 45 excludes those people </w:t>
      </w:r>
      <w:r w:rsidR="00B558FD">
        <w:rPr>
          <w:color w:val="FF0000"/>
        </w:rPr>
        <w:t>renting</w:t>
      </w:r>
      <w:r>
        <w:rPr>
          <w:color w:val="FF0000"/>
        </w:rPr>
        <w:t xml:space="preserve"> breast pumps, leaving people we </w:t>
      </w:r>
      <w:r w:rsidR="00CF6D56">
        <w:rPr>
          <w:color w:val="FF0000"/>
        </w:rPr>
        <w:t>hypothesize may be</w:t>
      </w:r>
      <w:r>
        <w:rPr>
          <w:color w:val="FF0000"/>
        </w:rPr>
        <w:t xml:space="preserve"> vulnerable to wildfire exposure. See Casey et al. 20</w:t>
      </w:r>
      <w:r w:rsidR="00D407D1">
        <w:rPr>
          <w:color w:val="FF0000"/>
        </w:rPr>
        <w:t xml:space="preserve">21 for a </w:t>
      </w:r>
      <w:r w:rsidR="004051F6">
        <w:rPr>
          <w:color w:val="FF0000"/>
        </w:rPr>
        <w:t xml:space="preserve">more detailed </w:t>
      </w:r>
      <w:r w:rsidR="00D407D1">
        <w:rPr>
          <w:color w:val="FF0000"/>
        </w:rPr>
        <w:t>description of the DME-using population</w:t>
      </w:r>
      <w:r w:rsidR="004051F6">
        <w:rPr>
          <w:color w:val="FF0000"/>
        </w:rPr>
        <w:t>.</w:t>
      </w:r>
      <w:r w:rsidR="007E5740">
        <w:rPr>
          <w:color w:val="FF0000"/>
        </w:rPr>
        <w:t xml:space="preserve"> </w:t>
      </w:r>
    </w:p>
    <w:p w14:paraId="3D09CC22" w14:textId="3BE918DE" w:rsidR="007E5740" w:rsidRDefault="007E5740" w:rsidP="003D157F">
      <w:pPr>
        <w:rPr>
          <w:color w:val="FF0000"/>
        </w:rPr>
      </w:pPr>
    </w:p>
    <w:p w14:paraId="786BDD01" w14:textId="7534F154" w:rsidR="007E5740" w:rsidRDefault="007A18D9" w:rsidP="003D157F">
      <w:pPr>
        <w:rPr>
          <w:color w:val="FF0000"/>
        </w:rPr>
      </w:pPr>
      <w:r>
        <w:rPr>
          <w:color w:val="FF0000"/>
        </w:rPr>
        <w:t xml:space="preserve">TODO: </w:t>
      </w:r>
      <w:r w:rsidR="00453566">
        <w:rPr>
          <w:color w:val="FF0000"/>
        </w:rPr>
        <w:t>Should we edit anything here? Add more description?</w:t>
      </w:r>
    </w:p>
    <w:p w14:paraId="0B1B261F" w14:textId="2B921774" w:rsidR="0047516E" w:rsidRDefault="0047516E" w:rsidP="003D157F">
      <w:pPr>
        <w:rPr>
          <w:color w:val="FF0000"/>
        </w:rPr>
      </w:pPr>
    </w:p>
    <w:p w14:paraId="1E9A8CB8" w14:textId="5EA55AAD" w:rsidR="0047516E" w:rsidRPr="003D157F" w:rsidRDefault="0047516E" w:rsidP="003D157F">
      <w:pPr>
        <w:rPr>
          <w:color w:val="FF0000"/>
        </w:rPr>
      </w:pPr>
      <w:r>
        <w:rPr>
          <w:color w:val="FF0000"/>
        </w:rPr>
        <w:t>Can quote what we already wrote in the manuscript as well, and say ‘we described this in the manuscript’.</w:t>
      </w:r>
    </w:p>
    <w:p w14:paraId="700CB7A9" w14:textId="77777777" w:rsidR="003D157F" w:rsidRDefault="003D157F" w:rsidP="003D157F"/>
    <w:p w14:paraId="259D3C82" w14:textId="08948E0C" w:rsidR="003D157F" w:rsidRDefault="003D157F" w:rsidP="003D157F">
      <w:pPr>
        <w:pStyle w:val="ListParagraph"/>
        <w:numPr>
          <w:ilvl w:val="0"/>
          <w:numId w:val="1"/>
        </w:numPr>
      </w:pPr>
      <w:r>
        <w:t>The reviewer understand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others' for similar/different populations.</w:t>
      </w:r>
    </w:p>
    <w:p w14:paraId="1BF85731" w14:textId="77777777" w:rsidR="0047516E" w:rsidRDefault="0047516E" w:rsidP="0047516E"/>
    <w:p w14:paraId="461A04C0" w14:textId="4611D936" w:rsidR="0047516E" w:rsidRDefault="0047516E" w:rsidP="0047516E">
      <w:r>
        <w:t>Sorry no.</w:t>
      </w:r>
      <w:r w:rsidR="00DA5CE2">
        <w:t xml:space="preserve"> Can’t do this </w:t>
      </w:r>
      <w:r w:rsidR="00E11150">
        <w:t xml:space="preserve">because we don’t have the thing. Can reference the whole DME population int his other paper, but here we don’t have data broken down to the categories. Resources preculd us from going abck and getting this information. </w:t>
      </w:r>
    </w:p>
    <w:p w14:paraId="0AF0561A" w14:textId="450A5FC6" w:rsidR="003D157F" w:rsidRDefault="003D157F" w:rsidP="003D157F"/>
    <w:p w14:paraId="3A08FBBB" w14:textId="186FA227" w:rsidR="003D157F" w:rsidRPr="003D157F" w:rsidRDefault="001E2022" w:rsidP="003D157F">
      <w:pPr>
        <w:rPr>
          <w:color w:val="FF0000"/>
        </w:rPr>
      </w:pPr>
      <w:r>
        <w:rPr>
          <w:color w:val="FF0000"/>
        </w:rPr>
        <w:t xml:space="preserve">TODO: </w:t>
      </w:r>
      <w:r w:rsidR="003D157F" w:rsidRPr="003D157F">
        <w:rPr>
          <w:color w:val="FF0000"/>
        </w:rPr>
        <w:t>Yes</w:t>
      </w:r>
      <w:r w:rsidR="003D157F">
        <w:rPr>
          <w:color w:val="FF0000"/>
        </w:rPr>
        <w:t xml:space="preserve"> – I’ll add this.</w:t>
      </w:r>
      <w:r w:rsidR="00C90C3F">
        <w:rPr>
          <w:color w:val="FF0000"/>
        </w:rPr>
        <w:t xml:space="preserve"> But do we have demographic data? </w:t>
      </w:r>
    </w:p>
    <w:p w14:paraId="0284E794" w14:textId="77777777" w:rsidR="003D157F" w:rsidRDefault="003D157F" w:rsidP="003D157F"/>
    <w:p w14:paraId="1C270C9D" w14:textId="22FDB436" w:rsidR="003D157F" w:rsidRDefault="003D157F" w:rsidP="003D157F">
      <w:pPr>
        <w:pStyle w:val="ListParagraph"/>
        <w:numPr>
          <w:ilvl w:val="0"/>
          <w:numId w:val="1"/>
        </w:numPr>
      </w:pPr>
      <w:r>
        <w:t>How DME usage in year prior is an indicator of current vulnerability? Are there any previous studies assessed the proportion of patients who stopped DME usage within one-year of usage initiation?</w:t>
      </w:r>
    </w:p>
    <w:p w14:paraId="5A023D7C" w14:textId="5DB726BD" w:rsidR="003D157F" w:rsidRDefault="003D157F" w:rsidP="003D157F"/>
    <w:p w14:paraId="5656031D" w14:textId="0A890D47" w:rsidR="003D157F" w:rsidRPr="007E5740" w:rsidRDefault="007E5740" w:rsidP="003D157F">
      <w:pPr>
        <w:rPr>
          <w:color w:val="FF0000"/>
        </w:rPr>
      </w:pPr>
      <w:r w:rsidRPr="007E5740">
        <w:rPr>
          <w:color w:val="FF0000"/>
        </w:rPr>
        <w:t>We are not aware of any studies looking at the length of DME rentals. Because we think that DME rental indicates medical vulnerability, though the rental itself may not last several years, we think that any rental in the previous year indicates vulnerability because we count on someone’s health remaining somewhat constant over time??</w:t>
      </w:r>
      <w:r w:rsidR="007A18D9">
        <w:rPr>
          <w:color w:val="FF0000"/>
        </w:rPr>
        <w:t xml:space="preserve"> Help joan</w:t>
      </w:r>
    </w:p>
    <w:p w14:paraId="08684CCE" w14:textId="77777777" w:rsidR="003D157F" w:rsidRDefault="003D157F" w:rsidP="003D157F"/>
    <w:p w14:paraId="033F6B36" w14:textId="77777777" w:rsidR="003D157F" w:rsidRDefault="003D157F" w:rsidP="003D157F"/>
    <w:p w14:paraId="211B9E28" w14:textId="2A312AC9" w:rsidR="003D157F" w:rsidRDefault="003D157F" w:rsidP="002C5AB7">
      <w:pPr>
        <w:pStyle w:val="ListParagraph"/>
        <w:numPr>
          <w:ilvl w:val="0"/>
          <w:numId w:val="1"/>
        </w:numPr>
      </w:pPr>
      <w:r>
        <w:t>The quality of the wildfire PM2.5 is not guaranteed with a published peer-reviewed manuscript. Could the author provides more information to assure the quality of their wildfire PM2.5 estimates which is the key to avoid exposure misclassification.</w:t>
      </w:r>
    </w:p>
    <w:p w14:paraId="07346A57" w14:textId="77777777" w:rsidR="002C5AB7" w:rsidRDefault="002C5AB7" w:rsidP="002C5AB7"/>
    <w:p w14:paraId="0E889E64" w14:textId="536FD92C" w:rsidR="002C5AB7" w:rsidRDefault="002C5AB7" w:rsidP="002C5AB7">
      <w:pPr>
        <w:rPr>
          <w:color w:val="FF0000"/>
        </w:rPr>
      </w:pPr>
      <w:r w:rsidRPr="007C0EA5">
        <w:rPr>
          <w:color w:val="FF0000"/>
        </w:rPr>
        <w:t>Yes it is –</w:t>
      </w:r>
      <w:r w:rsidR="0034515A">
        <w:rPr>
          <w:color w:val="FF0000"/>
        </w:rPr>
        <w:t xml:space="preserve"> I messed up and somehow Tarik’s citation wasn’t in the submission. </w:t>
      </w:r>
      <w:r w:rsidR="00244423">
        <w:rPr>
          <w:color w:val="FF0000"/>
        </w:rPr>
        <w:t>This was bad</w:t>
      </w:r>
      <w:r w:rsidR="003427A1">
        <w:rPr>
          <w:color w:val="FF0000"/>
        </w:rPr>
        <w:t>, ooops</w:t>
      </w:r>
      <w:r w:rsidR="00244423">
        <w:rPr>
          <w:color w:val="FF0000"/>
        </w:rPr>
        <w:t>.</w:t>
      </w:r>
      <w:r w:rsidR="00F66AE6">
        <w:rPr>
          <w:color w:val="FF0000"/>
        </w:rPr>
        <w:t xml:space="preserve"> We will add it.</w:t>
      </w:r>
    </w:p>
    <w:p w14:paraId="567C4E70" w14:textId="79DA0590" w:rsidR="007A18D9" w:rsidRDefault="007A18D9" w:rsidP="002C5AB7">
      <w:pPr>
        <w:rPr>
          <w:color w:val="FF0000"/>
        </w:rPr>
      </w:pPr>
    </w:p>
    <w:p w14:paraId="3C144E36" w14:textId="4F486783" w:rsidR="007A18D9" w:rsidRDefault="007A18D9" w:rsidP="002C5AB7">
      <w:pPr>
        <w:rPr>
          <w:color w:val="FF0000"/>
        </w:rPr>
      </w:pPr>
      <w:r>
        <w:rPr>
          <w:color w:val="FF0000"/>
        </w:rPr>
        <w:t>TODO: add it</w:t>
      </w:r>
    </w:p>
    <w:p w14:paraId="5734B992" w14:textId="40D81563" w:rsidR="0034515A" w:rsidRDefault="00000000" w:rsidP="002C5AB7">
      <w:hyperlink r:id="rId5" w:history="1">
        <w:r w:rsidR="0034515A" w:rsidRPr="00286488">
          <w:rPr>
            <w:rStyle w:val="Hyperlink"/>
          </w:rPr>
          <w:t>https://chemrxiv.org/engage/chemrxiv/article-details/6169e9597d3da5ff02f96022</w:t>
        </w:r>
      </w:hyperlink>
    </w:p>
    <w:p w14:paraId="13179AE4" w14:textId="77777777" w:rsidR="0034515A" w:rsidRPr="0034515A" w:rsidRDefault="0034515A" w:rsidP="002C5AB7"/>
    <w:p w14:paraId="28B6BA23" w14:textId="77777777" w:rsidR="002C5AB7" w:rsidRDefault="002C5AB7" w:rsidP="002C5AB7"/>
    <w:p w14:paraId="3B8F2412" w14:textId="2C3B4210" w:rsidR="003D157F" w:rsidRDefault="003D157F" w:rsidP="007C0EA5">
      <w:pPr>
        <w:pStyle w:val="ListParagraph"/>
        <w:numPr>
          <w:ilvl w:val="0"/>
          <w:numId w:val="1"/>
        </w:numPr>
      </w:pPr>
      <w: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Default="0034515A" w:rsidP="0034515A"/>
    <w:p w14:paraId="215ABFBF" w14:textId="46EFE0DB" w:rsidR="0034515A" w:rsidRPr="00C101B8" w:rsidRDefault="0034515A" w:rsidP="0034515A">
      <w:pPr>
        <w:rPr>
          <w:color w:val="FF0000"/>
        </w:rPr>
      </w:pPr>
      <w:r w:rsidRPr="00C101B8">
        <w:rPr>
          <w:color w:val="FF0000"/>
        </w:rPr>
        <w:t xml:space="preserve">Fire activity is logged by CALFIRE in their database where they </w:t>
      </w:r>
      <w:r w:rsidR="00A7485C" w:rsidRPr="00C101B8">
        <w:rPr>
          <w:color w:val="FF0000"/>
        </w:rPr>
        <w:t xml:space="preserve">create and </w:t>
      </w:r>
      <w:r w:rsidR="00B32EA3" w:rsidRPr="00C101B8">
        <w:rPr>
          <w:color w:val="FF0000"/>
        </w:rPr>
        <w:t xml:space="preserve">update </w:t>
      </w:r>
      <w:r w:rsidR="00A7485C" w:rsidRPr="00C101B8">
        <w:rPr>
          <w:color w:val="FF0000"/>
        </w:rPr>
        <w:t xml:space="preserve">fire </w:t>
      </w:r>
      <w:r w:rsidR="00B32EA3" w:rsidRPr="00C101B8">
        <w:rPr>
          <w:color w:val="FF0000"/>
        </w:rPr>
        <w:t>perimeter</w:t>
      </w:r>
      <w:r w:rsidR="00A7485C" w:rsidRPr="00C101B8">
        <w:rPr>
          <w:color w:val="FF0000"/>
        </w:rPr>
        <w:t xml:space="preserve"> shapefiles, which are associated with certain dates an</w:t>
      </w:r>
      <w:r w:rsidR="00FF58BE" w:rsidRPr="00C101B8">
        <w:rPr>
          <w:color w:val="FF0000"/>
        </w:rPr>
        <w:t xml:space="preserve">d represent the area a fire has burned by a certain date. However, CALFIRE does not always record a perimeter every day, so there are sometimes no boundaries or only one boundary for a given fire. There are several recorded boundaries for the </w:t>
      </w:r>
      <w:r w:rsidR="00A7485C" w:rsidRPr="00C101B8">
        <w:rPr>
          <w:color w:val="FF0000"/>
        </w:rPr>
        <w:t xml:space="preserve">Getty </w:t>
      </w:r>
      <w:r w:rsidR="00FF58BE" w:rsidRPr="00C101B8">
        <w:rPr>
          <w:color w:val="FF0000"/>
        </w:rPr>
        <w:t xml:space="preserve">fire, and one for the </w:t>
      </w:r>
      <w:r w:rsidR="00A7485C" w:rsidRPr="00C101B8">
        <w:rPr>
          <w:color w:val="FF0000"/>
        </w:rPr>
        <w:t>Woolsey</w:t>
      </w:r>
      <w:r w:rsidR="00FF58BE" w:rsidRPr="00C101B8">
        <w:rPr>
          <w:color w:val="FF0000"/>
        </w:rPr>
        <w:t xml:space="preserve"> fire. We used</w:t>
      </w:r>
      <w:r w:rsidR="00A7485C" w:rsidRPr="00C101B8">
        <w:rPr>
          <w:color w:val="FF0000"/>
        </w:rPr>
        <w:t xml:space="preserve"> the last recorded fire perimeters (final fire perimeters)</w:t>
      </w:r>
      <w:r w:rsidR="00FF58BE" w:rsidRPr="00C101B8">
        <w:rPr>
          <w:color w:val="FF0000"/>
        </w:rPr>
        <w:t xml:space="preserve"> that represented the</w:t>
      </w:r>
      <w:r w:rsidR="00A7485C" w:rsidRPr="00C101B8">
        <w:rPr>
          <w:color w:val="FF0000"/>
        </w:rPr>
        <w:t xml:space="preserve"> largest</w:t>
      </w:r>
      <w:r w:rsidR="00FF58BE" w:rsidRPr="00C101B8">
        <w:rPr>
          <w:color w:val="FF0000"/>
        </w:rPr>
        <w:t xml:space="preserve"> burned area</w:t>
      </w:r>
      <w:r w:rsidR="00A7485C" w:rsidRPr="00C101B8">
        <w:rPr>
          <w:color w:val="FF0000"/>
        </w:rPr>
        <w:t xml:space="preserve"> in the CALFIRE dataset. </w:t>
      </w:r>
    </w:p>
    <w:p w14:paraId="7B920C25" w14:textId="2CE8D86F" w:rsidR="00FE4C56" w:rsidRPr="00C101B8" w:rsidRDefault="00FE4C56" w:rsidP="0034515A">
      <w:pPr>
        <w:rPr>
          <w:color w:val="FF0000"/>
        </w:rPr>
      </w:pPr>
    </w:p>
    <w:p w14:paraId="7BC3F0DD" w14:textId="04D3424B" w:rsidR="00FE4C56" w:rsidRPr="00C571F9" w:rsidRDefault="00FE4C56" w:rsidP="0034515A">
      <w:pPr>
        <w:rPr>
          <w:b/>
          <w:bCs/>
          <w:color w:val="7030A0"/>
        </w:rPr>
      </w:pPr>
      <w:r w:rsidRPr="00C571F9">
        <w:rPr>
          <w:b/>
          <w:bCs/>
          <w:color w:val="7030A0"/>
        </w:rPr>
        <w:t>We can do sensitivity analyses on the buffer</w:t>
      </w:r>
      <w:r w:rsidR="00C571F9">
        <w:rPr>
          <w:b/>
          <w:bCs/>
          <w:color w:val="7030A0"/>
        </w:rPr>
        <w:t>?</w:t>
      </w:r>
    </w:p>
    <w:p w14:paraId="7E13D2F4" w14:textId="5990E70E" w:rsidR="006A7424" w:rsidRDefault="006A7424" w:rsidP="0034515A">
      <w:pPr>
        <w:rPr>
          <w:color w:val="FF0000"/>
        </w:rPr>
      </w:pPr>
    </w:p>
    <w:p w14:paraId="26FCED36" w14:textId="6050B059" w:rsidR="006A7424" w:rsidRPr="00C101B8" w:rsidRDefault="006A7424" w:rsidP="0034515A">
      <w:pPr>
        <w:rPr>
          <w:color w:val="FF0000"/>
        </w:rPr>
      </w:pPr>
      <w:r>
        <w:rPr>
          <w:color w:val="FF0000"/>
        </w:rPr>
        <w:t>TODO: sensitivity analyses on the buffer</w:t>
      </w:r>
      <w:r w:rsidR="00D600EE">
        <w:rPr>
          <w:color w:val="FF0000"/>
        </w:rPr>
        <w:t>, revise this description a bit</w:t>
      </w:r>
    </w:p>
    <w:p w14:paraId="746595DB" w14:textId="32A9E9FF" w:rsidR="007C0EA5" w:rsidRDefault="007C0EA5" w:rsidP="007C0EA5"/>
    <w:p w14:paraId="3B82970E" w14:textId="77777777" w:rsidR="007C0EA5" w:rsidRDefault="007C0EA5" w:rsidP="007C0EA5"/>
    <w:p w14:paraId="7D67A193" w14:textId="0AEC07F0" w:rsidR="003D157F" w:rsidRDefault="003D157F" w:rsidP="0066590F">
      <w:pPr>
        <w:pStyle w:val="ListParagraph"/>
        <w:numPr>
          <w:ilvl w:val="0"/>
          <w:numId w:val="1"/>
        </w:numPr>
      </w:pPr>
      <w: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(i.e. two-stage negative binomial model by ZCTA, conditional Poisson model)?</w:t>
      </w:r>
    </w:p>
    <w:p w14:paraId="6BB7F2D7" w14:textId="7E6A9D1C" w:rsidR="0066590F" w:rsidRDefault="0066590F" w:rsidP="0066590F"/>
    <w:p w14:paraId="5B1A348E" w14:textId="55247F88" w:rsidR="0066590F" w:rsidRPr="00A3574B" w:rsidRDefault="004134C8" w:rsidP="0066590F">
      <w:pPr>
        <w:rPr>
          <w:b/>
          <w:bCs/>
          <w:color w:val="2F5496" w:themeColor="accent1" w:themeShade="BF"/>
        </w:rPr>
      </w:pPr>
      <w:r w:rsidRPr="00A3574B">
        <w:rPr>
          <w:b/>
          <w:bCs/>
          <w:color w:val="7030A0"/>
        </w:rPr>
        <w:t xml:space="preserve">I’m not sure why we did this. </w:t>
      </w:r>
    </w:p>
    <w:p w14:paraId="34DB6733" w14:textId="77777777" w:rsidR="0066590F" w:rsidRDefault="0066590F" w:rsidP="0066590F"/>
    <w:p w14:paraId="0BAE78D8" w14:textId="59589EE3" w:rsidR="003D157F" w:rsidRDefault="003D157F" w:rsidP="0066590F">
      <w:pPr>
        <w:pStyle w:val="ListParagraph"/>
        <w:numPr>
          <w:ilvl w:val="0"/>
          <w:numId w:val="1"/>
        </w:numPr>
      </w:pPr>
      <w:r>
        <w:lastRenderedPageBreak/>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Default="009A62AA" w:rsidP="009A62AA"/>
    <w:p w14:paraId="0624F61F" w14:textId="09ADED1C" w:rsidR="009A62AA" w:rsidRPr="00B45F3E" w:rsidRDefault="009A62AA" w:rsidP="009A62AA">
      <w:pPr>
        <w:rPr>
          <w:color w:val="FF0000"/>
        </w:rPr>
      </w:pPr>
      <w:r w:rsidRPr="00B45F3E">
        <w:rPr>
          <w:color w:val="FF0000"/>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w:t>
      </w:r>
      <w:r w:rsidR="00CF0B72">
        <w:rPr>
          <w:color w:val="FF0000"/>
        </w:rPr>
        <w:t xml:space="preserve">They would be motivated to go to Kaiser because they are insured there. </w:t>
      </w:r>
      <w:r w:rsidRPr="00B45F3E">
        <w:rPr>
          <w:color w:val="FF0000"/>
        </w:rPr>
        <w:t>We do discuss this in our limitations section. We do not know the movement pattern before big fires or during evacuation orders, and this is an open research question that we’re interested in</w:t>
      </w:r>
      <w:r w:rsidR="00B45F3E" w:rsidRPr="00B45F3E">
        <w:rPr>
          <w:color w:val="FF0000"/>
        </w:rPr>
        <w:t>.</w:t>
      </w:r>
    </w:p>
    <w:p w14:paraId="06624EB6" w14:textId="04725E95" w:rsidR="009A62AA" w:rsidRDefault="009A62AA" w:rsidP="009A62AA"/>
    <w:p w14:paraId="76D623CB" w14:textId="48BD0852" w:rsidR="0066590F" w:rsidRPr="00F55BAC" w:rsidRDefault="00A1047B" w:rsidP="0066590F">
      <w:pPr>
        <w:rPr>
          <w:b/>
          <w:bCs/>
          <w:color w:val="7030A0"/>
        </w:rPr>
      </w:pPr>
      <w:r w:rsidRPr="00F55BAC">
        <w:rPr>
          <w:b/>
          <w:bCs/>
          <w:color w:val="7030A0"/>
        </w:rPr>
        <w:t xml:space="preserve">We could perform the analysis at a daily level, but </w:t>
      </w:r>
      <w:r w:rsidR="008C5FC0" w:rsidRPr="00F55BAC">
        <w:rPr>
          <w:b/>
          <w:bCs/>
          <w:color w:val="7030A0"/>
        </w:rPr>
        <w:t xml:space="preserve">initially, we decided on the weekly level because we have imprecise data about where the fire boundary is at the daily level. </w:t>
      </w:r>
      <w:r w:rsidR="008A1FF2" w:rsidRPr="00F55BAC">
        <w:rPr>
          <w:b/>
          <w:bCs/>
          <w:color w:val="7030A0"/>
        </w:rPr>
        <w:t xml:space="preserve">I know we also did this because our visit counts at the daily level were very small. I’m not sure what to say about this. </w:t>
      </w:r>
    </w:p>
    <w:p w14:paraId="4F75D97E" w14:textId="33D92AD5" w:rsidR="0066590F" w:rsidRDefault="0066590F" w:rsidP="0066590F"/>
    <w:p w14:paraId="2D4D0246" w14:textId="77777777" w:rsidR="0066590F" w:rsidRDefault="0066590F" w:rsidP="0066590F"/>
    <w:p w14:paraId="3F5EB46F" w14:textId="3AD15CE0" w:rsidR="003D157F" w:rsidRDefault="003D157F" w:rsidP="0066590F">
      <w:pPr>
        <w:pStyle w:val="ListParagraph"/>
        <w:numPr>
          <w:ilvl w:val="0"/>
          <w:numId w:val="1"/>
        </w:numPr>
      </w:pPr>
      <w:r>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Default="0066590F" w:rsidP="0066590F"/>
    <w:p w14:paraId="55372B74" w14:textId="01368D10" w:rsidR="0066590F" w:rsidRPr="00A3574B" w:rsidRDefault="0066590F" w:rsidP="0066590F">
      <w:pPr>
        <w:rPr>
          <w:b/>
          <w:bCs/>
          <w:color w:val="7030A0"/>
        </w:rPr>
      </w:pPr>
      <w:r w:rsidRPr="00A3574B">
        <w:rPr>
          <w:b/>
          <w:bCs/>
          <w:color w:val="7030A0"/>
        </w:rPr>
        <w:t>We did this to control for spatial correlation. IDK</w:t>
      </w:r>
      <w:r w:rsidR="00632190" w:rsidRPr="00A3574B">
        <w:rPr>
          <w:b/>
          <w:bCs/>
          <w:color w:val="7030A0"/>
        </w:rPr>
        <w:t xml:space="preserve"> how to explain this cause I’m not sure I understand it myself. </w:t>
      </w:r>
    </w:p>
    <w:p w14:paraId="6EDFF54D" w14:textId="2C3A01C7" w:rsidR="0066590F" w:rsidRDefault="0066590F" w:rsidP="0066590F"/>
    <w:p w14:paraId="4862F3B4" w14:textId="77777777" w:rsidR="0066590F" w:rsidRDefault="0066590F" w:rsidP="0066590F"/>
    <w:p w14:paraId="2F3CE87B" w14:textId="66A7980C" w:rsidR="003D157F" w:rsidRDefault="003D157F" w:rsidP="0066590F">
      <w:pPr>
        <w:pStyle w:val="ListParagraph"/>
        <w:numPr>
          <w:ilvl w:val="0"/>
          <w:numId w:val="1"/>
        </w:numPr>
      </w:pPr>
      <w:r>
        <w:t>There is concern for temporality (outcome may occur preceding the exposure) for the same week (week 0) wildfire PM2.5 exposure analysis.</w:t>
      </w:r>
    </w:p>
    <w:p w14:paraId="4680FC78" w14:textId="143069A1" w:rsidR="00E643EC" w:rsidRDefault="00E643EC" w:rsidP="00E643EC"/>
    <w:p w14:paraId="110885D8" w14:textId="655347AF" w:rsidR="0066590F" w:rsidRPr="002D0BB9" w:rsidRDefault="0036273E" w:rsidP="0066590F">
      <w:pPr>
        <w:rPr>
          <w:b/>
          <w:bCs/>
          <w:color w:val="7030A0"/>
        </w:rPr>
      </w:pPr>
      <w:r w:rsidRPr="002D0BB9">
        <w:rPr>
          <w:b/>
          <w:bCs/>
          <w:color w:val="7030A0"/>
        </w:rPr>
        <w:t xml:space="preserve">True. Is there a way to deal with this? Should we exclude week 0? </w:t>
      </w:r>
    </w:p>
    <w:p w14:paraId="4E1F022F" w14:textId="77777777" w:rsidR="0066590F" w:rsidRDefault="0066590F" w:rsidP="0066590F"/>
    <w:p w14:paraId="4EAF8E93" w14:textId="2525CC80" w:rsidR="003D157F" w:rsidRDefault="003D157F" w:rsidP="0066590F">
      <w:pPr>
        <w:pStyle w:val="ListParagraph"/>
        <w:numPr>
          <w:ilvl w:val="0"/>
          <w:numId w:val="1"/>
        </w:numPr>
      </w:pPr>
      <w:r>
        <w:t>For the results of proximity and evacuation exposures, most of the RRs are null with 95% CI including the null value. Could the author please acknowledge this while reporting and interpreting the results?</w:t>
      </w:r>
    </w:p>
    <w:p w14:paraId="1C092038" w14:textId="2B0A2B2E" w:rsidR="0066590F" w:rsidRDefault="0066590F" w:rsidP="0066590F"/>
    <w:p w14:paraId="40274BCB" w14:textId="70D51D49" w:rsidR="0066590F" w:rsidRPr="0066590F" w:rsidRDefault="0066590F" w:rsidP="0066590F">
      <w:pPr>
        <w:rPr>
          <w:color w:val="FF0000"/>
        </w:rPr>
      </w:pPr>
      <w:r w:rsidRPr="0066590F">
        <w:rPr>
          <w:color w:val="FF0000"/>
        </w:rPr>
        <w:t xml:space="preserve">Sure. </w:t>
      </w:r>
    </w:p>
    <w:p w14:paraId="3AD1117F" w14:textId="77777777" w:rsidR="0066590F" w:rsidRDefault="0066590F" w:rsidP="0066590F"/>
    <w:p w14:paraId="3FFD79B7" w14:textId="77777777" w:rsidR="003D157F" w:rsidRDefault="003D157F" w:rsidP="003D157F">
      <w:r>
        <w:t>Minor Comments</w:t>
      </w:r>
    </w:p>
    <w:p w14:paraId="7A3332ED" w14:textId="51660080" w:rsidR="003D157F" w:rsidRDefault="003D157F" w:rsidP="00484B04">
      <w:pPr>
        <w:pStyle w:val="ListParagraph"/>
        <w:numPr>
          <w:ilvl w:val="0"/>
          <w:numId w:val="2"/>
        </w:numPr>
      </w:pPr>
      <w:r>
        <w:t xml:space="preserve">There appears to be discrepancies between what is reported in the main text vs. the abstract. Could the author clarify where are those RRs in "proximity RR =1.48, 95% </w:t>
      </w:r>
      <w:r>
        <w:lastRenderedPageBreak/>
        <w:t>CI:1.01, 2.17, evacuation RR = 1.76, 95% CI: 1.02, 3.05)" presented in the main text? To the reviewer, no RR reported in Figure 3 has a upper 95% CI limit that over 3.</w:t>
      </w:r>
    </w:p>
    <w:p w14:paraId="4A704DD0" w14:textId="49D40CA2" w:rsidR="00484B04" w:rsidRDefault="00484B04" w:rsidP="00484B04"/>
    <w:p w14:paraId="66F5902B" w14:textId="06F825EF" w:rsidR="00484B04" w:rsidRPr="0064731D" w:rsidRDefault="0064731D" w:rsidP="00484B04">
      <w:pPr>
        <w:rPr>
          <w:color w:val="FF0000"/>
        </w:rPr>
      </w:pPr>
      <w:r>
        <w:rPr>
          <w:color w:val="FF0000"/>
        </w:rPr>
        <w:t xml:space="preserve">Hmm – </w:t>
      </w:r>
      <w:r w:rsidR="005A36AB">
        <w:rPr>
          <w:color w:val="FF0000"/>
        </w:rPr>
        <w:t>I think this is just a mistake/</w:t>
      </w:r>
      <w:r>
        <w:rPr>
          <w:color w:val="FF0000"/>
        </w:rPr>
        <w:t>typo, I’ll check!</w:t>
      </w:r>
    </w:p>
    <w:p w14:paraId="4C9B2181" w14:textId="77777777" w:rsidR="00484B04" w:rsidRDefault="00484B04" w:rsidP="00484B04"/>
    <w:p w14:paraId="193598F3" w14:textId="6FA21BFA" w:rsidR="003D157F" w:rsidRDefault="003D157F" w:rsidP="00484B04">
      <w:pPr>
        <w:pStyle w:val="ListParagraph"/>
        <w:numPr>
          <w:ilvl w:val="0"/>
          <w:numId w:val="2"/>
        </w:numPr>
      </w:pPr>
      <w:r>
        <w:t>Figure 3 is confusing with contradictory x-axis label and figure legends. Please consider create separate panels for proximity vs. evacuation analyses and specific health care usage outcomes.</w:t>
      </w:r>
    </w:p>
    <w:p w14:paraId="25F10A45" w14:textId="77777777" w:rsidR="00484B04" w:rsidRDefault="00484B04" w:rsidP="00484B04"/>
    <w:p w14:paraId="08243216" w14:textId="77963165" w:rsidR="00484B04" w:rsidRPr="00BE52AE" w:rsidRDefault="00484B04" w:rsidP="00484B04">
      <w:pPr>
        <w:rPr>
          <w:color w:val="FF0000"/>
        </w:rPr>
      </w:pPr>
      <w:r w:rsidRPr="00BE52AE">
        <w:rPr>
          <w:color w:val="FF0000"/>
        </w:rPr>
        <w:t>We tried. I guess two figures is fine</w:t>
      </w:r>
      <w:r w:rsidR="00BE52AE">
        <w:rPr>
          <w:color w:val="FF0000"/>
        </w:rPr>
        <w:t xml:space="preserve"> and we can redo it that way, if that’s what this person prefers. </w:t>
      </w:r>
    </w:p>
    <w:p w14:paraId="339E9581" w14:textId="77777777" w:rsidR="00484B04" w:rsidRDefault="00484B04" w:rsidP="00484B04"/>
    <w:p w14:paraId="383956A7" w14:textId="192AAF71" w:rsidR="003D157F" w:rsidRDefault="003D157F" w:rsidP="00484B04">
      <w:pPr>
        <w:pStyle w:val="ListParagraph"/>
        <w:numPr>
          <w:ilvl w:val="0"/>
          <w:numId w:val="2"/>
        </w:numPr>
      </w:pPr>
      <w:r>
        <w:t>Reference 38 is not completed.</w:t>
      </w:r>
    </w:p>
    <w:p w14:paraId="14A1AB06" w14:textId="0D9313FC" w:rsidR="00484B04" w:rsidRDefault="00484B04" w:rsidP="00484B04"/>
    <w:p w14:paraId="5E726A76" w14:textId="1B648EE7" w:rsidR="00484B04" w:rsidRPr="00BE52AE" w:rsidRDefault="00484B04" w:rsidP="00484B04">
      <w:pPr>
        <w:rPr>
          <w:color w:val="FF0000"/>
        </w:rPr>
      </w:pPr>
      <w:r w:rsidRPr="00BE52AE">
        <w:rPr>
          <w:color w:val="FF0000"/>
        </w:rPr>
        <w:t xml:space="preserve">This is a citation manager issue I’ll fix. </w:t>
      </w:r>
    </w:p>
    <w:p w14:paraId="3A745519" w14:textId="77777777" w:rsidR="003D157F" w:rsidRDefault="003D157F" w:rsidP="003D157F"/>
    <w:p w14:paraId="1BF172CE" w14:textId="219ACA33" w:rsidR="003D157F" w:rsidRDefault="003D157F" w:rsidP="003D157F">
      <w:r>
        <w:t>Reviewer #2: Summary:</w:t>
      </w:r>
    </w:p>
    <w:p w14:paraId="4A4BBCC6" w14:textId="77777777" w:rsidR="00381D3B" w:rsidRDefault="00381D3B" w:rsidP="003D157F"/>
    <w:p w14:paraId="18CE10B2" w14:textId="77777777" w:rsidR="003D157F" w:rsidRDefault="003D157F" w:rsidP="003D157F">
      <w: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Default="003D157F" w:rsidP="003D157F"/>
    <w:p w14:paraId="5D5739F2" w14:textId="78FD6CB3" w:rsidR="003D157F" w:rsidRDefault="003D157F" w:rsidP="003D157F">
      <w: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2D3FFFDF" w14:textId="0B47D6C5" w:rsidR="00942187" w:rsidRDefault="00942187" w:rsidP="003D157F"/>
    <w:p w14:paraId="5E07055A" w14:textId="7C06F882" w:rsidR="00942187" w:rsidRPr="00942187" w:rsidRDefault="00FE5FFA" w:rsidP="003D157F">
      <w:pPr>
        <w:rPr>
          <w:color w:val="FF0000"/>
        </w:rPr>
      </w:pPr>
      <w:r>
        <w:rPr>
          <w:color w:val="FF0000"/>
        </w:rPr>
        <w:t xml:space="preserve">This reviewer comments more about which sentences in particular they’d like changed, so I have documented those revisions below. </w:t>
      </w:r>
      <w:r w:rsidR="00942187" w:rsidRPr="00942187">
        <w:rPr>
          <w:color w:val="FF0000"/>
        </w:rPr>
        <w:t xml:space="preserve"> </w:t>
      </w:r>
    </w:p>
    <w:p w14:paraId="7656E050" w14:textId="77777777" w:rsidR="003D157F" w:rsidRDefault="003D157F" w:rsidP="003D157F"/>
    <w:p w14:paraId="7DE85060" w14:textId="77777777" w:rsidR="003D157F" w:rsidRDefault="003D157F" w:rsidP="003D157F">
      <w:r>
        <w:t>Similarly, there are many other places that require more precise language, as noted in the specific points below.</w:t>
      </w:r>
    </w:p>
    <w:p w14:paraId="546061B1" w14:textId="77777777" w:rsidR="003D157F" w:rsidRDefault="003D157F" w:rsidP="003D157F"/>
    <w:p w14:paraId="1090B605" w14:textId="7031C7CC" w:rsidR="003D157F" w:rsidRDefault="003D157F" w:rsidP="003D157F">
      <w: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Default="00942187" w:rsidP="003D157F"/>
    <w:p w14:paraId="7A3A7EB7" w14:textId="16811120" w:rsidR="00942187" w:rsidRPr="00942187" w:rsidRDefault="00942187" w:rsidP="003D157F">
      <w:pPr>
        <w:rPr>
          <w:color w:val="FF0000"/>
        </w:rPr>
      </w:pPr>
      <w:r w:rsidRPr="00942187">
        <w:rPr>
          <w:color w:val="FF0000"/>
        </w:rPr>
        <w:t>I bet this reviewer is Reid</w:t>
      </w:r>
      <w:r w:rsidR="00A03F32">
        <w:rPr>
          <w:color w:val="FF0000"/>
        </w:rPr>
        <w:t xml:space="preserve"> or on those papers</w:t>
      </w:r>
      <w:r w:rsidRPr="00942187">
        <w:rPr>
          <w:color w:val="FF0000"/>
        </w:rPr>
        <w:t xml:space="preserve"> – they are the ones that tempered their findings on cardiovascular effects! </w:t>
      </w:r>
    </w:p>
    <w:p w14:paraId="1AA394D1" w14:textId="77777777" w:rsidR="003D157F" w:rsidRDefault="003D157F" w:rsidP="003D157F"/>
    <w:p w14:paraId="1090D5D8" w14:textId="77777777" w:rsidR="003D157F" w:rsidRDefault="003D157F" w:rsidP="003D157F">
      <w:r>
        <w:t>Specific Points:</w:t>
      </w:r>
    </w:p>
    <w:p w14:paraId="1F6870A0" w14:textId="77777777" w:rsidR="003D157F" w:rsidRDefault="003D157F" w:rsidP="003D157F">
      <w:r>
        <w:t>Abstract:</w:t>
      </w:r>
    </w:p>
    <w:p w14:paraId="04B56399" w14:textId="77777777" w:rsidR="003D157F" w:rsidRDefault="003D157F" w:rsidP="003D157F">
      <w:r>
        <w:t>Introduction:</w:t>
      </w:r>
    </w:p>
    <w:p w14:paraId="3DBAA446" w14:textId="19F0B1BC" w:rsidR="003D157F" w:rsidRDefault="003D157F" w:rsidP="003D157F">
      <w:r>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(Holstius et al. 2012) or (Cohen et al. 2022) or (Murphy et al. 2021). There is a also a recent literature review on the mental health impacts of wildfire that reviewed 60 studies on the mental health impacts of wildfire exposure (To et al. 2021) and many other papers have come out since that review on these topics. For just a few examples, look at the following: (Obuobi-Donkor et al. 2022; Usher et al. 2022).</w:t>
      </w:r>
    </w:p>
    <w:p w14:paraId="41DF450D" w14:textId="2D68CFB4" w:rsidR="00CA46C1" w:rsidRDefault="00CA46C1" w:rsidP="003D157F"/>
    <w:p w14:paraId="28F4E6E9" w14:textId="06D119E2" w:rsidR="00CA46C1" w:rsidRPr="00CA46C1" w:rsidRDefault="00CA46C1" w:rsidP="003D157F">
      <w:pPr>
        <w:rPr>
          <w:color w:val="FF0000"/>
        </w:rPr>
      </w:pPr>
      <w:r w:rsidRPr="00CA46C1">
        <w:rPr>
          <w:color w:val="FF0000"/>
        </w:rPr>
        <w:t>I can add these citations</w:t>
      </w:r>
      <w:r>
        <w:rPr>
          <w:color w:val="FF0000"/>
        </w:rPr>
        <w:t>, and change our intro accordingly</w:t>
      </w:r>
      <w:r w:rsidRPr="00CA46C1">
        <w:rPr>
          <w:color w:val="FF0000"/>
        </w:rPr>
        <w:t xml:space="preserve">. </w:t>
      </w:r>
    </w:p>
    <w:p w14:paraId="3C3CD40B" w14:textId="77777777" w:rsidR="003D157F" w:rsidRDefault="003D157F" w:rsidP="003D157F"/>
    <w:p w14:paraId="049F6FD5" w14:textId="52AD3A21" w:rsidR="003D157F" w:rsidRDefault="003D157F" w:rsidP="003D157F">
      <w:r>
        <w:t>Methods:</w:t>
      </w:r>
    </w:p>
    <w:p w14:paraId="5A9BE492" w14:textId="77777777" w:rsidR="00012440" w:rsidRDefault="00012440" w:rsidP="003D157F"/>
    <w:p w14:paraId="08D9B41B" w14:textId="77777777" w:rsidR="00A03F32" w:rsidRDefault="003D157F" w:rsidP="003D157F">
      <w: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Default="00A03F32" w:rsidP="003D157F"/>
    <w:p w14:paraId="2C93B9D8" w14:textId="720603A1" w:rsidR="00A03F32" w:rsidRDefault="004855D9" w:rsidP="003D157F">
      <w:r>
        <w:rPr>
          <w:color w:val="FF0000"/>
        </w:rPr>
        <w:t xml:space="preserve">Going to change this just to ‘study population’, because there is </w:t>
      </w:r>
      <w:r w:rsidR="00932739">
        <w:rPr>
          <w:color w:val="FF0000"/>
        </w:rPr>
        <w:t>another</w:t>
      </w:r>
      <w:r>
        <w:rPr>
          <w:color w:val="FF0000"/>
        </w:rPr>
        <w:t xml:space="preserve"> section called ‘outcome definition’ where we do give all these details. I think this confused both reviewers.</w:t>
      </w:r>
    </w:p>
    <w:p w14:paraId="44FA5D4E" w14:textId="77777777" w:rsidR="00A03F32" w:rsidRDefault="00A03F32" w:rsidP="003D157F"/>
    <w:p w14:paraId="440F6A55" w14:textId="6BC637D7" w:rsidR="00A03F32" w:rsidRDefault="003D157F" w:rsidP="003D157F">
      <w:r>
        <w:t>What about if the visit had nothing to do with the person's use of DME?</w:t>
      </w:r>
    </w:p>
    <w:p w14:paraId="2E5912CA" w14:textId="2A32A793" w:rsidR="00932739" w:rsidRDefault="00932739" w:rsidP="003D157F"/>
    <w:p w14:paraId="4F3554F2" w14:textId="13028A97" w:rsidR="00FE5FFA" w:rsidRPr="00B10599" w:rsidRDefault="00312804" w:rsidP="003D157F">
      <w:pPr>
        <w:rPr>
          <w:color w:val="FF0000"/>
        </w:rPr>
      </w:pPr>
      <w:r w:rsidRPr="00B10599">
        <w:rPr>
          <w:color w:val="FF0000"/>
        </w:rPr>
        <w:t xml:space="preserve">We looked at a change in the number of visits during wildfires/smoke vs not during </w:t>
      </w:r>
      <w:r w:rsidR="00BC3364" w:rsidRPr="00B10599">
        <w:rPr>
          <w:color w:val="FF0000"/>
        </w:rPr>
        <w:t>wildfires</w:t>
      </w:r>
      <w:r w:rsidRPr="00B10599">
        <w:rPr>
          <w:color w:val="FF0000"/>
        </w:rPr>
        <w:t>/smoke, so we should be looking at the change in number of visits. The number of visits that have nothing to do with wildfires should not change.</w:t>
      </w:r>
      <w:r w:rsidR="004E632D" w:rsidRPr="00B10599">
        <w:rPr>
          <w:color w:val="FF0000"/>
        </w:rPr>
        <w:t xml:space="preserve"> We are also not trying to look at </w:t>
      </w:r>
      <w:r w:rsidR="00CB7357" w:rsidRPr="00B10599">
        <w:rPr>
          <w:color w:val="FF0000"/>
        </w:rPr>
        <w:t>differences in wildfire impact between DME users and non-DME users. We are only trying to describe the impact that wildfire exposure has on DME users.</w:t>
      </w:r>
      <w:r w:rsidR="004E632D" w:rsidRPr="00B10599">
        <w:rPr>
          <w:color w:val="FF0000"/>
        </w:rPr>
        <w:t xml:space="preserve"> </w:t>
      </w:r>
      <w:r w:rsidR="00FE5FFA" w:rsidRPr="00B10599">
        <w:rPr>
          <w:color w:val="FF0000"/>
        </w:rPr>
        <w:t xml:space="preserve">Many </w:t>
      </w:r>
      <w:r w:rsidR="00CB7357" w:rsidRPr="00B10599">
        <w:rPr>
          <w:color w:val="FF0000"/>
        </w:rPr>
        <w:t xml:space="preserve">visits probably do have nothing to do with DME, but I don’t think this is a threat to the validity of our study. </w:t>
      </w:r>
    </w:p>
    <w:p w14:paraId="2467FB4C" w14:textId="565AC39D" w:rsidR="00A03F32" w:rsidRDefault="00A03F32" w:rsidP="003D157F"/>
    <w:p w14:paraId="24A9992D" w14:textId="5EC6DF59" w:rsidR="00DC0D4D" w:rsidRDefault="003D157F" w:rsidP="003D157F">
      <w:r>
        <w:t xml:space="preserve">It would be good to know what the outcome is defined as and if any demographic data were collected on the patients. </w:t>
      </w:r>
    </w:p>
    <w:p w14:paraId="0E7352F2" w14:textId="7941B9D2" w:rsidR="00757832" w:rsidRDefault="00757832" w:rsidP="003D157F"/>
    <w:p w14:paraId="6982980F" w14:textId="718C7856" w:rsidR="00757832" w:rsidRPr="00757832" w:rsidRDefault="00757832" w:rsidP="003D157F">
      <w:pPr>
        <w:rPr>
          <w:color w:val="FF0000"/>
        </w:rPr>
      </w:pPr>
      <w:r w:rsidRPr="00757832">
        <w:rPr>
          <w:color w:val="FF0000"/>
        </w:rPr>
        <w:t>This is covered in the “outcome definition” section below.</w:t>
      </w:r>
    </w:p>
    <w:p w14:paraId="7BB8CBF5" w14:textId="77777777" w:rsidR="00DC0D4D" w:rsidRDefault="00DC0D4D" w:rsidP="003D157F"/>
    <w:p w14:paraId="7391FCF1" w14:textId="3EFDD2C7" w:rsidR="003D157F" w:rsidRDefault="003D157F" w:rsidP="003D157F">
      <w:r>
        <w:t>Was the data de-identified before sending to the authors and that is how it was considered not human subjects research?</w:t>
      </w:r>
      <w:r w:rsidR="00DC0D4D">
        <w:t xml:space="preserve"> </w:t>
      </w:r>
      <w:r w:rsidR="00DC0D4D" w:rsidRPr="00DC0D4D">
        <w:rPr>
          <w:color w:val="FF0000"/>
        </w:rPr>
        <w:t>Yes</w:t>
      </w:r>
      <w:r w:rsidR="0061273A">
        <w:rPr>
          <w:color w:val="FF0000"/>
        </w:rPr>
        <w:t xml:space="preserve"> – we can add this. </w:t>
      </w:r>
    </w:p>
    <w:p w14:paraId="42A19D17" w14:textId="77777777" w:rsidR="003D157F" w:rsidRDefault="003D157F" w:rsidP="003D157F"/>
    <w:p w14:paraId="4D1458CA" w14:textId="2C4B3461" w:rsidR="003D157F" w:rsidRDefault="003D157F" w:rsidP="003D157F">
      <w:r>
        <w:t>Lines 54-56 in "Wildfire PM2.5" section- what data were used in the imputation models for the counterfactual PM2.5? Presumably, some monitoring data only? Were monitoring data used in the machine learning models for total PM2.5?</w:t>
      </w:r>
    </w:p>
    <w:p w14:paraId="5C254042" w14:textId="1C1F07B5" w:rsidR="00DC0D4D" w:rsidRDefault="00DC0D4D" w:rsidP="003D157F"/>
    <w:p w14:paraId="6D777B86" w14:textId="2E35FE1B" w:rsidR="00DC0D4D" w:rsidRPr="00DC0D4D" w:rsidRDefault="00DC0D4D" w:rsidP="003D157F">
      <w:pPr>
        <w:rPr>
          <w:color w:val="FF0000"/>
        </w:rPr>
      </w:pPr>
      <w:r w:rsidRPr="00DC0D4D">
        <w:rPr>
          <w:color w:val="FF0000"/>
        </w:rPr>
        <w:t xml:space="preserve">We can refer here to Tarik’s citation. </w:t>
      </w:r>
    </w:p>
    <w:p w14:paraId="209F2AA1" w14:textId="77777777" w:rsidR="003D157F" w:rsidRDefault="003D157F" w:rsidP="003D157F"/>
    <w:p w14:paraId="153335E3" w14:textId="68620DAD" w:rsidR="003D157F" w:rsidRDefault="003D157F" w:rsidP="003D157F">
      <w: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Default="00DC0D4D" w:rsidP="003D157F"/>
    <w:p w14:paraId="2CC674BD" w14:textId="58C74D98" w:rsidR="00DC0D4D" w:rsidRPr="00DC0D4D" w:rsidRDefault="00DC0D4D" w:rsidP="003D157F">
      <w:pPr>
        <w:rPr>
          <w:color w:val="FF0000"/>
        </w:rPr>
      </w:pPr>
      <w:r w:rsidRPr="00DC0D4D">
        <w:rPr>
          <w:color w:val="FF0000"/>
        </w:rPr>
        <w:t>Yes</w:t>
      </w:r>
      <w:r>
        <w:rPr>
          <w:color w:val="FF0000"/>
        </w:rPr>
        <w:t xml:space="preserve"> – can refer again to Tarik’s citation.</w:t>
      </w:r>
    </w:p>
    <w:p w14:paraId="68A6FF4F" w14:textId="77777777" w:rsidR="003D157F" w:rsidRDefault="003D157F" w:rsidP="003D157F"/>
    <w:p w14:paraId="699D5C3A" w14:textId="22E3F21A" w:rsidR="003D157F" w:rsidRDefault="003D157F" w:rsidP="003D157F">
      <w:r>
        <w:t>Line 59 in "Wildfire PM2.5" section - How did the authors "obtain daily/ZCTA levels of non-wildfire PM2.5"? Is this from their imputation models or did someone else provide it and thus it was obtained?</w:t>
      </w:r>
    </w:p>
    <w:p w14:paraId="1DCB98BA" w14:textId="26AEE3C6" w:rsidR="007D5A54" w:rsidRDefault="007D5A54" w:rsidP="003D157F"/>
    <w:p w14:paraId="1E64F25B" w14:textId="4B73EE59" w:rsidR="007D5A54" w:rsidRDefault="007D5A54" w:rsidP="003D157F">
      <w:r w:rsidRPr="007D5A54">
        <w:rPr>
          <w:color w:val="FF0000"/>
        </w:rPr>
        <w:t xml:space="preserve">This was from the imputation models – we can again refer to Tarik’s citation. </w:t>
      </w:r>
    </w:p>
    <w:p w14:paraId="54E817CD" w14:textId="77777777" w:rsidR="003D157F" w:rsidRDefault="003D157F" w:rsidP="003D157F"/>
    <w:p w14:paraId="66E6018A" w14:textId="7AF00B14" w:rsidR="003D157F" w:rsidRDefault="003D157F" w:rsidP="003D157F">
      <w:r>
        <w:t>Lines 4-6 in in "Wildfire PM2.5" section (on next page): I don't see an explanation of the "higher-level ZCTA groupings" in the outcome definition section (presuming that this is referring to the section titled "Study population and outcome data".</w:t>
      </w:r>
    </w:p>
    <w:p w14:paraId="65E5F70C" w14:textId="42438012" w:rsidR="00F32F34" w:rsidRDefault="00F32F34" w:rsidP="003D157F"/>
    <w:p w14:paraId="18DDEFDF" w14:textId="77777777" w:rsidR="00F32F34" w:rsidRDefault="00F32F34" w:rsidP="00F32F34">
      <w:r>
        <w:t>Now that I see the Outcome Definition section, I suggest renaming the first section so that it does not refer to outcome data and putting the outcome definition before the exposure section so that the reader understands what is meant by 'ZCTA groupings" when first mentioned.</w:t>
      </w:r>
    </w:p>
    <w:p w14:paraId="7F749D65" w14:textId="71DA40C5" w:rsidR="00186B99" w:rsidRPr="00C70EBC" w:rsidRDefault="00186B99" w:rsidP="003D157F">
      <w:pPr>
        <w:rPr>
          <w:color w:val="FF0000"/>
        </w:rPr>
      </w:pPr>
    </w:p>
    <w:p w14:paraId="711C48CB" w14:textId="67EACD21" w:rsidR="00186B99" w:rsidRPr="00C70EBC" w:rsidRDefault="00657DEB" w:rsidP="003D157F">
      <w:pPr>
        <w:rPr>
          <w:color w:val="FF0000"/>
        </w:rPr>
      </w:pPr>
      <w:r w:rsidRPr="00C70EBC">
        <w:rPr>
          <w:color w:val="FF0000"/>
        </w:rPr>
        <w:t>When we mention these, we say ‘see the outcome</w:t>
      </w:r>
      <w:r w:rsidR="00CD4D0E" w:rsidRPr="00C70EBC">
        <w:rPr>
          <w:color w:val="FF0000"/>
        </w:rPr>
        <w:t xml:space="preserve"> definition</w:t>
      </w:r>
      <w:r w:rsidRPr="00C70EBC">
        <w:rPr>
          <w:color w:val="FF0000"/>
        </w:rPr>
        <w:t xml:space="preserve"> section below for a description of what these are’. </w:t>
      </w:r>
      <w:r w:rsidR="00BC0518" w:rsidRPr="00C70EBC">
        <w:rPr>
          <w:color w:val="FF0000"/>
        </w:rPr>
        <w:t xml:space="preserve">The next time we mention them is to define them. </w:t>
      </w:r>
      <w:r w:rsidR="00CD4D0E" w:rsidRPr="00C70EBC">
        <w:rPr>
          <w:color w:val="FF0000"/>
        </w:rPr>
        <w:t xml:space="preserve">There is a </w:t>
      </w:r>
      <w:r w:rsidR="00F32F34" w:rsidRPr="00C70EBC">
        <w:rPr>
          <w:color w:val="FF0000"/>
        </w:rPr>
        <w:t>“</w:t>
      </w:r>
      <w:r w:rsidR="00CD4D0E" w:rsidRPr="00C70EBC">
        <w:rPr>
          <w:color w:val="FF0000"/>
        </w:rPr>
        <w:t>study population and outcome data</w:t>
      </w:r>
      <w:r w:rsidR="00F32F34" w:rsidRPr="00C70EBC">
        <w:rPr>
          <w:color w:val="FF0000"/>
        </w:rPr>
        <w:t>”</w:t>
      </w:r>
      <w:r w:rsidR="00CD4D0E" w:rsidRPr="00C70EBC">
        <w:rPr>
          <w:color w:val="FF0000"/>
        </w:rPr>
        <w:t xml:space="preserve"> section </w:t>
      </w:r>
      <w:r w:rsidR="00CD4D0E" w:rsidRPr="00C70EBC">
        <w:rPr>
          <w:i/>
          <w:iCs/>
          <w:color w:val="FF0000"/>
        </w:rPr>
        <w:t xml:space="preserve">above, </w:t>
      </w:r>
      <w:r w:rsidR="00CD4D0E" w:rsidRPr="00C70EBC">
        <w:rPr>
          <w:color w:val="FF0000"/>
        </w:rPr>
        <w:t xml:space="preserve">which is where this reviewer did not find the desired explanation, but below </w:t>
      </w:r>
      <w:r w:rsidR="00F32F34" w:rsidRPr="00C70EBC">
        <w:rPr>
          <w:color w:val="FF0000"/>
        </w:rPr>
        <w:t>there is an ‘outcome definition’ section with the descriptions</w:t>
      </w:r>
      <w:r w:rsidR="00CD4D0E" w:rsidRPr="00C70EBC">
        <w:rPr>
          <w:color w:val="FF0000"/>
        </w:rPr>
        <w:t>.</w:t>
      </w:r>
      <w:r w:rsidR="00F32F34" w:rsidRPr="00C70EBC">
        <w:rPr>
          <w:color w:val="FF0000"/>
        </w:rPr>
        <w:t xml:space="preserve"> We will happily rename the above section to just ‘study population’</w:t>
      </w:r>
      <w:r w:rsidR="00421BBA">
        <w:rPr>
          <w:color w:val="FF0000"/>
        </w:rPr>
        <w:t xml:space="preserve"> – I think this also confused the first reviewer, so it’s a good point.</w:t>
      </w:r>
      <w:r w:rsidR="00F32F34" w:rsidRPr="00C70EBC">
        <w:rPr>
          <w:color w:val="FF0000"/>
        </w:rPr>
        <w:t xml:space="preserve"> However,</w:t>
      </w:r>
      <w:r w:rsidR="00CD4D0E" w:rsidRPr="00C70EBC">
        <w:rPr>
          <w:color w:val="FF0000"/>
        </w:rPr>
        <w:t xml:space="preserve"> I</w:t>
      </w:r>
      <w:r w:rsidRPr="00C70EBC">
        <w:rPr>
          <w:color w:val="FF0000"/>
        </w:rPr>
        <w:t xml:space="preserve"> personally think that restructuring in the way this reviewer is suggesting would disrupt the flow of the paper</w:t>
      </w:r>
      <w:r w:rsidR="003B6255" w:rsidRPr="00C70EBC">
        <w:rPr>
          <w:color w:val="FF0000"/>
        </w:rPr>
        <w:t>?</w:t>
      </w:r>
      <w:r w:rsidR="00BD534D">
        <w:rPr>
          <w:color w:val="FF0000"/>
        </w:rPr>
        <w:t xml:space="preserve"> </w:t>
      </w:r>
      <w:r w:rsidR="00BD534D" w:rsidRPr="00BD534D">
        <w:rPr>
          <w:b/>
          <w:bCs/>
          <w:color w:val="7030A0"/>
        </w:rPr>
        <w:t>Joan what do you think?</w:t>
      </w:r>
    </w:p>
    <w:p w14:paraId="20D604D2" w14:textId="77777777" w:rsidR="003D157F" w:rsidRDefault="003D157F" w:rsidP="003D157F"/>
    <w:p w14:paraId="4D839F2A" w14:textId="48EA69C2" w:rsidR="003D157F" w:rsidRDefault="003D157F" w:rsidP="003D157F">
      <w: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57AB3095" w:rsidR="00A16F54" w:rsidRDefault="00A16F54" w:rsidP="003D157F"/>
    <w:p w14:paraId="5D739EB7" w14:textId="6359AAC1" w:rsidR="00A16F54" w:rsidRPr="008A052F" w:rsidRDefault="00A16F54" w:rsidP="003D157F">
      <w:pPr>
        <w:rPr>
          <w:color w:val="FF0000"/>
        </w:rPr>
      </w:pPr>
      <w:r w:rsidRPr="008A052F">
        <w:rPr>
          <w:color w:val="FF0000"/>
        </w:rPr>
        <w:lastRenderedPageBreak/>
        <w:t>We accounted for this by excluding ZCTAs that were exposed to any other fires during the study period, including the Thomas Fire.</w:t>
      </w:r>
      <w:r w:rsidR="001955CE" w:rsidRPr="008A052F">
        <w:rPr>
          <w:color w:val="FF0000"/>
        </w:rPr>
        <w:t xml:space="preserve"> See the comment below about the Thomas Fire.</w:t>
      </w:r>
    </w:p>
    <w:p w14:paraId="4D7DF4E9" w14:textId="77777777" w:rsidR="003D157F" w:rsidRPr="00DE2393" w:rsidRDefault="003D157F" w:rsidP="003D157F">
      <w:pPr>
        <w:rPr>
          <w:highlight w:val="yellow"/>
        </w:rPr>
      </w:pPr>
    </w:p>
    <w:p w14:paraId="742962A3" w14:textId="4148A8C4" w:rsidR="003D157F" w:rsidRPr="004C0EE0" w:rsidRDefault="003D157F" w:rsidP="003D157F">
      <w:r w:rsidRPr="004C0EE0">
        <w:t>I looked at the three cited papers for the 20km threshold of affected by a fire and didn't see any of them mention 20km. Please clarify how this distance was chosen.</w:t>
      </w:r>
    </w:p>
    <w:p w14:paraId="1B7F3727" w14:textId="7A73A5BC" w:rsidR="00B04567" w:rsidRPr="00DE2393" w:rsidRDefault="00B04567" w:rsidP="003D157F">
      <w:pPr>
        <w:rPr>
          <w:highlight w:val="yellow"/>
        </w:rPr>
      </w:pPr>
    </w:p>
    <w:p w14:paraId="41AA23F1" w14:textId="58C8AB0C" w:rsidR="00B04567" w:rsidRPr="00FA4692" w:rsidRDefault="009D7A69" w:rsidP="003D157F">
      <w:pPr>
        <w:rPr>
          <w:color w:val="FF0000"/>
        </w:rPr>
      </w:pPr>
      <w:r>
        <w:rPr>
          <w:color w:val="FF0000"/>
        </w:rPr>
        <w:t xml:space="preserve">What we wrote was this: </w:t>
      </w:r>
      <w:r w:rsidR="00FA4692">
        <w:rPr>
          <w:color w:val="FF0000"/>
        </w:rPr>
        <w:t>“</w:t>
      </w:r>
      <w:r w:rsidRPr="00FA4692">
        <w:rPr>
          <w:color w:val="FF0000"/>
        </w:rPr>
        <w:t>We hypothesized that living within 20km of a fire perimeter could elicit a stress response, similar to effects described in previous studies.</w:t>
      </w:r>
      <w:r w:rsidRPr="00FA4692">
        <w:rPr>
          <w:color w:val="FF0000"/>
          <w:vertAlign w:val="superscript"/>
        </w:rPr>
        <w:t>7,8,41</w:t>
      </w:r>
      <w:r w:rsidR="005D4DF8" w:rsidRPr="005D4DF8">
        <w:rPr>
          <w:color w:val="FF0000"/>
        </w:rPr>
        <w:t>”</w:t>
      </w:r>
    </w:p>
    <w:p w14:paraId="20EAF6C7" w14:textId="710A0482" w:rsidR="009D7A69" w:rsidRPr="00FA4692" w:rsidRDefault="009D7A69" w:rsidP="003D157F">
      <w:pPr>
        <w:rPr>
          <w:color w:val="FF0000"/>
        </w:rPr>
      </w:pPr>
    </w:p>
    <w:p w14:paraId="6EBD855B" w14:textId="301A4961" w:rsidR="00EA1C71" w:rsidRPr="00FA4692" w:rsidRDefault="009D7A69" w:rsidP="003D157F">
      <w:pPr>
        <w:rPr>
          <w:color w:val="FF0000"/>
        </w:rPr>
      </w:pPr>
      <w:r w:rsidRPr="00FA4692">
        <w:rPr>
          <w:color w:val="FF0000"/>
        </w:rPr>
        <w:t xml:space="preserve">We have no particular reason for choosing 20km beyond the fact that it is ‘close’. We know that being close to a fire and being in the actual burned area are stressful, and no study we know of has evaluated </w:t>
      </w:r>
      <w:r w:rsidR="00EA1C71" w:rsidRPr="00FA4692">
        <w:rPr>
          <w:color w:val="FF0000"/>
        </w:rPr>
        <w:t xml:space="preserve">how that stress changes </w:t>
      </w:r>
      <w:r w:rsidR="005D4DF8">
        <w:rPr>
          <w:color w:val="FF0000"/>
        </w:rPr>
        <w:t>quantitatively with distance</w:t>
      </w:r>
      <w:r w:rsidR="00EA1C71" w:rsidRPr="00FA4692">
        <w:rPr>
          <w:color w:val="FF0000"/>
        </w:rPr>
        <w:t xml:space="preserve">. These studies all show that being close to a fire is stressful, and don’t mention 20 km. </w:t>
      </w:r>
    </w:p>
    <w:p w14:paraId="72B9F8CE" w14:textId="35B152C3" w:rsidR="003D157F" w:rsidRPr="00FA4692" w:rsidRDefault="003D157F" w:rsidP="003D157F">
      <w:pPr>
        <w:rPr>
          <w:color w:val="FF0000"/>
        </w:rPr>
      </w:pPr>
    </w:p>
    <w:p w14:paraId="6EC0CF7D" w14:textId="76B91AA6" w:rsidR="00EA1C71" w:rsidRPr="004C0EE0" w:rsidRDefault="00EA1C71" w:rsidP="003D157F">
      <w:pPr>
        <w:rPr>
          <w:b/>
          <w:bCs/>
          <w:color w:val="7030A0"/>
        </w:rPr>
      </w:pPr>
      <w:r w:rsidRPr="004C0EE0">
        <w:rPr>
          <w:b/>
          <w:bCs/>
          <w:color w:val="7030A0"/>
        </w:rPr>
        <w:t>We can revise this statement to: We hypothesized that living within 20km of a fire perimeter could elicit a stress response, si</w:t>
      </w:r>
      <w:r w:rsidR="00751609" w:rsidRPr="004C0EE0">
        <w:rPr>
          <w:b/>
          <w:bCs/>
          <w:color w:val="7030A0"/>
        </w:rPr>
        <w:t xml:space="preserve">nce </w:t>
      </w:r>
      <w:r w:rsidRPr="004C0EE0">
        <w:rPr>
          <w:b/>
          <w:bCs/>
          <w:color w:val="7030A0"/>
        </w:rPr>
        <w:t xml:space="preserve">stress responses </w:t>
      </w:r>
      <w:r w:rsidR="00751609" w:rsidRPr="004C0EE0">
        <w:rPr>
          <w:b/>
          <w:bCs/>
          <w:color w:val="7030A0"/>
        </w:rPr>
        <w:t xml:space="preserve">have been </w:t>
      </w:r>
      <w:r w:rsidRPr="004C0EE0">
        <w:rPr>
          <w:b/>
          <w:bCs/>
          <w:color w:val="7030A0"/>
        </w:rPr>
        <w:t>described in previous studies</w:t>
      </w:r>
      <w:r w:rsidR="00A415E8" w:rsidRPr="004C0EE0">
        <w:rPr>
          <w:b/>
          <w:bCs/>
          <w:color w:val="7030A0"/>
        </w:rPr>
        <w:t xml:space="preserve"> at various distances from wildfires</w:t>
      </w:r>
      <w:r w:rsidRPr="004C0EE0">
        <w:rPr>
          <w:b/>
          <w:bCs/>
          <w:color w:val="7030A0"/>
        </w:rPr>
        <w:t>.</w:t>
      </w:r>
      <w:r w:rsidRPr="004C0EE0">
        <w:rPr>
          <w:b/>
          <w:bCs/>
          <w:color w:val="7030A0"/>
          <w:vertAlign w:val="superscript"/>
        </w:rPr>
        <w:t>7,8,41</w:t>
      </w:r>
    </w:p>
    <w:p w14:paraId="6190B648" w14:textId="77777777" w:rsidR="003D157F" w:rsidRDefault="003D157F" w:rsidP="003D157F"/>
    <w:p w14:paraId="07ADC106" w14:textId="23796673" w:rsidR="003D157F" w:rsidRDefault="003D157F" w:rsidP="003D157F">
      <w: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Default="00CF6A4F" w:rsidP="003D157F"/>
    <w:p w14:paraId="4C49CA93" w14:textId="64428E0B" w:rsidR="00CF6A4F" w:rsidRPr="00CF6A4F" w:rsidRDefault="00CF6A4F" w:rsidP="003D157F">
      <w:pPr>
        <w:rPr>
          <w:color w:val="FF0000"/>
        </w:rPr>
      </w:pPr>
      <w:r w:rsidRPr="00CF6A4F">
        <w:rPr>
          <w:color w:val="FF0000"/>
        </w:rPr>
        <w:t xml:space="preserve">Can revise. </w:t>
      </w:r>
    </w:p>
    <w:p w14:paraId="2FD2C6FE" w14:textId="77777777" w:rsidR="003D157F" w:rsidRDefault="003D157F" w:rsidP="003D157F"/>
    <w:p w14:paraId="6DAC7B55" w14:textId="77777777" w:rsidR="009F5C81" w:rsidRDefault="003D157F" w:rsidP="003D157F">
      <w: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Default="009F5C81" w:rsidP="003D157F"/>
    <w:p w14:paraId="48421990" w14:textId="7E3CC6B0" w:rsidR="009F5C81" w:rsidRDefault="009F5C81" w:rsidP="003D157F">
      <w:pPr>
        <w:rPr>
          <w:color w:val="FF0000"/>
        </w:rPr>
      </w:pPr>
      <w:r w:rsidRPr="009F5C81">
        <w:rPr>
          <w:color w:val="FF0000"/>
        </w:rPr>
        <w:t>Can revise</w:t>
      </w:r>
      <w:r w:rsidR="001B51F2">
        <w:rPr>
          <w:color w:val="FF0000"/>
        </w:rPr>
        <w:t xml:space="preserve"> – the reviewer’s assumption is correct. </w:t>
      </w:r>
    </w:p>
    <w:p w14:paraId="3D7B2DFD" w14:textId="77777777" w:rsidR="001B51F2" w:rsidRPr="009F5C81" w:rsidRDefault="001B51F2" w:rsidP="003D157F">
      <w:pPr>
        <w:rPr>
          <w:color w:val="FF0000"/>
        </w:rPr>
      </w:pPr>
    </w:p>
    <w:p w14:paraId="4428C083" w14:textId="79572750" w:rsidR="003D157F" w:rsidRDefault="003D157F" w:rsidP="003D157F">
      <w:r>
        <w:t>Additionally, please clarify if there were two of three fires assessed as the paper in some places only refers to the Getty and Woolsey fires and in other places also refers to the Thomas fire.</w:t>
      </w:r>
    </w:p>
    <w:p w14:paraId="1F8C317C" w14:textId="60531A9E" w:rsidR="00B0663A" w:rsidRDefault="00B0663A" w:rsidP="003D157F"/>
    <w:p w14:paraId="55D3F3B3" w14:textId="01FA671C" w:rsidR="00B0469E" w:rsidRDefault="00B0469E" w:rsidP="003D157F">
      <w:pPr>
        <w:rPr>
          <w:color w:val="FF0000"/>
        </w:rPr>
      </w:pPr>
      <w:r>
        <w:rPr>
          <w:color w:val="FF0000"/>
        </w:rPr>
        <w:lastRenderedPageBreak/>
        <w:t xml:space="preserve">We only mention the Thomas Fire once, because it was a huge fire that burned during our study period, and we wanted to explain why we did not choose to include it in our analysis. We do not mention it again, and the only mention of it </w:t>
      </w:r>
      <w:r w:rsidR="0057450F">
        <w:rPr>
          <w:color w:val="FF0000"/>
        </w:rPr>
        <w:t>in this excerpt:</w:t>
      </w:r>
    </w:p>
    <w:p w14:paraId="7CEDDF55" w14:textId="4C9DC89F" w:rsidR="00B0469E" w:rsidRDefault="00B0469E" w:rsidP="003D157F">
      <w:pPr>
        <w:rPr>
          <w:color w:val="FF0000"/>
        </w:rPr>
      </w:pPr>
    </w:p>
    <w:p w14:paraId="4888E5C5" w14:textId="6EA9E118" w:rsidR="00B0469E" w:rsidRPr="00B0469E" w:rsidRDefault="00B0469E" w:rsidP="00B0469E">
      <w:pPr>
        <w:pStyle w:val="BodyText"/>
        <w:rPr>
          <w:i/>
          <w:iCs/>
          <w:color w:val="FF0000"/>
        </w:rPr>
      </w:pPr>
      <w:r w:rsidRPr="00B0469E">
        <w:rPr>
          <w:i/>
          <w:iCs/>
          <w:color w:val="FF0000"/>
        </w:rPr>
        <w:t>“Notably, The Thomas Fire also burned over 1100 km2 during our study period.</w:t>
      </w:r>
      <w:r w:rsidRPr="00B0469E">
        <w:rPr>
          <w:i/>
          <w:iCs/>
          <w:color w:val="FF0000"/>
          <w:vertAlign w:val="superscript"/>
        </w:rPr>
        <w:t>38</w:t>
      </w:r>
      <w:r w:rsidRPr="00B0469E">
        <w:rPr>
          <w:i/>
          <w:iCs/>
          <w:color w:val="FF0000"/>
        </w:rPr>
        <w:t xml:space="preserve"> However, most of the fire burned in the rural northern corner of Ventura County and outside the study area. </w:t>
      </w:r>
      <w:r w:rsidRPr="0065427E">
        <w:rPr>
          <w:i/>
          <w:iCs/>
          <w:color w:val="FF0000"/>
          <w:highlight w:val="yellow"/>
        </w:rPr>
        <w:t>Therefore, we did not include the Thomas Fire in the proximity analyses.</w:t>
      </w:r>
      <w:r w:rsidRPr="00B0469E">
        <w:rPr>
          <w:i/>
          <w:iCs/>
          <w:color w:val="FF0000"/>
        </w:rPr>
        <w:t xml:space="preserve"> Still, smoke from this fire contributed significantly to wildfire PM</w:t>
      </w:r>
      <w:r w:rsidRPr="00B0469E">
        <w:rPr>
          <w:i/>
          <w:iCs/>
          <w:color w:val="FF0000"/>
          <w:vertAlign w:val="subscript"/>
        </w:rPr>
        <w:t>2.5</w:t>
      </w:r>
      <w:r w:rsidRPr="00B0469E">
        <w:rPr>
          <w:i/>
          <w:iCs/>
          <w:color w:val="FF0000"/>
        </w:rPr>
        <w:t xml:space="preserve"> in Ventura County in December 2017 (Figure 2).”</w:t>
      </w:r>
    </w:p>
    <w:p w14:paraId="6A6E2AF1" w14:textId="77777777" w:rsidR="003D157F" w:rsidRDefault="003D157F" w:rsidP="003D157F"/>
    <w:p w14:paraId="7335809B" w14:textId="77777777" w:rsidR="0065427E" w:rsidRDefault="003D157F" w:rsidP="003D157F">
      <w:r>
        <w:t xml:space="preserve">Lines 38-39 in the "proximity to wildfire and evacuation" section - when the authors say that they excluded all ZCRAs exposure to other large fires, is this just other large fires within the study period or all large fires ever? </w:t>
      </w:r>
    </w:p>
    <w:p w14:paraId="4CCBA0E2" w14:textId="17705AF8" w:rsidR="0065427E" w:rsidRDefault="0065427E" w:rsidP="003D157F"/>
    <w:p w14:paraId="4C5EA8BF" w14:textId="5993D072" w:rsidR="0065427E" w:rsidRPr="0065427E" w:rsidRDefault="0065427E" w:rsidP="003D157F">
      <w:pPr>
        <w:rPr>
          <w:color w:val="FF0000"/>
        </w:rPr>
      </w:pPr>
      <w:r w:rsidRPr="0065427E">
        <w:rPr>
          <w:color w:val="FF0000"/>
        </w:rPr>
        <w:t xml:space="preserve">During the study period – we can </w:t>
      </w:r>
      <w:r w:rsidR="00727B5F">
        <w:rPr>
          <w:color w:val="FF0000"/>
        </w:rPr>
        <w:t xml:space="preserve">add that to be clear. </w:t>
      </w:r>
      <w:r w:rsidRPr="0065427E">
        <w:rPr>
          <w:color w:val="FF0000"/>
        </w:rPr>
        <w:t xml:space="preserve"> </w:t>
      </w:r>
    </w:p>
    <w:p w14:paraId="6EBB0309" w14:textId="77777777" w:rsidR="0065427E" w:rsidRDefault="0065427E" w:rsidP="003D157F"/>
    <w:p w14:paraId="6D48C52C" w14:textId="77777777" w:rsidR="004B25D2" w:rsidRDefault="003D157F" w:rsidP="003D157F">
      <w:r>
        <w:t>Additionally, this sentence, "Therefore, we excluded observations from these ZCTAs made during and after fire exposures." is unclear - during and after which fire exposures?</w:t>
      </w:r>
    </w:p>
    <w:p w14:paraId="57652116" w14:textId="5DB3338A" w:rsidR="004B25D2" w:rsidRDefault="004B25D2" w:rsidP="003D157F"/>
    <w:p w14:paraId="5DE28582" w14:textId="0ED31B20" w:rsidR="004B25D2" w:rsidRPr="004B25D2" w:rsidRDefault="004B25D2" w:rsidP="003D157F">
      <w:pPr>
        <w:rPr>
          <w:color w:val="FF0000"/>
        </w:rPr>
      </w:pPr>
      <w:r w:rsidRPr="004B25D2">
        <w:rPr>
          <w:color w:val="FF0000"/>
        </w:rPr>
        <w:t>Personally I think this is pretty clear when you read it in context, but I can put a revised version here</w:t>
      </w:r>
      <w:r w:rsidR="00A021A9">
        <w:rPr>
          <w:color w:val="FF0000"/>
        </w:rPr>
        <w:t>.</w:t>
      </w:r>
    </w:p>
    <w:p w14:paraId="61433BCB" w14:textId="77777777" w:rsidR="004B25D2" w:rsidRDefault="004B25D2" w:rsidP="003D157F"/>
    <w:p w14:paraId="2D3157CF" w14:textId="77777777" w:rsidR="00F90C66" w:rsidRDefault="003D157F" w:rsidP="003D157F">
      <w: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Default="00F90C66" w:rsidP="003D157F"/>
    <w:p w14:paraId="3F5241F6" w14:textId="12C441F5" w:rsidR="00F90C66" w:rsidRPr="00F90C66" w:rsidRDefault="00F90C66" w:rsidP="003D157F">
      <w:pPr>
        <w:rPr>
          <w:color w:val="FF0000"/>
        </w:rPr>
      </w:pPr>
      <w:r w:rsidRPr="00F90C66">
        <w:rPr>
          <w:color w:val="FF0000"/>
        </w:rPr>
        <w:t xml:space="preserve">Yes, this is why we only excluded ZCTAs that were exposed during the study period. </w:t>
      </w:r>
    </w:p>
    <w:p w14:paraId="0C9FAFD3" w14:textId="77777777" w:rsidR="00F90C66" w:rsidRDefault="00F90C66" w:rsidP="003D157F"/>
    <w:p w14:paraId="1F725916" w14:textId="074BCD25" w:rsidR="003D157F" w:rsidRDefault="003D157F" w:rsidP="003D157F">
      <w:r>
        <w:t>And in the last sentence of this paragraph, the fire ignition date of which fire?</w:t>
      </w:r>
    </w:p>
    <w:p w14:paraId="0209C136" w14:textId="4B45F402" w:rsidR="003B78CC" w:rsidRDefault="003B78CC" w:rsidP="003D157F"/>
    <w:p w14:paraId="55AEBDD4" w14:textId="2DD32F7B" w:rsidR="003B78CC" w:rsidRPr="003B78CC" w:rsidRDefault="003B78CC" w:rsidP="003D157F">
      <w:pPr>
        <w:rPr>
          <w:color w:val="FF0000"/>
        </w:rPr>
      </w:pPr>
      <w:r w:rsidRPr="003B78CC">
        <w:rPr>
          <w:color w:val="FF0000"/>
        </w:rPr>
        <w:t xml:space="preserve">From each &gt; 500 sq km fire ignition date. Will revise. </w:t>
      </w:r>
    </w:p>
    <w:p w14:paraId="00D06C4D" w14:textId="77777777" w:rsidR="003D157F" w:rsidRDefault="003D157F" w:rsidP="003D157F"/>
    <w:p w14:paraId="56D76824" w14:textId="77777777" w:rsidR="003D157F" w:rsidRDefault="003D157F" w:rsidP="003D157F">
      <w:r>
        <w:t>Results:</w:t>
      </w:r>
    </w:p>
    <w:p w14:paraId="20C30054" w14:textId="1513710D" w:rsidR="003D157F" w:rsidRDefault="003D157F" w:rsidP="003D157F">
      <w:r>
        <w:t>Line 28 of "PM2.5 exposure" section - what USEPA limit are the authors referring to? (Presuming the daily PM2.5 NAAQS standard (which is not technically a "limit"), but this should be clarified).</w:t>
      </w:r>
    </w:p>
    <w:p w14:paraId="25E4B85F" w14:textId="5281DFC7" w:rsidR="00415BDA" w:rsidRDefault="00415BDA" w:rsidP="003D157F"/>
    <w:p w14:paraId="5B72AD85" w14:textId="525A0562" w:rsidR="00415BDA" w:rsidRPr="00415BDA" w:rsidRDefault="00415BDA" w:rsidP="003D157F">
      <w:pPr>
        <w:rPr>
          <w:color w:val="FF0000"/>
        </w:rPr>
      </w:pPr>
      <w:r w:rsidRPr="00415BDA">
        <w:rPr>
          <w:color w:val="FF0000"/>
        </w:rPr>
        <w:t xml:space="preserve">Yes. </w:t>
      </w:r>
    </w:p>
    <w:p w14:paraId="73F04DE3" w14:textId="77777777" w:rsidR="003D157F" w:rsidRDefault="003D157F" w:rsidP="003D157F"/>
    <w:p w14:paraId="64E8E038" w14:textId="18F81476" w:rsidR="003D157F" w:rsidRDefault="003D157F" w:rsidP="003D157F">
      <w:r>
        <w:t xml:space="preserve">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w:t>
      </w:r>
      <w:r>
        <w:lastRenderedPageBreak/>
        <w:t>all outpatient visits declined in the study area on days with higher wildfire PM2.5 concentration. Similarly, the term "among DME users" should be added to the second sentence in this paragraph.</w:t>
      </w:r>
    </w:p>
    <w:p w14:paraId="0035BA34" w14:textId="28350D5F" w:rsidR="003E31DD" w:rsidRDefault="003E31DD" w:rsidP="003D157F"/>
    <w:p w14:paraId="164EBCFF" w14:textId="7CB6B1C2" w:rsidR="003E31DD" w:rsidRPr="003E31DD" w:rsidRDefault="003E31DD" w:rsidP="003D157F">
      <w:pPr>
        <w:rPr>
          <w:color w:val="FF0000"/>
        </w:rPr>
      </w:pPr>
      <w:r w:rsidRPr="003E31DD">
        <w:rPr>
          <w:color w:val="FF0000"/>
        </w:rPr>
        <w:t xml:space="preserve">Yes no problem – thank you for suggesting which sentences in particular, that makes it really easy. </w:t>
      </w:r>
    </w:p>
    <w:p w14:paraId="54EEADC4" w14:textId="77777777" w:rsidR="003D157F" w:rsidRDefault="003D157F" w:rsidP="003D157F"/>
    <w:p w14:paraId="638D27D8" w14:textId="1E39B47D" w:rsidR="003D157F" w:rsidRDefault="003D157F" w:rsidP="003D157F">
      <w: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Default="007102D7" w:rsidP="003D157F"/>
    <w:p w14:paraId="19406CDA" w14:textId="1E775B03" w:rsidR="007102D7" w:rsidRDefault="007102D7" w:rsidP="003D157F">
      <w:r w:rsidRPr="007102D7">
        <w:rPr>
          <w:color w:val="FF0000"/>
        </w:rPr>
        <w:t xml:space="preserve">We did this in </w:t>
      </w:r>
      <w:r>
        <w:rPr>
          <w:color w:val="FF0000"/>
        </w:rPr>
        <w:t>the</w:t>
      </w:r>
      <w:r w:rsidRPr="007102D7">
        <w:rPr>
          <w:color w:val="FF0000"/>
        </w:rPr>
        <w:t xml:space="preserve"> weekly analysis</w:t>
      </w:r>
      <w:r>
        <w:rPr>
          <w:color w:val="FF0000"/>
        </w:rPr>
        <w:t xml:space="preserve"> and we commented on it briefly.</w:t>
      </w:r>
    </w:p>
    <w:p w14:paraId="393E7C09" w14:textId="77777777" w:rsidR="003D157F" w:rsidRDefault="003D157F" w:rsidP="003D157F"/>
    <w:p w14:paraId="2D2934B2" w14:textId="133A346F" w:rsidR="003D157F" w:rsidRDefault="003D157F" w:rsidP="003D157F">
      <w:r>
        <w:t>Lines 43-45 of the "PM2.5 exposure" section should state that "weekly wildfire PM2.5" was not associated with frequency of other visits (emphasis added).</w:t>
      </w:r>
    </w:p>
    <w:p w14:paraId="3AFA4CE8" w14:textId="2F653E2B" w:rsidR="000A3DF5" w:rsidRDefault="000A3DF5" w:rsidP="003D157F"/>
    <w:p w14:paraId="5A0EC1F3" w14:textId="3A65BBA8" w:rsidR="000A3DF5" w:rsidRPr="000A3DF5" w:rsidRDefault="000A3DF5" w:rsidP="003D157F">
      <w:pPr>
        <w:rPr>
          <w:color w:val="FF0000"/>
        </w:rPr>
      </w:pPr>
      <w:r w:rsidRPr="000A3DF5">
        <w:rPr>
          <w:color w:val="FF0000"/>
        </w:rPr>
        <w:t xml:space="preserve">OK. </w:t>
      </w:r>
    </w:p>
    <w:p w14:paraId="20D758D2" w14:textId="77777777" w:rsidR="003D157F" w:rsidRDefault="003D157F" w:rsidP="003D157F"/>
    <w:p w14:paraId="0077470F" w14:textId="7F98A277" w:rsidR="003D157F" w:rsidRDefault="003D157F" w:rsidP="003D157F">
      <w: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Default="00B03BDB" w:rsidP="003D157F"/>
    <w:p w14:paraId="471FCA1E" w14:textId="0E4D4F98" w:rsidR="004D7B92" w:rsidRPr="004D7B92" w:rsidRDefault="004D7B92" w:rsidP="003D157F">
      <w:pPr>
        <w:rPr>
          <w:color w:val="FF0000"/>
        </w:rPr>
      </w:pPr>
      <w:r w:rsidRPr="004D7B92">
        <w:rPr>
          <w:color w:val="FF0000"/>
        </w:rPr>
        <w:t xml:space="preserve">Sounds smart. </w:t>
      </w:r>
    </w:p>
    <w:p w14:paraId="7AEDCAF6" w14:textId="77777777" w:rsidR="003D157F" w:rsidRDefault="003D157F" w:rsidP="003D157F"/>
    <w:p w14:paraId="0F902845" w14:textId="0BD0F906" w:rsidR="003D157F" w:rsidRDefault="003D157F" w:rsidP="003D157F">
      <w:r>
        <w:t>Figure 3 - the title should be clarified - the change in frequency of visits during a fire compared to what?</w:t>
      </w:r>
    </w:p>
    <w:p w14:paraId="6AEE2163" w14:textId="4C83B45F" w:rsidR="00415BDA" w:rsidRDefault="00415BDA" w:rsidP="003D157F"/>
    <w:p w14:paraId="73AB7F71" w14:textId="0095FCE4" w:rsidR="00415BDA" w:rsidRPr="00415BDA" w:rsidRDefault="00415BDA" w:rsidP="003D157F">
      <w:pPr>
        <w:rPr>
          <w:color w:val="FF0000"/>
        </w:rPr>
      </w:pPr>
      <w:r w:rsidRPr="00415BDA">
        <w:rPr>
          <w:color w:val="FF0000"/>
        </w:rPr>
        <w:t>OK.</w:t>
      </w:r>
    </w:p>
    <w:p w14:paraId="2865A979" w14:textId="77777777" w:rsidR="003D157F" w:rsidRDefault="003D157F" w:rsidP="003D157F"/>
    <w:p w14:paraId="5F234898" w14:textId="51F87FD6" w:rsidR="003D157F" w:rsidRDefault="003D157F" w:rsidP="003D157F">
      <w:r>
        <w:t>Figure 3 - the two orangey/yellow colors are hard to discern. Given that these outcomes are not a scale related to each other, there isn't really a need to have a color scheme that increases from one shade to another. I would suggest a color scheme where every color is very different from each other or a vertical axis where each healthcare visit type is written.</w:t>
      </w:r>
    </w:p>
    <w:p w14:paraId="454D194C" w14:textId="39D0494F" w:rsidR="00D17256" w:rsidRDefault="00D17256" w:rsidP="003D157F"/>
    <w:p w14:paraId="0699273B" w14:textId="07A399D9" w:rsidR="00D17256" w:rsidRPr="00D17256" w:rsidRDefault="00D17256" w:rsidP="003D157F">
      <w:pPr>
        <w:rPr>
          <w:color w:val="FF0000"/>
        </w:rPr>
      </w:pPr>
      <w:r w:rsidRPr="00D17256">
        <w:rPr>
          <w:color w:val="FF0000"/>
        </w:rPr>
        <w:t xml:space="preserve">Got contradictory advice on this – I’ll just do what this reviewer says. </w:t>
      </w:r>
    </w:p>
    <w:p w14:paraId="67A4CD8D" w14:textId="77777777" w:rsidR="003D157F" w:rsidRDefault="003D157F" w:rsidP="003D157F"/>
    <w:p w14:paraId="386E8E5D" w14:textId="107FBB18" w:rsidR="003D157F" w:rsidRDefault="003D157F" w:rsidP="003D157F">
      <w:r>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Default="00D17256" w:rsidP="003D157F"/>
    <w:p w14:paraId="7F2EBDE3" w14:textId="2D3B2B4A" w:rsidR="00D17256" w:rsidRPr="00D17256" w:rsidRDefault="00D17256" w:rsidP="003D157F">
      <w:pPr>
        <w:rPr>
          <w:color w:val="FF0000"/>
        </w:rPr>
      </w:pPr>
      <w:r w:rsidRPr="00D17256">
        <w:rPr>
          <w:color w:val="FF0000"/>
        </w:rPr>
        <w:t xml:space="preserve">Sure. </w:t>
      </w:r>
    </w:p>
    <w:p w14:paraId="04584E18" w14:textId="77777777" w:rsidR="003D157F" w:rsidRDefault="003D157F" w:rsidP="003D157F"/>
    <w:p w14:paraId="4AB8AD0F" w14:textId="77777777" w:rsidR="003D157F" w:rsidRDefault="003D157F" w:rsidP="003D157F">
      <w: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Default="003D157F" w:rsidP="003D157F"/>
    <w:p w14:paraId="066CEB6B" w14:textId="6266EC57" w:rsidR="007A74D9" w:rsidRPr="007A74D9" w:rsidRDefault="007A74D9" w:rsidP="003D157F">
      <w:pPr>
        <w:rPr>
          <w:color w:val="FF0000"/>
        </w:rPr>
      </w:pPr>
      <w:r w:rsidRPr="007A74D9">
        <w:rPr>
          <w:color w:val="FF0000"/>
        </w:rPr>
        <w:t xml:space="preserve">Ok. </w:t>
      </w:r>
    </w:p>
    <w:p w14:paraId="43BACA47" w14:textId="2185BDA5" w:rsidR="003D157F" w:rsidRDefault="003D157F" w:rsidP="003D157F">
      <w:r>
        <w:t>I suggest rewording the findings for the Getty Fire. Someone who is not an epidemiologist would read this as all of these visits increased during the fire and miss the nuance that there was an increase everywhere and therefore it was not associated with proximity the fire or being in the evacuation zone and that all of those findings were null.</w:t>
      </w:r>
    </w:p>
    <w:p w14:paraId="22C915F8" w14:textId="175C9952" w:rsidR="007A74D9" w:rsidRDefault="007A74D9" w:rsidP="003D157F"/>
    <w:p w14:paraId="5672AA8A" w14:textId="587BFBB8" w:rsidR="007A74D9" w:rsidRPr="007A74D9" w:rsidRDefault="007A74D9" w:rsidP="003D157F">
      <w:pPr>
        <w:rPr>
          <w:color w:val="FF0000"/>
        </w:rPr>
      </w:pPr>
      <w:r w:rsidRPr="007A74D9">
        <w:rPr>
          <w:color w:val="FF0000"/>
        </w:rPr>
        <w:t>Ok.</w:t>
      </w:r>
    </w:p>
    <w:p w14:paraId="6FEEE3FA" w14:textId="77777777" w:rsidR="003D157F" w:rsidRDefault="003D157F" w:rsidP="003D157F"/>
    <w:p w14:paraId="3AACD406" w14:textId="77777777" w:rsidR="003D157F" w:rsidRDefault="003D157F" w:rsidP="003D157F">
      <w:r>
        <w:t>Discussion:</w:t>
      </w:r>
    </w:p>
    <w:p w14:paraId="134EBABB" w14:textId="77777777" w:rsidR="003D157F" w:rsidRDefault="003D157F" w:rsidP="003D157F"/>
    <w:p w14:paraId="4E5E5586" w14:textId="2774A2E1" w:rsidR="003D157F" w:rsidRDefault="003D157F" w:rsidP="003D157F">
      <w: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Default="007A74D9" w:rsidP="003D157F"/>
    <w:p w14:paraId="76F0117B" w14:textId="6747989A" w:rsidR="007A74D9" w:rsidRPr="007A74D9" w:rsidRDefault="007A74D9" w:rsidP="003D157F">
      <w:pPr>
        <w:rPr>
          <w:color w:val="FF0000"/>
        </w:rPr>
      </w:pPr>
      <w:r w:rsidRPr="007A74D9">
        <w:rPr>
          <w:color w:val="FF0000"/>
        </w:rPr>
        <w:t>Ok.</w:t>
      </w:r>
    </w:p>
    <w:p w14:paraId="1403DB5C" w14:textId="77777777" w:rsidR="003D157F" w:rsidRDefault="003D157F" w:rsidP="003D157F"/>
    <w:p w14:paraId="73031E8D" w14:textId="61E704BD" w:rsidR="003D157F" w:rsidRDefault="003D157F" w:rsidP="003D157F">
      <w:r>
        <w:t>The first paragraph of the discussion should mention that proximity and evacuation during the Getty Fire were not associated with any visits among this population group.</w:t>
      </w:r>
    </w:p>
    <w:p w14:paraId="76ADA9A3" w14:textId="7F51D064" w:rsidR="006426D1" w:rsidRDefault="006426D1" w:rsidP="003D157F"/>
    <w:p w14:paraId="00B4880A" w14:textId="5609060B" w:rsidR="006426D1" w:rsidRPr="006426D1" w:rsidRDefault="006426D1" w:rsidP="003D157F">
      <w:pPr>
        <w:rPr>
          <w:color w:val="FF0000"/>
        </w:rPr>
      </w:pPr>
      <w:r w:rsidRPr="006426D1">
        <w:rPr>
          <w:color w:val="FF0000"/>
        </w:rPr>
        <w:t xml:space="preserve">Yes. </w:t>
      </w:r>
    </w:p>
    <w:p w14:paraId="59B80806" w14:textId="77777777" w:rsidR="003D157F" w:rsidRDefault="003D157F" w:rsidP="003D157F"/>
    <w:p w14:paraId="0418B150" w14:textId="77777777" w:rsidR="003D157F" w:rsidRDefault="003D157F" w:rsidP="003D157F">
      <w: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42570974" w14:textId="77777777" w:rsidR="003D157F" w:rsidRDefault="003D157F" w:rsidP="003D157F"/>
    <w:p w14:paraId="2012743E" w14:textId="6C680C7A" w:rsidR="003D157F" w:rsidRDefault="003D157F" w:rsidP="003D157F">
      <w:r>
        <w:t>There are some studies that have found that wildfire PM2.5 affects people who are not using rescue medication usage for asthma more than those who are - see a discussion of this hypothesis in (Reid et al. 2016) and (Lipner et al. 2019).</w:t>
      </w:r>
    </w:p>
    <w:p w14:paraId="6EB383B4" w14:textId="77D07311" w:rsidR="005A7111" w:rsidRDefault="005A7111" w:rsidP="003D157F"/>
    <w:p w14:paraId="12DB5BEC" w14:textId="26890B38" w:rsidR="005A7111" w:rsidRPr="005A7111" w:rsidRDefault="005A7111" w:rsidP="003D157F">
      <w:pPr>
        <w:rPr>
          <w:color w:val="FF0000"/>
        </w:rPr>
      </w:pPr>
      <w:r w:rsidRPr="005A7111">
        <w:rPr>
          <w:color w:val="FF0000"/>
        </w:rPr>
        <w:t xml:space="preserve">Sure can revise. </w:t>
      </w:r>
    </w:p>
    <w:p w14:paraId="7F0244D6" w14:textId="77777777" w:rsidR="003D157F" w:rsidRDefault="003D157F" w:rsidP="003D157F"/>
    <w:p w14:paraId="1517CF8A" w14:textId="140F8D80" w:rsidR="003D157F" w:rsidRDefault="003D157F" w:rsidP="003D157F">
      <w:r>
        <w:lastRenderedPageBreak/>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Default="00990FA0" w:rsidP="003D157F"/>
    <w:p w14:paraId="79EB6ED7" w14:textId="015621AB" w:rsidR="00990FA0" w:rsidRPr="00EB03EF" w:rsidRDefault="00990FA0" w:rsidP="003D157F">
      <w:pPr>
        <w:rPr>
          <w:color w:val="FF0000"/>
        </w:rPr>
      </w:pPr>
      <w:r w:rsidRPr="00EB03EF">
        <w:rPr>
          <w:color w:val="FF0000"/>
        </w:rPr>
        <w:t xml:space="preserve">Can revise. </w:t>
      </w:r>
    </w:p>
    <w:p w14:paraId="4D81961B" w14:textId="77777777" w:rsidR="003D157F" w:rsidRDefault="003D157F" w:rsidP="003D157F"/>
    <w:p w14:paraId="057C26BF" w14:textId="2AD5FAEC" w:rsidR="0049110D" w:rsidRDefault="003D157F" w:rsidP="003D157F">
      <w:r>
        <w:t xml:space="preserve">In the limitation section about using the Kaiser data - I wonder whether people, due to evacuation, may have been farther from the clinic they normally use and may have gone elsewhere? </w:t>
      </w:r>
    </w:p>
    <w:p w14:paraId="6E07FD0F" w14:textId="438413AC" w:rsidR="00F55BAC" w:rsidRDefault="00F55BAC" w:rsidP="003D157F"/>
    <w:p w14:paraId="6533D17A" w14:textId="6388C58F" w:rsidR="00F55BAC" w:rsidRPr="00B45F3E" w:rsidRDefault="00F55BAC" w:rsidP="00F55BAC">
      <w:pPr>
        <w:rPr>
          <w:color w:val="FF0000"/>
        </w:rPr>
      </w:pPr>
      <w:r w:rsidRPr="00B45F3E">
        <w:rPr>
          <w:color w:val="FF0000"/>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w:t>
      </w:r>
      <w:r w:rsidR="002A4A01">
        <w:rPr>
          <w:color w:val="FF0000"/>
        </w:rPr>
        <w:t xml:space="preserve">They would be motivated to go to Kaiser because they are insured there. </w:t>
      </w:r>
      <w:r w:rsidRPr="00B45F3E">
        <w:rPr>
          <w:color w:val="FF0000"/>
        </w:rPr>
        <w:t>We do discuss this</w:t>
      </w:r>
      <w:r w:rsidR="00030F91">
        <w:rPr>
          <w:color w:val="FF0000"/>
        </w:rPr>
        <w:t xml:space="preserve">, but we can make it more clear that other Kaiser clinics would have been included in our data. </w:t>
      </w:r>
    </w:p>
    <w:p w14:paraId="3CF384A0" w14:textId="77777777" w:rsidR="00F55BAC" w:rsidRDefault="00F55BAC" w:rsidP="003D157F"/>
    <w:p w14:paraId="6BB971E5" w14:textId="77777777" w:rsidR="0049110D" w:rsidRDefault="0049110D" w:rsidP="003D157F"/>
    <w:p w14:paraId="4B0BD506" w14:textId="77777777" w:rsidR="0049110D" w:rsidRDefault="0049110D" w:rsidP="003D157F"/>
    <w:p w14:paraId="7F6873C1" w14:textId="5D09342E" w:rsidR="003D157F" w:rsidRDefault="003D157F" w:rsidP="003D157F">
      <w:r>
        <w:t>Additionally, the authors should mention that this population is likely different from the non-Kaiser population in significant ways such as they all have health insurance likely through their employer.</w:t>
      </w:r>
    </w:p>
    <w:p w14:paraId="4523A1E0" w14:textId="0305EE10" w:rsidR="00D05857" w:rsidRDefault="00D05857" w:rsidP="003D157F"/>
    <w:p w14:paraId="158A8D91" w14:textId="53B60044" w:rsidR="00D05857" w:rsidRPr="00646380" w:rsidRDefault="00D05857" w:rsidP="003D157F">
      <w:pPr>
        <w:rPr>
          <w:b/>
          <w:bCs/>
          <w:color w:val="7030A0"/>
        </w:rPr>
      </w:pPr>
      <w:r w:rsidRPr="00646380">
        <w:rPr>
          <w:b/>
          <w:bCs/>
          <w:color w:val="7030A0"/>
        </w:rPr>
        <w:t>Yeah I mean some of these people have Medicaid, right? Joan is there a citation we can use that evaluates Kaiser’s representativeness?</w:t>
      </w:r>
    </w:p>
    <w:p w14:paraId="652DAD2B" w14:textId="77777777" w:rsidR="003D157F" w:rsidRDefault="003D157F" w:rsidP="003D157F"/>
    <w:p w14:paraId="6B4F0AF6" w14:textId="4C090218" w:rsidR="002F1ECD" w:rsidRDefault="003D157F" w:rsidP="003D157F">
      <w:r>
        <w:t xml:space="preserve">Can the authors defend the statement that "all visits were infrequent during the study period"? </w:t>
      </w:r>
      <w:r w:rsidR="004D2118">
        <w:t>Were the visits more infrequent than normal?</w:t>
      </w:r>
    </w:p>
    <w:p w14:paraId="7408FB29" w14:textId="77777777" w:rsidR="002F1ECD" w:rsidRDefault="002F1ECD" w:rsidP="003D157F"/>
    <w:p w14:paraId="13530038" w14:textId="67AD50CF" w:rsidR="004D2118" w:rsidRPr="001264C7" w:rsidRDefault="002F1ECD" w:rsidP="003D157F">
      <w:pPr>
        <w:rPr>
          <w:color w:val="FF0000"/>
        </w:rPr>
      </w:pPr>
      <w:r>
        <w:rPr>
          <w:color w:val="FF0000"/>
        </w:rPr>
        <w:t>I</w:t>
      </w:r>
      <w:r w:rsidRPr="002F1ECD">
        <w:rPr>
          <w:color w:val="FF0000"/>
        </w:rPr>
        <w:t xml:space="preserve"> just meant that a lot of days were 0</w:t>
      </w:r>
      <w:r w:rsidR="004C696C">
        <w:rPr>
          <w:color w:val="FF0000"/>
        </w:rPr>
        <w:t xml:space="preserve"> visits</w:t>
      </w:r>
      <w:r w:rsidRPr="002F1ECD">
        <w:rPr>
          <w:color w:val="FF0000"/>
        </w:rPr>
        <w:t xml:space="preserve">. Will revise. </w:t>
      </w:r>
    </w:p>
    <w:p w14:paraId="06EEDF04" w14:textId="77777777" w:rsidR="004D2118" w:rsidRDefault="004D2118" w:rsidP="003D157F"/>
    <w:p w14:paraId="245946C7" w14:textId="44AC1BF2" w:rsidR="003D157F" w:rsidRDefault="003D157F" w:rsidP="003D157F">
      <w: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Default="00F123E5" w:rsidP="003D157F"/>
    <w:p w14:paraId="19B98CE3" w14:textId="4CC170CE" w:rsidR="00F123E5" w:rsidRPr="00F123E5" w:rsidRDefault="00F123E5" w:rsidP="003D157F">
      <w:pPr>
        <w:rPr>
          <w:b/>
          <w:bCs/>
        </w:rPr>
      </w:pPr>
      <w:r w:rsidRPr="00F123E5">
        <w:rPr>
          <w:b/>
          <w:bCs/>
          <w:color w:val="7030A0"/>
        </w:rPr>
        <w:t>No power analyses…. And the last part is true</w:t>
      </w:r>
      <w:r w:rsidR="00174956">
        <w:rPr>
          <w:b/>
          <w:bCs/>
          <w:color w:val="7030A0"/>
        </w:rPr>
        <w:t xml:space="preserve">. Not sure what to say here. </w:t>
      </w:r>
    </w:p>
    <w:p w14:paraId="0FFD1950" w14:textId="77777777" w:rsidR="003D157F" w:rsidRDefault="003D157F" w:rsidP="003D157F"/>
    <w:p w14:paraId="7BC0BD71" w14:textId="77777777" w:rsidR="003D157F" w:rsidRDefault="003D157F" w:rsidP="003D157F">
      <w:r>
        <w:t xml:space="preserve">The authors should say more about whether they think that adjustment for the ZCTA-level SES variables sufficiently dealt with spatial confounding. If the authors are truly concerned about </w:t>
      </w:r>
      <w:r>
        <w:lastRenderedPageBreak/>
        <w:t>spatial confounding, they should assess for spatial autocorrelation in the residuals of their models and if they find some, they should then run a spatial error model.</w:t>
      </w:r>
    </w:p>
    <w:p w14:paraId="2C309EC6" w14:textId="00506D6C" w:rsidR="003D157F" w:rsidRDefault="003D157F" w:rsidP="003D157F"/>
    <w:p w14:paraId="2882860D" w14:textId="3B1D77B1" w:rsidR="009C5E9D" w:rsidRPr="001955CE" w:rsidRDefault="001955CE" w:rsidP="003D157F">
      <w:pPr>
        <w:rPr>
          <w:b/>
          <w:bCs/>
          <w:color w:val="7030A0"/>
        </w:rPr>
      </w:pPr>
      <w:r w:rsidRPr="001955CE">
        <w:rPr>
          <w:b/>
          <w:bCs/>
          <w:color w:val="7030A0"/>
        </w:rPr>
        <w:t xml:space="preserve">Maybe we can chat about this? </w:t>
      </w:r>
    </w:p>
    <w:p w14:paraId="465C3012" w14:textId="77777777" w:rsidR="009C5E9D" w:rsidRDefault="009C5E9D" w:rsidP="003D157F"/>
    <w:p w14:paraId="6047DC2F" w14:textId="05C0D79D" w:rsidR="003D157F" w:rsidRDefault="003D157F" w:rsidP="003D157F">
      <w:r>
        <w:t>The paper needs a better concluding paragraph and not end on a statement about a limitation.</w:t>
      </w:r>
    </w:p>
    <w:p w14:paraId="255B3AE7" w14:textId="77777777" w:rsidR="00153740" w:rsidRDefault="00153740" w:rsidP="003D157F"/>
    <w:p w14:paraId="34D60609" w14:textId="3E2ED2D6" w:rsidR="009E5CE8" w:rsidRPr="00153740" w:rsidRDefault="00153740" w:rsidP="003D157F">
      <w:pPr>
        <w:rPr>
          <w:color w:val="FF0000"/>
        </w:rPr>
      </w:pPr>
      <w:r w:rsidRPr="00153740">
        <w:rPr>
          <w:color w:val="FF0000"/>
        </w:rPr>
        <w:t>Will add.</w:t>
      </w:r>
    </w:p>
    <w:p w14:paraId="3FD6D123" w14:textId="77777777" w:rsidR="003D157F" w:rsidRDefault="003D157F" w:rsidP="003D157F"/>
    <w:p w14:paraId="2F22124B" w14:textId="77777777" w:rsidR="003D157F" w:rsidRDefault="003D157F" w:rsidP="003D157F">
      <w:r>
        <w:t>References:</w:t>
      </w:r>
    </w:p>
    <w:p w14:paraId="49249446" w14:textId="77777777" w:rsidR="003D157F" w:rsidRDefault="003D157F" w:rsidP="003D157F">
      <w:r>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Default="003D157F" w:rsidP="003D157F">
      <w:r>
        <w:t>Holstius DM, Reid CE, Jesdale BM, Morello-Frosch R. 2012. Birth weight following pregnancy during the 2003 Southern California wildfires. Environmental health perspectives 120:1340-5; doi:10.1289/ehp.1104515.</w:t>
      </w:r>
    </w:p>
    <w:p w14:paraId="42E589D8" w14:textId="77777777" w:rsidR="003D157F" w:rsidRDefault="003D157F" w:rsidP="003D157F">
      <w:r>
        <w:t>Lipner EM, O'Dell K, Brey SJ, Ford B, Pierce JR, Fischer EV, et al. 2019. The Associations Between Clinical Respiratory Outcomes and Ambient Wildfire Smoke Exposure Among Pediatric Asthma Patients at National Jewish Health, 2012-2015. GeoHealth 3:146-159; doi:10.1029/2018GH000142.</w:t>
      </w:r>
    </w:p>
    <w:p w14:paraId="7AE5FE5A" w14:textId="77777777" w:rsidR="003D157F" w:rsidRDefault="003D157F" w:rsidP="003D157F">
      <w:r>
        <w:t>Murphy VE, Karmaus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Default="003D157F" w:rsidP="003D157F">
      <w:r>
        <w:t>Obuobi-Donkor G, Eboreime E, Shalaby R, Agyapong B, Oluwasina F, Adu M, et al. 2022. Evaluating the Prevalence and Predictors of Moderate to Severe Depression in Fort McMurray, Canada during the COVID-19 Pandemic. Int J Environ Res Public Health 19:7090; doi:10.3390/ijerph19127090.</w:t>
      </w:r>
    </w:p>
    <w:p w14:paraId="31368D5F" w14:textId="77777777" w:rsidR="003D157F" w:rsidRDefault="003D157F" w:rsidP="003D157F">
      <w:r>
        <w:t>Reid CE, Brauer M, Johnston FH, Jerrett M, Balmes JR, Elliott CT. 2016. Critical Review of Health Impacts of Wildfire Smoke Exposure. Environmental health perspectives 124:1334-43; doi:10.1289/ehp.1409277.</w:t>
      </w:r>
    </w:p>
    <w:p w14:paraId="14DA48FC" w14:textId="77777777" w:rsidR="003D157F" w:rsidRDefault="003D157F" w:rsidP="003D157F">
      <w:r>
        <w:t>To P, Eboreime E, Agyapong VIO. 2021. The Impact of Wildfires on Mental Health: A Scoping Review. Behav Sci (Basel) 11:126; doi:10.3390/bs11090126.</w:t>
      </w:r>
    </w:p>
    <w:p w14:paraId="152EAC5D" w14:textId="77777777" w:rsidR="003D157F" w:rsidRDefault="003D157F" w:rsidP="003D157F">
      <w:r>
        <w:t>Usher K, Durkin J, Douglas L, Coffey Y, Bhullar N. 2022. Coping styles and mental health outcomes of community members affected by black summer 2019-20 bushfires in Australia. Int J Ment Health Nurs; doi:10.1111/inm.13035.</w:t>
      </w:r>
    </w:p>
    <w:p w14:paraId="3A9723D5" w14:textId="77777777" w:rsidR="003D157F" w:rsidRDefault="003D157F" w:rsidP="003D157F"/>
    <w:p w14:paraId="5346771F" w14:textId="77777777" w:rsidR="003D157F" w:rsidRDefault="003D157F" w:rsidP="003D157F"/>
    <w:p w14:paraId="5154CACF" w14:textId="77777777" w:rsidR="003D157F" w:rsidRDefault="003D157F" w:rsidP="003D157F">
      <w:r>
        <w:t>* * * * *</w:t>
      </w:r>
    </w:p>
    <w:p w14:paraId="3CF54C47" w14:textId="77777777" w:rsidR="003D157F" w:rsidRDefault="003D157F" w:rsidP="003D157F"/>
    <w:p w14:paraId="297C1AE8" w14:textId="77777777" w:rsidR="003D157F" w:rsidRDefault="003D157F" w:rsidP="003D157F">
      <w:r>
        <w:t>Preparing a revision</w:t>
      </w:r>
    </w:p>
    <w:p w14:paraId="19210B54" w14:textId="77777777" w:rsidR="003D157F" w:rsidRDefault="003D157F" w:rsidP="003D157F"/>
    <w:p w14:paraId="23BC4F36" w14:textId="77777777" w:rsidR="003D157F" w:rsidRDefault="003D157F" w:rsidP="003D157F">
      <w: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w:t>
      </w:r>
      <w:r>
        <w:lastRenderedPageBreak/>
        <w:t>respect to sampling variability. We are more open to testing with respect to modeling decisions, such as for tests of interaction and for tests for trend.</w:t>
      </w:r>
    </w:p>
    <w:p w14:paraId="0A379F37" w14:textId="77777777" w:rsidR="003D157F" w:rsidRDefault="003D157F" w:rsidP="003D157F">
      <w:r>
        <w:t>2. We do not permit acronyms unless they are generally recognized by epidemiologists (e.g. HIV is okay, but LVA is not). When in doubt, we recommend that you spell out.</w:t>
      </w:r>
    </w:p>
    <w:p w14:paraId="12E3B73B" w14:textId="77777777" w:rsidR="003D157F" w:rsidRDefault="003D157F" w:rsidP="003D157F">
      <w:r>
        <w:t>3. Please do not include uninformative precision (excessive decimal places). For example, percents should be rounded to nn%, n.n%, or 0.0n% and risk ratios should be rounded to nn, n.n, or 0.nn unless clarity of the presentation and the sample size justify more significant digits.</w:t>
      </w:r>
    </w:p>
    <w:p w14:paraId="44F91964" w14:textId="77777777" w:rsidR="003D157F" w:rsidRDefault="003D157F" w:rsidP="003D157F">
      <w:r>
        <w:t>4. Please be sure to include explicit information about approval of human subjects research by an independent review board. If no such review was required, include an explicit statement about why the requirement for review was waived.</w:t>
      </w:r>
    </w:p>
    <w:p w14:paraId="234FEBB2" w14:textId="77777777" w:rsidR="003D157F" w:rsidRDefault="003D157F" w:rsidP="003D157F">
      <w:r>
        <w:t>5. Do not include public health policy recommendations in Brief Reports or Original Articles that present new research findings.</w:t>
      </w:r>
    </w:p>
    <w:p w14:paraId="4C11C163" w14:textId="77777777" w:rsidR="003D157F" w:rsidRDefault="003D157F" w:rsidP="003D157F">
      <w:r>
        <w:t>6. Data appearing in the abstract must also be cited in the main text, not just in tables or figures.</w:t>
      </w:r>
    </w:p>
    <w:p w14:paraId="6034D5DE" w14:textId="77777777" w:rsidR="003D157F" w:rsidRDefault="003D157F" w:rsidP="003D157F">
      <w: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Default="003D157F" w:rsidP="003D157F">
      <w: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Default="003D157F" w:rsidP="003D157F">
      <w:r>
        <w:t>9. Figure labels: Make font size as large as possible, so as to be legible when figures are reduced for publication (typically one column [8.5cm] in width).</w:t>
      </w:r>
    </w:p>
    <w:p w14:paraId="7C121428" w14:textId="77777777" w:rsidR="003D157F" w:rsidRDefault="003D157F" w:rsidP="003D157F">
      <w:r>
        <w:t>10. Footnotes to tables and figures should use superscript lowercase letters to link content to the footnote, not symbols or numerals.</w:t>
      </w:r>
    </w:p>
    <w:p w14:paraId="5C9C3086" w14:textId="77777777" w:rsidR="003D157F" w:rsidRDefault="003D157F" w:rsidP="003D157F">
      <w: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Default="003D157F" w:rsidP="003D157F">
      <w:r>
        <w:t>12. Additional details regarding submission requirements can be found in the Instructions for Authors, which are posted at http://edmgr.ovid.com/epid/accounts/ifauth.htm .</w:t>
      </w:r>
    </w:p>
    <w:p w14:paraId="33373B0E" w14:textId="77777777" w:rsidR="003D157F" w:rsidRDefault="003D157F" w:rsidP="003D157F"/>
    <w:p w14:paraId="68E14826" w14:textId="77777777" w:rsidR="003D157F" w:rsidRDefault="003D157F" w:rsidP="003D157F">
      <w:r>
        <w:t>Preparing for resubmission</w:t>
      </w:r>
    </w:p>
    <w:p w14:paraId="2599BF42" w14:textId="77777777" w:rsidR="003D157F" w:rsidRDefault="003D157F" w:rsidP="003D157F"/>
    <w:p w14:paraId="164B1E92" w14:textId="77777777" w:rsidR="003D157F" w:rsidRDefault="003D157F" w:rsidP="003D157F">
      <w: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Default="003D157F" w:rsidP="003D157F">
      <w:r>
        <w:t>14. Submit versions of the manuscript with and without your changes displayed.</w:t>
      </w:r>
    </w:p>
    <w:p w14:paraId="72BA3540" w14:textId="77777777" w:rsidR="003D157F" w:rsidRDefault="003D157F" w:rsidP="003D157F">
      <w:r>
        <w:t>15. Supplementary Digital Content should be submitted as a single PDF file, and you should use our convention - e.g. eFigure 1, eAppendix 2 - to label and refer to online content.</w:t>
      </w:r>
    </w:p>
    <w:p w14:paraId="6C99C199" w14:textId="77777777" w:rsidR="003D157F" w:rsidRDefault="003D157F" w:rsidP="003D157F">
      <w:r>
        <w:lastRenderedPageBreak/>
        <w:t>16. Authors should submit copies of any closely related manuscripts (published, in press, or under review).</w:t>
      </w:r>
    </w:p>
    <w:p w14:paraId="61A4F368" w14:textId="77777777" w:rsidR="003D157F" w:rsidRDefault="003D157F" w:rsidP="003D157F">
      <w:r>
        <w:t>17. Please revisit information about page charges and color printing charges available in the Instructions for Authors, which are posted at http://edmgr.ovid.com/epid/accounts/ifauth.htm .</w:t>
      </w:r>
    </w:p>
    <w:p w14:paraId="101ABB1F" w14:textId="77777777" w:rsidR="003D157F" w:rsidRDefault="003D157F" w:rsidP="003D157F">
      <w:r>
        <w:t>18. We request that the complete revised manuscript (with all tables and figures) be completed by 23 Nov 2022. If you are not able to meet this deadline, please notify the editorial office.</w:t>
      </w:r>
    </w:p>
    <w:p w14:paraId="6C893BAC" w14:textId="77777777" w:rsidR="003D157F" w:rsidRDefault="003D157F" w:rsidP="003D157F"/>
    <w:p w14:paraId="4AE5400E" w14:textId="67C32427" w:rsidR="00930623" w:rsidRDefault="003D157F" w:rsidP="003D157F">
      <w:r>
        <w:t>Resubmitting via Editorial Manager</w:t>
      </w:r>
    </w:p>
    <w:sectPr w:rsidR="00930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0"/>
  </w:num>
  <w:num w:numId="2" w16cid:durableId="146480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2440"/>
    <w:rsid w:val="00030F91"/>
    <w:rsid w:val="00087645"/>
    <w:rsid w:val="000A3DF5"/>
    <w:rsid w:val="000C6C74"/>
    <w:rsid w:val="000E2641"/>
    <w:rsid w:val="001264C7"/>
    <w:rsid w:val="00153740"/>
    <w:rsid w:val="00174956"/>
    <w:rsid w:val="00182A14"/>
    <w:rsid w:val="00186B99"/>
    <w:rsid w:val="001955CE"/>
    <w:rsid w:val="001B51F2"/>
    <w:rsid w:val="001D369E"/>
    <w:rsid w:val="001E2022"/>
    <w:rsid w:val="001E4E4B"/>
    <w:rsid w:val="001F0FA9"/>
    <w:rsid w:val="00244423"/>
    <w:rsid w:val="00274E08"/>
    <w:rsid w:val="002A4A01"/>
    <w:rsid w:val="002C5AB7"/>
    <w:rsid w:val="002D0BB9"/>
    <w:rsid w:val="002F1ECD"/>
    <w:rsid w:val="002F4E05"/>
    <w:rsid w:val="00312804"/>
    <w:rsid w:val="00314A63"/>
    <w:rsid w:val="00320BF8"/>
    <w:rsid w:val="003226E1"/>
    <w:rsid w:val="003427A1"/>
    <w:rsid w:val="0034515A"/>
    <w:rsid w:val="0036273E"/>
    <w:rsid w:val="00381D3B"/>
    <w:rsid w:val="003B6255"/>
    <w:rsid w:val="003B78CC"/>
    <w:rsid w:val="003D157F"/>
    <w:rsid w:val="003E31DD"/>
    <w:rsid w:val="004051F6"/>
    <w:rsid w:val="004134C8"/>
    <w:rsid w:val="00415BDA"/>
    <w:rsid w:val="00421BBA"/>
    <w:rsid w:val="00453566"/>
    <w:rsid w:val="00454508"/>
    <w:rsid w:val="0047516E"/>
    <w:rsid w:val="00484B04"/>
    <w:rsid w:val="004855D9"/>
    <w:rsid w:val="0049110D"/>
    <w:rsid w:val="004B25D2"/>
    <w:rsid w:val="004C0EE0"/>
    <w:rsid w:val="004C696C"/>
    <w:rsid w:val="004D2118"/>
    <w:rsid w:val="004D7B92"/>
    <w:rsid w:val="004E632D"/>
    <w:rsid w:val="00505B61"/>
    <w:rsid w:val="00527BDC"/>
    <w:rsid w:val="0057450F"/>
    <w:rsid w:val="005A36AB"/>
    <w:rsid w:val="005A7111"/>
    <w:rsid w:val="005B018B"/>
    <w:rsid w:val="005D4DF8"/>
    <w:rsid w:val="0061273A"/>
    <w:rsid w:val="00632190"/>
    <w:rsid w:val="006426D1"/>
    <w:rsid w:val="00646380"/>
    <w:rsid w:val="0064731D"/>
    <w:rsid w:val="0065427E"/>
    <w:rsid w:val="00657DEB"/>
    <w:rsid w:val="00664C11"/>
    <w:rsid w:val="0066590F"/>
    <w:rsid w:val="006A7424"/>
    <w:rsid w:val="006D6887"/>
    <w:rsid w:val="007102D7"/>
    <w:rsid w:val="00727B5F"/>
    <w:rsid w:val="00751609"/>
    <w:rsid w:val="00757832"/>
    <w:rsid w:val="007A18D9"/>
    <w:rsid w:val="007A74D9"/>
    <w:rsid w:val="007C0EA5"/>
    <w:rsid w:val="007C229B"/>
    <w:rsid w:val="007D5A54"/>
    <w:rsid w:val="007E5740"/>
    <w:rsid w:val="008A052F"/>
    <w:rsid w:val="008A1FF2"/>
    <w:rsid w:val="008C5FC0"/>
    <w:rsid w:val="00924A97"/>
    <w:rsid w:val="00930623"/>
    <w:rsid w:val="00932739"/>
    <w:rsid w:val="00942187"/>
    <w:rsid w:val="00990FA0"/>
    <w:rsid w:val="009A62AA"/>
    <w:rsid w:val="009C5E9D"/>
    <w:rsid w:val="009D7A69"/>
    <w:rsid w:val="009E5CE8"/>
    <w:rsid w:val="009F15D4"/>
    <w:rsid w:val="009F5C81"/>
    <w:rsid w:val="00A021A9"/>
    <w:rsid w:val="00A03F32"/>
    <w:rsid w:val="00A1047B"/>
    <w:rsid w:val="00A16F54"/>
    <w:rsid w:val="00A3574B"/>
    <w:rsid w:val="00A415E8"/>
    <w:rsid w:val="00A7485C"/>
    <w:rsid w:val="00AB437F"/>
    <w:rsid w:val="00B03BDB"/>
    <w:rsid w:val="00B04567"/>
    <w:rsid w:val="00B0469E"/>
    <w:rsid w:val="00B0663A"/>
    <w:rsid w:val="00B10599"/>
    <w:rsid w:val="00B32EA3"/>
    <w:rsid w:val="00B45F3E"/>
    <w:rsid w:val="00B558FD"/>
    <w:rsid w:val="00B958ED"/>
    <w:rsid w:val="00BC0518"/>
    <w:rsid w:val="00BC3364"/>
    <w:rsid w:val="00BD534D"/>
    <w:rsid w:val="00BE52AE"/>
    <w:rsid w:val="00BF5B6E"/>
    <w:rsid w:val="00C101B8"/>
    <w:rsid w:val="00C571F9"/>
    <w:rsid w:val="00C70EBC"/>
    <w:rsid w:val="00C90C3F"/>
    <w:rsid w:val="00C942B0"/>
    <w:rsid w:val="00CA46C1"/>
    <w:rsid w:val="00CB2AD0"/>
    <w:rsid w:val="00CB7357"/>
    <w:rsid w:val="00CD4D0E"/>
    <w:rsid w:val="00CF0B72"/>
    <w:rsid w:val="00CF6A4F"/>
    <w:rsid w:val="00CF6D56"/>
    <w:rsid w:val="00D05857"/>
    <w:rsid w:val="00D17256"/>
    <w:rsid w:val="00D407D1"/>
    <w:rsid w:val="00D600EE"/>
    <w:rsid w:val="00DA5CE2"/>
    <w:rsid w:val="00DC0D4D"/>
    <w:rsid w:val="00DE2393"/>
    <w:rsid w:val="00DF3FC3"/>
    <w:rsid w:val="00E11150"/>
    <w:rsid w:val="00E643EC"/>
    <w:rsid w:val="00E64AF9"/>
    <w:rsid w:val="00EA1C71"/>
    <w:rsid w:val="00EB03EF"/>
    <w:rsid w:val="00F123E5"/>
    <w:rsid w:val="00F32F34"/>
    <w:rsid w:val="00F55BAC"/>
    <w:rsid w:val="00F66AE6"/>
    <w:rsid w:val="00F8570E"/>
    <w:rsid w:val="00F90C66"/>
    <w:rsid w:val="00FA4692"/>
    <w:rsid w:val="00FE4C56"/>
    <w:rsid w:val="00FE5FFA"/>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mrxiv.org/engage/chemrxiv/article-details/6169e9597d3da5ff02f96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4910</Words>
  <Characters>27988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149</cp:revision>
  <dcterms:created xsi:type="dcterms:W3CDTF">2022-08-04T15:53:00Z</dcterms:created>
  <dcterms:modified xsi:type="dcterms:W3CDTF">2022-08-12T17:16:00Z</dcterms:modified>
</cp:coreProperties>
</file>